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FF" w:rsidRDefault="00517C94" w:rsidP="005004BC">
      <w:pPr>
        <w:ind w:firstLine="0"/>
        <w:jc w:val="center"/>
        <w:rPr>
          <w:b/>
        </w:rPr>
      </w:pPr>
      <w:r>
        <w:rPr>
          <w:b/>
        </w:rPr>
        <w:t>Аналитическая справка о р</w:t>
      </w:r>
      <w:r w:rsidR="005004BC" w:rsidRPr="005004BC">
        <w:rPr>
          <w:b/>
        </w:rPr>
        <w:t>езультат</w:t>
      </w:r>
      <w:r>
        <w:rPr>
          <w:b/>
        </w:rPr>
        <w:t>ах</w:t>
      </w:r>
      <w:r w:rsidR="005004BC" w:rsidRPr="005004BC">
        <w:rPr>
          <w:b/>
        </w:rPr>
        <w:t xml:space="preserve"> государственной итоговой</w:t>
      </w:r>
      <w:r>
        <w:rPr>
          <w:b/>
        </w:rPr>
        <w:t xml:space="preserve"> </w:t>
      </w:r>
      <w:r w:rsidR="005004BC" w:rsidRPr="005004BC">
        <w:rPr>
          <w:b/>
        </w:rPr>
        <w:t>аттестации</w:t>
      </w:r>
      <w:r>
        <w:rPr>
          <w:b/>
        </w:rPr>
        <w:t xml:space="preserve"> в 2019 году</w:t>
      </w:r>
    </w:p>
    <w:p w:rsidR="00517C94" w:rsidRPr="005004BC" w:rsidRDefault="00517C94" w:rsidP="005004BC">
      <w:pPr>
        <w:ind w:firstLine="0"/>
        <w:jc w:val="center"/>
        <w:rPr>
          <w:b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803F2D8" wp14:editId="3A88114D">
            <wp:simplePos x="0" y="0"/>
            <wp:positionH relativeFrom="column">
              <wp:posOffset>-137160</wp:posOffset>
            </wp:positionH>
            <wp:positionV relativeFrom="paragraph">
              <wp:posOffset>90170</wp:posOffset>
            </wp:positionV>
            <wp:extent cx="1800225" cy="1800225"/>
            <wp:effectExtent l="0" t="0" r="9525" b="9525"/>
            <wp:wrapSquare wrapText="bothSides"/>
            <wp:docPr id="1" name="Рисунок 1" descr="D:\УОРабочий стол\IMG_2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ОРабочий стол\IMG_23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4BC" w:rsidRDefault="005004BC"/>
    <w:p w:rsidR="00517C94" w:rsidRDefault="00517C94" w:rsidP="00A37ECE">
      <w:pPr>
        <w:pStyle w:val="Defaul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17C94" w:rsidRDefault="00517C94" w:rsidP="00A37ECE">
      <w:pPr>
        <w:pStyle w:val="Default"/>
        <w:ind w:firstLine="709"/>
        <w:jc w:val="both"/>
        <w:rPr>
          <w:sz w:val="28"/>
          <w:szCs w:val="28"/>
        </w:rPr>
      </w:pPr>
    </w:p>
    <w:p w:rsidR="00D96E35" w:rsidRDefault="00767D0D" w:rsidP="00A37ECE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Постановления </w:t>
      </w:r>
      <w:r w:rsidR="00505BB3">
        <w:rPr>
          <w:sz w:val="28"/>
          <w:szCs w:val="28"/>
        </w:rPr>
        <w:t>П</w:t>
      </w:r>
      <w:r>
        <w:rPr>
          <w:sz w:val="28"/>
          <w:szCs w:val="28"/>
        </w:rPr>
        <w:t xml:space="preserve">равительства от 10 июня 2020 года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2020 году», в связи с введением мер по обеспечению санитарно-эпидемиологического благополучия населения на территории Российской Федерации в связи с распространением новой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r w:rsidR="00505BB3">
        <w:rPr>
          <w:sz w:val="28"/>
          <w:szCs w:val="28"/>
        </w:rPr>
        <w:t xml:space="preserve"> (COVID-19)</w:t>
      </w:r>
      <w:r>
        <w:rPr>
          <w:sz w:val="28"/>
          <w:szCs w:val="28"/>
        </w:rPr>
        <w:t xml:space="preserve"> </w:t>
      </w:r>
      <w:r w:rsidR="00505BB3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осударственная итоговая аттестация </w:t>
      </w:r>
      <w:r w:rsidR="00505BB3">
        <w:rPr>
          <w:sz w:val="28"/>
          <w:szCs w:val="28"/>
        </w:rPr>
        <w:t>проводилась</w:t>
      </w:r>
      <w:r>
        <w:rPr>
          <w:sz w:val="28"/>
          <w:szCs w:val="28"/>
        </w:rPr>
        <w:t xml:space="preserve"> в форме промежуточной аттестации, результаты которой признаются результатами государственной итоговой аттестации. </w:t>
      </w:r>
    </w:p>
    <w:p w:rsidR="00D96E35" w:rsidRDefault="00D96E35" w:rsidP="00A37ECE">
      <w:pPr>
        <w:pStyle w:val="Default"/>
        <w:ind w:firstLine="709"/>
        <w:jc w:val="both"/>
        <w:rPr>
          <w:sz w:val="28"/>
          <w:szCs w:val="28"/>
        </w:rPr>
      </w:pPr>
      <w:r w:rsidRPr="00D96E35">
        <w:rPr>
          <w:b/>
          <w:sz w:val="28"/>
          <w:szCs w:val="28"/>
        </w:rPr>
        <w:t>332</w:t>
      </w:r>
      <w:r>
        <w:rPr>
          <w:sz w:val="28"/>
          <w:szCs w:val="28"/>
        </w:rPr>
        <w:t xml:space="preserve"> (</w:t>
      </w:r>
      <w:r w:rsidR="00767D0D">
        <w:rPr>
          <w:sz w:val="28"/>
          <w:szCs w:val="28"/>
        </w:rPr>
        <w:t>100%</w:t>
      </w:r>
      <w:r>
        <w:rPr>
          <w:sz w:val="28"/>
          <w:szCs w:val="28"/>
        </w:rPr>
        <w:t xml:space="preserve">) </w:t>
      </w:r>
      <w:r w:rsidR="00767D0D">
        <w:rPr>
          <w:sz w:val="28"/>
          <w:szCs w:val="28"/>
        </w:rPr>
        <w:t>выпускников 9 классов получили аттестаты</w:t>
      </w:r>
      <w:r>
        <w:rPr>
          <w:sz w:val="28"/>
          <w:szCs w:val="28"/>
        </w:rPr>
        <w:t xml:space="preserve"> об основном общем образовании. Из них </w:t>
      </w:r>
      <w:r w:rsidRPr="00D96E35">
        <w:rPr>
          <w:b/>
          <w:sz w:val="28"/>
          <w:szCs w:val="28"/>
        </w:rPr>
        <w:t xml:space="preserve">6 </w:t>
      </w:r>
      <w:r w:rsidRPr="00D96E35">
        <w:rPr>
          <w:sz w:val="28"/>
          <w:szCs w:val="28"/>
        </w:rPr>
        <w:t xml:space="preserve">выпускникам </w:t>
      </w:r>
      <w:r>
        <w:rPr>
          <w:sz w:val="28"/>
          <w:szCs w:val="28"/>
        </w:rPr>
        <w:t>вручены аттестаты с отличием</w:t>
      </w:r>
      <w:r w:rsidR="00767D0D">
        <w:rPr>
          <w:sz w:val="28"/>
          <w:szCs w:val="28"/>
        </w:rPr>
        <w:t xml:space="preserve">. </w:t>
      </w:r>
    </w:p>
    <w:p w:rsidR="00B66564" w:rsidRDefault="00B66564" w:rsidP="00B66564">
      <w:pPr>
        <w:pStyle w:val="Default"/>
        <w:ind w:firstLine="2127"/>
        <w:jc w:val="both"/>
        <w:rPr>
          <w:sz w:val="28"/>
          <w:szCs w:val="28"/>
        </w:rPr>
      </w:pPr>
      <w:r w:rsidRPr="00B66564">
        <w:rPr>
          <w:b/>
          <w:sz w:val="28"/>
          <w:szCs w:val="28"/>
        </w:rPr>
        <w:t>Аверкиев Егор</w:t>
      </w:r>
      <w:r>
        <w:rPr>
          <w:sz w:val="28"/>
          <w:szCs w:val="28"/>
        </w:rPr>
        <w:t xml:space="preserve"> - МОУ «</w:t>
      </w:r>
      <w:proofErr w:type="spellStart"/>
      <w:r>
        <w:rPr>
          <w:sz w:val="28"/>
          <w:szCs w:val="28"/>
        </w:rPr>
        <w:t>Килачевская</w:t>
      </w:r>
      <w:proofErr w:type="spellEnd"/>
      <w:r>
        <w:rPr>
          <w:sz w:val="28"/>
          <w:szCs w:val="28"/>
        </w:rPr>
        <w:t xml:space="preserve"> СОШ»</w:t>
      </w:r>
    </w:p>
    <w:p w:rsidR="00B66564" w:rsidRDefault="00B66564" w:rsidP="00B66564">
      <w:pPr>
        <w:pStyle w:val="Default"/>
        <w:ind w:firstLine="2127"/>
        <w:jc w:val="both"/>
        <w:rPr>
          <w:sz w:val="28"/>
          <w:szCs w:val="28"/>
        </w:rPr>
      </w:pPr>
      <w:r w:rsidRPr="00B66564">
        <w:rPr>
          <w:b/>
          <w:sz w:val="28"/>
          <w:szCs w:val="28"/>
        </w:rPr>
        <w:t>Долгополова Валерия</w:t>
      </w:r>
      <w:r>
        <w:rPr>
          <w:sz w:val="28"/>
          <w:szCs w:val="28"/>
        </w:rPr>
        <w:t xml:space="preserve"> - МОУ «</w:t>
      </w:r>
      <w:proofErr w:type="spellStart"/>
      <w:r>
        <w:rPr>
          <w:sz w:val="28"/>
          <w:szCs w:val="28"/>
        </w:rPr>
        <w:t>Килачевская</w:t>
      </w:r>
      <w:proofErr w:type="spellEnd"/>
      <w:r>
        <w:rPr>
          <w:sz w:val="28"/>
          <w:szCs w:val="28"/>
        </w:rPr>
        <w:t xml:space="preserve"> СОШ»</w:t>
      </w:r>
    </w:p>
    <w:p w:rsidR="00B66564" w:rsidRDefault="00B66564" w:rsidP="00B66564">
      <w:pPr>
        <w:pStyle w:val="Default"/>
        <w:ind w:firstLine="2127"/>
        <w:jc w:val="both"/>
        <w:rPr>
          <w:sz w:val="28"/>
          <w:szCs w:val="28"/>
        </w:rPr>
      </w:pPr>
      <w:r w:rsidRPr="00B66564">
        <w:rPr>
          <w:b/>
          <w:sz w:val="28"/>
          <w:szCs w:val="28"/>
        </w:rPr>
        <w:t>Егоров Евгений</w:t>
      </w:r>
      <w:r>
        <w:rPr>
          <w:sz w:val="28"/>
          <w:szCs w:val="28"/>
        </w:rPr>
        <w:t xml:space="preserve"> - МОУ «</w:t>
      </w:r>
      <w:proofErr w:type="spellStart"/>
      <w:r>
        <w:rPr>
          <w:sz w:val="28"/>
          <w:szCs w:val="28"/>
        </w:rPr>
        <w:t>Речкаловская</w:t>
      </w:r>
      <w:proofErr w:type="spellEnd"/>
      <w:r>
        <w:rPr>
          <w:sz w:val="28"/>
          <w:szCs w:val="28"/>
        </w:rPr>
        <w:t xml:space="preserve"> СОШ»</w:t>
      </w:r>
    </w:p>
    <w:p w:rsidR="00B66564" w:rsidRDefault="00B66564" w:rsidP="00B66564">
      <w:pPr>
        <w:pStyle w:val="Default"/>
        <w:ind w:firstLine="2127"/>
        <w:jc w:val="both"/>
        <w:rPr>
          <w:sz w:val="28"/>
          <w:szCs w:val="28"/>
        </w:rPr>
      </w:pPr>
      <w:r w:rsidRPr="00B66564">
        <w:rPr>
          <w:b/>
          <w:sz w:val="28"/>
          <w:szCs w:val="28"/>
        </w:rPr>
        <w:t>Еремин Данил</w:t>
      </w:r>
      <w:r>
        <w:rPr>
          <w:sz w:val="28"/>
          <w:szCs w:val="28"/>
        </w:rPr>
        <w:t xml:space="preserve"> - МОУ «</w:t>
      </w:r>
      <w:proofErr w:type="gramStart"/>
      <w:r>
        <w:rPr>
          <w:sz w:val="28"/>
          <w:szCs w:val="28"/>
        </w:rPr>
        <w:t>Пионерская</w:t>
      </w:r>
      <w:proofErr w:type="gramEnd"/>
      <w:r>
        <w:rPr>
          <w:sz w:val="28"/>
          <w:szCs w:val="28"/>
        </w:rPr>
        <w:t xml:space="preserve"> СОШ»</w:t>
      </w:r>
    </w:p>
    <w:p w:rsidR="00B66564" w:rsidRDefault="00B66564" w:rsidP="00B66564">
      <w:pPr>
        <w:pStyle w:val="Default"/>
        <w:ind w:firstLine="2127"/>
        <w:jc w:val="both"/>
        <w:rPr>
          <w:sz w:val="28"/>
          <w:szCs w:val="28"/>
        </w:rPr>
      </w:pPr>
      <w:r w:rsidRPr="00B66564">
        <w:rPr>
          <w:b/>
          <w:sz w:val="28"/>
          <w:szCs w:val="28"/>
        </w:rPr>
        <w:t>Милькова Ульяна</w:t>
      </w:r>
      <w:r>
        <w:rPr>
          <w:sz w:val="28"/>
          <w:szCs w:val="28"/>
        </w:rPr>
        <w:t xml:space="preserve"> - МАОУ </w:t>
      </w:r>
      <w:proofErr w:type="spellStart"/>
      <w:r>
        <w:rPr>
          <w:sz w:val="28"/>
          <w:szCs w:val="28"/>
        </w:rPr>
        <w:t>Черновская</w:t>
      </w:r>
      <w:proofErr w:type="spellEnd"/>
      <w:r>
        <w:rPr>
          <w:sz w:val="28"/>
          <w:szCs w:val="28"/>
        </w:rPr>
        <w:t xml:space="preserve"> СОШ</w:t>
      </w:r>
    </w:p>
    <w:p w:rsidR="00B66564" w:rsidRDefault="00B66564" w:rsidP="00B66564">
      <w:pPr>
        <w:pStyle w:val="Default"/>
        <w:ind w:firstLine="2127"/>
        <w:jc w:val="both"/>
        <w:rPr>
          <w:sz w:val="28"/>
          <w:szCs w:val="28"/>
        </w:rPr>
      </w:pPr>
      <w:proofErr w:type="spellStart"/>
      <w:r w:rsidRPr="00B66564">
        <w:rPr>
          <w:b/>
          <w:sz w:val="28"/>
          <w:szCs w:val="28"/>
        </w:rPr>
        <w:t>Шорикова</w:t>
      </w:r>
      <w:proofErr w:type="spellEnd"/>
      <w:r w:rsidRPr="00B66564">
        <w:rPr>
          <w:b/>
          <w:sz w:val="28"/>
          <w:szCs w:val="28"/>
        </w:rPr>
        <w:t xml:space="preserve"> Мария</w:t>
      </w:r>
      <w:r>
        <w:rPr>
          <w:sz w:val="28"/>
          <w:szCs w:val="28"/>
        </w:rPr>
        <w:t xml:space="preserve"> - МОУ «</w:t>
      </w:r>
      <w:proofErr w:type="spellStart"/>
      <w:r>
        <w:rPr>
          <w:sz w:val="28"/>
          <w:szCs w:val="28"/>
        </w:rPr>
        <w:t>Зайковская</w:t>
      </w:r>
      <w:proofErr w:type="spellEnd"/>
      <w:r>
        <w:rPr>
          <w:sz w:val="28"/>
          <w:szCs w:val="28"/>
        </w:rPr>
        <w:t xml:space="preserve"> СОШ № 1»</w:t>
      </w:r>
    </w:p>
    <w:p w:rsidR="00D96E35" w:rsidRDefault="00B66564" w:rsidP="00A37EC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96E35">
        <w:rPr>
          <w:sz w:val="28"/>
          <w:szCs w:val="28"/>
        </w:rPr>
        <w:t>се выпускники</w:t>
      </w:r>
      <w:r>
        <w:rPr>
          <w:sz w:val="28"/>
          <w:szCs w:val="28"/>
        </w:rPr>
        <w:t xml:space="preserve"> 9 классов, обучающиеся</w:t>
      </w:r>
      <w:r w:rsidR="00D96E35">
        <w:rPr>
          <w:sz w:val="28"/>
          <w:szCs w:val="28"/>
        </w:rPr>
        <w:t xml:space="preserve"> по адаптированной образовательной программе образования обучающихся с умственной отсталостью (интеллектуальными нарушениями), </w:t>
      </w:r>
      <w:r w:rsidRPr="00D96E35">
        <w:rPr>
          <w:b/>
          <w:sz w:val="28"/>
          <w:szCs w:val="28"/>
        </w:rPr>
        <w:t>62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человека </w:t>
      </w:r>
      <w:r w:rsidR="00D96E35">
        <w:rPr>
          <w:sz w:val="28"/>
          <w:szCs w:val="28"/>
        </w:rPr>
        <w:t>получили свидетельства об обучении.</w:t>
      </w:r>
    </w:p>
    <w:p w:rsidR="00B66564" w:rsidRDefault="00B66564" w:rsidP="00D96E35">
      <w:pPr>
        <w:pStyle w:val="Default"/>
        <w:ind w:firstLine="709"/>
        <w:jc w:val="both"/>
        <w:rPr>
          <w:b/>
          <w:sz w:val="28"/>
          <w:szCs w:val="28"/>
        </w:rPr>
      </w:pPr>
    </w:p>
    <w:p w:rsidR="00D96E35" w:rsidRDefault="00B66564" w:rsidP="00D96E3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97</w:t>
      </w:r>
      <w:r w:rsidR="00D96E35">
        <w:rPr>
          <w:sz w:val="28"/>
          <w:szCs w:val="28"/>
        </w:rPr>
        <w:t xml:space="preserve"> (100%) выпускников</w:t>
      </w:r>
      <w:r>
        <w:rPr>
          <w:sz w:val="28"/>
          <w:szCs w:val="28"/>
        </w:rPr>
        <w:t xml:space="preserve"> 11</w:t>
      </w:r>
      <w:r w:rsidR="00D96E35">
        <w:rPr>
          <w:sz w:val="28"/>
          <w:szCs w:val="28"/>
        </w:rPr>
        <w:t xml:space="preserve"> классов получили аттестаты о</w:t>
      </w:r>
      <w:r>
        <w:rPr>
          <w:sz w:val="28"/>
          <w:szCs w:val="28"/>
        </w:rPr>
        <w:t xml:space="preserve"> среднем общем образовании. И</w:t>
      </w:r>
      <w:r w:rsidR="00D96E35">
        <w:rPr>
          <w:sz w:val="28"/>
          <w:szCs w:val="28"/>
        </w:rPr>
        <w:t xml:space="preserve">з них </w:t>
      </w:r>
      <w:r>
        <w:rPr>
          <w:b/>
          <w:sz w:val="28"/>
          <w:szCs w:val="28"/>
        </w:rPr>
        <w:t xml:space="preserve">3 </w:t>
      </w:r>
      <w:r w:rsidRPr="00B66564">
        <w:rPr>
          <w:sz w:val="28"/>
          <w:szCs w:val="28"/>
        </w:rPr>
        <w:t xml:space="preserve">выпускницам </w:t>
      </w:r>
      <w:r w:rsidR="00D96E35" w:rsidRPr="00B66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вручены </w:t>
      </w:r>
      <w:r w:rsidR="00D96E35">
        <w:rPr>
          <w:sz w:val="28"/>
          <w:szCs w:val="28"/>
        </w:rPr>
        <w:t>аттестаты с отличием</w:t>
      </w:r>
      <w:r>
        <w:rPr>
          <w:sz w:val="28"/>
          <w:szCs w:val="28"/>
        </w:rPr>
        <w:t xml:space="preserve"> и медали «За особые успехи в учении»</w:t>
      </w:r>
      <w:r w:rsidR="00D96E35">
        <w:rPr>
          <w:sz w:val="28"/>
          <w:szCs w:val="28"/>
        </w:rPr>
        <w:t xml:space="preserve">. </w:t>
      </w:r>
    </w:p>
    <w:p w:rsidR="00B66564" w:rsidRDefault="00B66564" w:rsidP="00B66564">
      <w:pPr>
        <w:pStyle w:val="Default"/>
        <w:ind w:firstLine="2127"/>
        <w:jc w:val="both"/>
        <w:rPr>
          <w:sz w:val="28"/>
          <w:szCs w:val="28"/>
        </w:rPr>
      </w:pPr>
      <w:r w:rsidRPr="00B66564">
        <w:rPr>
          <w:b/>
          <w:sz w:val="28"/>
          <w:szCs w:val="28"/>
        </w:rPr>
        <w:t>Кривых София</w:t>
      </w:r>
      <w:r>
        <w:rPr>
          <w:sz w:val="28"/>
          <w:szCs w:val="28"/>
        </w:rPr>
        <w:t xml:space="preserve"> - МОУ «</w:t>
      </w:r>
      <w:proofErr w:type="spellStart"/>
      <w:r>
        <w:rPr>
          <w:sz w:val="28"/>
          <w:szCs w:val="28"/>
        </w:rPr>
        <w:t>Зайковская</w:t>
      </w:r>
      <w:proofErr w:type="spellEnd"/>
      <w:r>
        <w:rPr>
          <w:sz w:val="28"/>
          <w:szCs w:val="28"/>
        </w:rPr>
        <w:t xml:space="preserve"> СОШ № 1»</w:t>
      </w:r>
    </w:p>
    <w:p w:rsidR="00B66564" w:rsidRDefault="00B66564" w:rsidP="00B66564">
      <w:pPr>
        <w:pStyle w:val="Default"/>
        <w:ind w:firstLine="2127"/>
        <w:jc w:val="both"/>
        <w:rPr>
          <w:sz w:val="28"/>
          <w:szCs w:val="28"/>
        </w:rPr>
      </w:pPr>
      <w:proofErr w:type="spellStart"/>
      <w:r w:rsidRPr="00B66564">
        <w:rPr>
          <w:b/>
          <w:sz w:val="28"/>
          <w:szCs w:val="28"/>
        </w:rPr>
        <w:t>Майбурова</w:t>
      </w:r>
      <w:proofErr w:type="spellEnd"/>
      <w:r w:rsidRPr="00B66564">
        <w:rPr>
          <w:b/>
          <w:sz w:val="28"/>
          <w:szCs w:val="28"/>
        </w:rPr>
        <w:t xml:space="preserve"> Ирина</w:t>
      </w:r>
      <w:r>
        <w:rPr>
          <w:sz w:val="28"/>
          <w:szCs w:val="28"/>
        </w:rPr>
        <w:t xml:space="preserve"> - МОУ «Знаменская СОШ»</w:t>
      </w:r>
    </w:p>
    <w:p w:rsidR="00B66564" w:rsidRDefault="00B66564" w:rsidP="00B66564">
      <w:pPr>
        <w:pStyle w:val="Default"/>
        <w:ind w:firstLine="2127"/>
        <w:jc w:val="both"/>
        <w:rPr>
          <w:sz w:val="28"/>
          <w:szCs w:val="28"/>
        </w:rPr>
      </w:pPr>
      <w:r w:rsidRPr="00B66564">
        <w:rPr>
          <w:b/>
          <w:sz w:val="28"/>
          <w:szCs w:val="28"/>
        </w:rPr>
        <w:t>Павлова Валерия</w:t>
      </w:r>
      <w:r>
        <w:rPr>
          <w:sz w:val="28"/>
          <w:szCs w:val="28"/>
        </w:rPr>
        <w:t xml:space="preserve"> - МОУ «</w:t>
      </w:r>
      <w:proofErr w:type="spellStart"/>
      <w:r>
        <w:rPr>
          <w:sz w:val="28"/>
          <w:szCs w:val="28"/>
        </w:rPr>
        <w:t>Зайковская</w:t>
      </w:r>
      <w:proofErr w:type="spellEnd"/>
      <w:r>
        <w:rPr>
          <w:sz w:val="28"/>
          <w:szCs w:val="28"/>
        </w:rPr>
        <w:t xml:space="preserve"> СОШ № 1»</w:t>
      </w:r>
    </w:p>
    <w:p w:rsidR="00B66564" w:rsidRDefault="00B66564" w:rsidP="00D96E35">
      <w:pPr>
        <w:pStyle w:val="Default"/>
        <w:ind w:firstLine="709"/>
        <w:jc w:val="both"/>
        <w:rPr>
          <w:sz w:val="28"/>
          <w:szCs w:val="28"/>
        </w:rPr>
      </w:pPr>
    </w:p>
    <w:p w:rsidR="005004BC" w:rsidRDefault="00B041BB" w:rsidP="00B041BB">
      <w:pPr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1809750" cy="1809750"/>
            <wp:effectExtent l="0" t="0" r="0" b="0"/>
            <wp:wrapSquare wrapText="bothSides"/>
            <wp:docPr id="2" name="Рисунок 2" descr="D:\УОРабочий стол\2020-05-26_ЕГЭ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ОРабочий стол\2020-05-26_ЕГЭ-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D0D">
        <w:rPr>
          <w:szCs w:val="28"/>
        </w:rPr>
        <w:t>Единый государственный экзамен в 2020 году является вступительным испытанием для поступления в ВУЗ.</w:t>
      </w:r>
    </w:p>
    <w:p w:rsidR="00E11EA0" w:rsidRDefault="003A5F98" w:rsidP="00B041BB">
      <w:pPr>
        <w:jc w:val="both"/>
        <w:rPr>
          <w:rStyle w:val="fontstyle01"/>
        </w:rPr>
      </w:pPr>
      <w:r>
        <w:rPr>
          <w:szCs w:val="28"/>
        </w:rPr>
        <w:t xml:space="preserve">Для проведения ЕГЭ </w:t>
      </w:r>
      <w:r w:rsidR="006B4DAC">
        <w:rPr>
          <w:szCs w:val="28"/>
        </w:rPr>
        <w:t>был организован пункт проведения экзаменов на базе МОУ «</w:t>
      </w:r>
      <w:proofErr w:type="gramStart"/>
      <w:r w:rsidR="006B4DAC">
        <w:rPr>
          <w:szCs w:val="28"/>
        </w:rPr>
        <w:t>Пионерская</w:t>
      </w:r>
      <w:proofErr w:type="gramEnd"/>
      <w:r w:rsidR="006B4DAC">
        <w:rPr>
          <w:szCs w:val="28"/>
        </w:rPr>
        <w:t xml:space="preserve"> СОШ». В ППЭ было обеспечено соблюдение информационной и </w:t>
      </w:r>
      <w:r w:rsidR="00E11EA0">
        <w:rPr>
          <w:szCs w:val="28"/>
        </w:rPr>
        <w:t xml:space="preserve">санитарно-эпидемиологической </w:t>
      </w:r>
      <w:r w:rsidR="00E11EA0">
        <w:rPr>
          <w:szCs w:val="28"/>
        </w:rPr>
        <w:lastRenderedPageBreak/>
        <w:t xml:space="preserve">безопасности. </w:t>
      </w:r>
      <w:r w:rsidR="00E11EA0">
        <w:rPr>
          <w:rStyle w:val="fontstyle01"/>
        </w:rPr>
        <w:t>Все процедуры были</w:t>
      </w:r>
      <w:r w:rsidR="00E11EA0">
        <w:rPr>
          <w:color w:val="0D0D0D"/>
          <w:szCs w:val="28"/>
        </w:rPr>
        <w:br/>
      </w:r>
      <w:r w:rsidR="00E11EA0">
        <w:rPr>
          <w:rStyle w:val="fontstyle01"/>
        </w:rPr>
        <w:t xml:space="preserve">организованы и проведены в соответствии с Порядком проведения ГИА и рекомендациями </w:t>
      </w:r>
      <w:proofErr w:type="spellStart"/>
      <w:r w:rsidR="00E11EA0">
        <w:rPr>
          <w:rStyle w:val="fontstyle01"/>
        </w:rPr>
        <w:t>Роспотребнадзора</w:t>
      </w:r>
      <w:proofErr w:type="spellEnd"/>
      <w:r w:rsidR="00E11EA0">
        <w:rPr>
          <w:rStyle w:val="fontstyle01"/>
        </w:rPr>
        <w:t>. Нарушений не выявлено.</w:t>
      </w:r>
      <w:r w:rsidR="000325D5">
        <w:rPr>
          <w:rStyle w:val="fontstyle01"/>
        </w:rPr>
        <w:t xml:space="preserve"> При проведении ЕГЭ были задействованы</w:t>
      </w:r>
      <w:r w:rsidR="000325D5">
        <w:rPr>
          <w:color w:val="0D0D0D"/>
          <w:szCs w:val="28"/>
        </w:rPr>
        <w:br/>
      </w:r>
      <w:r w:rsidR="000325D5">
        <w:rPr>
          <w:rStyle w:val="fontstyle01"/>
        </w:rPr>
        <w:t>педагогические работники МОУ «</w:t>
      </w:r>
      <w:proofErr w:type="gramStart"/>
      <w:r w:rsidR="000325D5">
        <w:rPr>
          <w:rStyle w:val="fontstyle01"/>
        </w:rPr>
        <w:t>Пионерская</w:t>
      </w:r>
      <w:proofErr w:type="gramEnd"/>
      <w:r w:rsidR="000325D5">
        <w:rPr>
          <w:rStyle w:val="fontstyle01"/>
        </w:rPr>
        <w:t xml:space="preserve"> СОШ» и МОУ «</w:t>
      </w:r>
      <w:proofErr w:type="spellStart"/>
      <w:r w:rsidR="000325D5">
        <w:rPr>
          <w:rStyle w:val="fontstyle01"/>
        </w:rPr>
        <w:t>Фоминская</w:t>
      </w:r>
      <w:proofErr w:type="spellEnd"/>
      <w:r w:rsidR="000325D5">
        <w:rPr>
          <w:rStyle w:val="fontstyle01"/>
        </w:rPr>
        <w:t xml:space="preserve"> ООШ», которые сработали четко и слажено.</w:t>
      </w:r>
    </w:p>
    <w:p w:rsidR="00B041BB" w:rsidRDefault="00B041BB" w:rsidP="00B041BB">
      <w:pPr>
        <w:jc w:val="both"/>
        <w:rPr>
          <w:szCs w:val="28"/>
        </w:rPr>
      </w:pPr>
      <w:r>
        <w:rPr>
          <w:szCs w:val="28"/>
        </w:rPr>
        <w:t xml:space="preserve">В ЕГЭ на добровольной основе приняли участие  </w:t>
      </w:r>
      <w:r w:rsidR="00770985" w:rsidRPr="00AC0A42">
        <w:rPr>
          <w:b/>
          <w:szCs w:val="28"/>
        </w:rPr>
        <w:t>63</w:t>
      </w:r>
      <w:r w:rsidR="00770985">
        <w:rPr>
          <w:szCs w:val="28"/>
        </w:rPr>
        <w:t xml:space="preserve"> </w:t>
      </w:r>
      <w:r w:rsidR="00172B16">
        <w:rPr>
          <w:szCs w:val="28"/>
        </w:rPr>
        <w:t xml:space="preserve">(65%) </w:t>
      </w:r>
      <w:r w:rsidR="00770985">
        <w:rPr>
          <w:szCs w:val="28"/>
        </w:rPr>
        <w:t>выпускника 11-х классов</w:t>
      </w:r>
      <w:r w:rsidR="00172B16">
        <w:rPr>
          <w:szCs w:val="28"/>
        </w:rPr>
        <w:t xml:space="preserve"> из 11 средних школ</w:t>
      </w:r>
      <w:r w:rsidR="00770985">
        <w:rPr>
          <w:szCs w:val="28"/>
        </w:rPr>
        <w:t>.</w:t>
      </w:r>
      <w:r w:rsidR="00363D09">
        <w:rPr>
          <w:szCs w:val="28"/>
        </w:rPr>
        <w:t xml:space="preserve"> Всего проведено 200 человеко-экзаменов по 13 учебным предметам.</w:t>
      </w:r>
      <w:r w:rsidR="005B1F0C">
        <w:rPr>
          <w:szCs w:val="28"/>
        </w:rPr>
        <w:t xml:space="preserve"> В таблице представлены результаты ЕГЭ в сравнении с 2019 годом.</w:t>
      </w:r>
    </w:p>
    <w:p w:rsidR="00061AC1" w:rsidRDefault="00061AC1" w:rsidP="00B041BB">
      <w:pPr>
        <w:jc w:val="both"/>
        <w:rPr>
          <w:szCs w:val="28"/>
        </w:rPr>
      </w:pPr>
    </w:p>
    <w:p w:rsidR="00CE449C" w:rsidRDefault="00CE449C" w:rsidP="00061AC1">
      <w:pPr>
        <w:jc w:val="center"/>
        <w:rPr>
          <w:b/>
          <w:bCs/>
          <w:iCs/>
          <w:sz w:val="24"/>
          <w:szCs w:val="16"/>
        </w:rPr>
      </w:pPr>
      <w:r w:rsidRPr="00A97577">
        <w:rPr>
          <w:b/>
          <w:bCs/>
          <w:iCs/>
          <w:sz w:val="24"/>
          <w:szCs w:val="16"/>
        </w:rPr>
        <w:t xml:space="preserve">Результаты ЕГЭ 2020 года в сравнении с </w:t>
      </w:r>
      <w:proofErr w:type="spellStart"/>
      <w:proofErr w:type="gramStart"/>
      <w:r w:rsidRPr="00A97577">
        <w:rPr>
          <w:b/>
          <w:bCs/>
          <w:iCs/>
          <w:sz w:val="24"/>
          <w:szCs w:val="16"/>
        </w:rPr>
        <w:t>с</w:t>
      </w:r>
      <w:proofErr w:type="spellEnd"/>
      <w:proofErr w:type="gramEnd"/>
      <w:r w:rsidRPr="00A97577">
        <w:rPr>
          <w:b/>
          <w:bCs/>
          <w:iCs/>
          <w:sz w:val="24"/>
          <w:szCs w:val="16"/>
        </w:rPr>
        <w:t xml:space="preserve"> результатами 2019 года</w:t>
      </w:r>
    </w:p>
    <w:p w:rsidR="00061AC1" w:rsidRPr="00061AC1" w:rsidRDefault="00061AC1" w:rsidP="00061AC1">
      <w:pPr>
        <w:jc w:val="center"/>
        <w:rPr>
          <w:sz w:val="24"/>
          <w:szCs w:val="28"/>
        </w:rPr>
      </w:pPr>
    </w:p>
    <w:tbl>
      <w:tblPr>
        <w:tblW w:w="102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16"/>
        <w:gridCol w:w="764"/>
        <w:gridCol w:w="923"/>
        <w:gridCol w:w="733"/>
        <w:gridCol w:w="733"/>
        <w:gridCol w:w="633"/>
        <w:gridCol w:w="733"/>
        <w:gridCol w:w="616"/>
        <w:gridCol w:w="616"/>
        <w:gridCol w:w="700"/>
        <w:gridCol w:w="616"/>
        <w:gridCol w:w="733"/>
        <w:gridCol w:w="733"/>
      </w:tblGrid>
      <w:tr w:rsidR="00CE449C" w:rsidRPr="005B1F0C" w:rsidTr="00992A56">
        <w:trPr>
          <w:trHeight w:val="1155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8DB4E2"/>
            <w:vAlign w:val="center"/>
            <w:hideMark/>
          </w:tcPr>
          <w:p w:rsidR="005B1F0C" w:rsidRPr="00992A56" w:rsidRDefault="005B1F0C" w:rsidP="005B1F0C">
            <w:pPr>
              <w:ind w:firstLine="0"/>
              <w:jc w:val="center"/>
              <w:rPr>
                <w:rFonts w:eastAsia="Times New Roman" w:cs="Arial CYR"/>
                <w:b/>
                <w:sz w:val="20"/>
                <w:szCs w:val="20"/>
                <w:lang w:eastAsia="ru-RU"/>
              </w:rPr>
            </w:pPr>
            <w:bookmarkStart w:id="1" w:name="RANGE!A1:M28"/>
            <w:r w:rsidRPr="00992A56">
              <w:rPr>
                <w:rFonts w:eastAsia="Times New Roman" w:cs="Arial CYR"/>
                <w:b/>
                <w:sz w:val="20"/>
                <w:szCs w:val="20"/>
                <w:lang w:eastAsia="ru-RU"/>
              </w:rPr>
              <w:t>Предмет</w:t>
            </w:r>
            <w:bookmarkEnd w:id="1"/>
          </w:p>
        </w:tc>
        <w:tc>
          <w:tcPr>
            <w:tcW w:w="168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5B1F0C" w:rsidRPr="00992A56" w:rsidRDefault="005B1F0C" w:rsidP="005B1F0C">
            <w:pPr>
              <w:ind w:firstLine="0"/>
              <w:jc w:val="center"/>
              <w:rPr>
                <w:rFonts w:eastAsia="Times New Roman" w:cs="Arial CYR"/>
                <w:b/>
                <w:sz w:val="20"/>
                <w:szCs w:val="20"/>
                <w:lang w:eastAsia="ru-RU"/>
              </w:rPr>
            </w:pPr>
            <w:r w:rsidRPr="00992A56">
              <w:rPr>
                <w:rFonts w:eastAsia="Times New Roman" w:cs="Arial CYR"/>
                <w:b/>
                <w:sz w:val="20"/>
                <w:szCs w:val="20"/>
                <w:lang w:eastAsia="ru-RU"/>
              </w:rPr>
              <w:t xml:space="preserve">Количество выпускников, участвовавших в ЕГЭ 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5B1F0C" w:rsidRPr="00992A56" w:rsidRDefault="005B1F0C" w:rsidP="005B1F0C">
            <w:pPr>
              <w:ind w:firstLine="0"/>
              <w:jc w:val="center"/>
              <w:rPr>
                <w:rFonts w:eastAsia="Times New Roman" w:cs="Arial CYR"/>
                <w:b/>
                <w:sz w:val="20"/>
                <w:szCs w:val="20"/>
                <w:lang w:eastAsia="ru-RU"/>
              </w:rPr>
            </w:pPr>
            <w:r w:rsidRPr="00992A56">
              <w:rPr>
                <w:rFonts w:eastAsia="Times New Roman" w:cs="Arial CYR"/>
                <w:b/>
                <w:sz w:val="20"/>
                <w:szCs w:val="20"/>
                <w:lang w:eastAsia="ru-RU"/>
              </w:rPr>
              <w:t>Ко</w:t>
            </w:r>
            <w:r w:rsidR="00992A56">
              <w:rPr>
                <w:rFonts w:eastAsia="Times New Roman" w:cs="Arial CYR"/>
                <w:b/>
                <w:sz w:val="20"/>
                <w:szCs w:val="20"/>
                <w:lang w:eastAsia="ru-RU"/>
              </w:rPr>
              <w:t>л</w:t>
            </w:r>
            <w:r w:rsidRPr="00992A56">
              <w:rPr>
                <w:rFonts w:eastAsia="Times New Roman" w:cs="Arial CYR"/>
                <w:b/>
                <w:sz w:val="20"/>
                <w:szCs w:val="20"/>
                <w:lang w:eastAsia="ru-RU"/>
              </w:rPr>
              <w:t xml:space="preserve">ичество </w:t>
            </w:r>
            <w:proofErr w:type="gramStart"/>
            <w:r w:rsidRPr="00992A56">
              <w:rPr>
                <w:rFonts w:eastAsia="Times New Roman" w:cs="Arial CYR"/>
                <w:b/>
                <w:sz w:val="20"/>
                <w:szCs w:val="20"/>
                <w:lang w:eastAsia="ru-RU"/>
              </w:rPr>
              <w:t>сдавших</w:t>
            </w:r>
            <w:proofErr w:type="gramEnd"/>
            <w:r w:rsidRPr="00992A56">
              <w:rPr>
                <w:rFonts w:eastAsia="Times New Roman" w:cs="Arial CYR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5B1F0C" w:rsidRPr="00992A56" w:rsidRDefault="005B1F0C" w:rsidP="005B1F0C">
            <w:pPr>
              <w:ind w:firstLine="0"/>
              <w:jc w:val="center"/>
              <w:rPr>
                <w:rFonts w:eastAsia="Times New Roman" w:cs="Arial CYR"/>
                <w:b/>
                <w:sz w:val="20"/>
                <w:szCs w:val="20"/>
                <w:lang w:eastAsia="ru-RU"/>
              </w:rPr>
            </w:pPr>
            <w:r w:rsidRPr="00992A56">
              <w:rPr>
                <w:rFonts w:eastAsia="Times New Roman" w:cs="Arial CYR"/>
                <w:b/>
                <w:sz w:val="20"/>
                <w:szCs w:val="20"/>
                <w:lang w:eastAsia="ru-RU"/>
              </w:rPr>
              <w:t xml:space="preserve">Количество не </w:t>
            </w:r>
            <w:proofErr w:type="gramStart"/>
            <w:r w:rsidRPr="00992A56">
              <w:rPr>
                <w:rFonts w:eastAsia="Times New Roman" w:cs="Arial CYR"/>
                <w:b/>
                <w:sz w:val="20"/>
                <w:szCs w:val="20"/>
                <w:lang w:eastAsia="ru-RU"/>
              </w:rPr>
              <w:t>сдавших</w:t>
            </w:r>
            <w:proofErr w:type="gramEnd"/>
            <w:r w:rsidRPr="00992A56">
              <w:rPr>
                <w:rFonts w:eastAsia="Times New Roman" w:cs="Arial CYR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5B1F0C" w:rsidRPr="00992A56" w:rsidRDefault="005B1F0C" w:rsidP="005B1F0C">
            <w:pPr>
              <w:ind w:firstLine="0"/>
              <w:jc w:val="center"/>
              <w:rPr>
                <w:rFonts w:eastAsia="Times New Roman" w:cs="Arial CYR"/>
                <w:b/>
                <w:sz w:val="20"/>
                <w:szCs w:val="20"/>
                <w:lang w:eastAsia="ru-RU"/>
              </w:rPr>
            </w:pPr>
            <w:proofErr w:type="spellStart"/>
            <w:r w:rsidRPr="00992A56">
              <w:rPr>
                <w:rFonts w:eastAsia="Times New Roman" w:cs="Arial CYR"/>
                <w:b/>
                <w:sz w:val="20"/>
                <w:szCs w:val="20"/>
                <w:lang w:eastAsia="ru-RU"/>
              </w:rPr>
              <w:t>max</w:t>
            </w:r>
            <w:proofErr w:type="spellEnd"/>
            <w:r w:rsidRPr="00992A56">
              <w:rPr>
                <w:rFonts w:eastAsia="Times New Roman" w:cs="Arial CYR"/>
                <w:b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5B1F0C" w:rsidRPr="00992A56" w:rsidRDefault="005B1F0C" w:rsidP="005B1F0C">
            <w:pPr>
              <w:ind w:firstLine="0"/>
              <w:jc w:val="center"/>
              <w:rPr>
                <w:rFonts w:eastAsia="Times New Roman" w:cs="Arial CYR"/>
                <w:b/>
                <w:sz w:val="20"/>
                <w:szCs w:val="20"/>
                <w:lang w:eastAsia="ru-RU"/>
              </w:rPr>
            </w:pPr>
            <w:r w:rsidRPr="00992A56">
              <w:rPr>
                <w:rFonts w:eastAsia="Times New Roman" w:cs="Arial CYR"/>
                <w:b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5B1F0C" w:rsidRPr="00992A56" w:rsidRDefault="005B1F0C" w:rsidP="005B1F0C">
            <w:pPr>
              <w:ind w:firstLine="0"/>
              <w:jc w:val="center"/>
              <w:rPr>
                <w:rFonts w:eastAsia="Times New Roman" w:cs="Arial CYR"/>
                <w:b/>
                <w:sz w:val="20"/>
                <w:szCs w:val="20"/>
                <w:lang w:eastAsia="ru-RU"/>
              </w:rPr>
            </w:pPr>
            <w:proofErr w:type="gramStart"/>
            <w:r w:rsidRPr="00992A56">
              <w:rPr>
                <w:rFonts w:eastAsia="Times New Roman" w:cs="Arial CYR"/>
                <w:b/>
                <w:sz w:val="20"/>
                <w:szCs w:val="20"/>
                <w:lang w:eastAsia="ru-RU"/>
              </w:rPr>
              <w:t>Высоко-балльники</w:t>
            </w:r>
            <w:proofErr w:type="gramEnd"/>
            <w:r w:rsidRPr="00992A56">
              <w:rPr>
                <w:rFonts w:eastAsia="Times New Roman" w:cs="Arial CYR"/>
                <w:b/>
                <w:sz w:val="20"/>
                <w:szCs w:val="20"/>
                <w:lang w:eastAsia="ru-RU"/>
              </w:rPr>
              <w:t xml:space="preserve"> с 81 балла</w:t>
            </w:r>
          </w:p>
        </w:tc>
      </w:tr>
      <w:tr w:rsidR="00CE449C" w:rsidRPr="005B1F0C" w:rsidTr="00992A56">
        <w:trPr>
          <w:trHeight w:val="34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B1F0C" w:rsidRPr="00992A56" w:rsidRDefault="005B1F0C" w:rsidP="005B1F0C">
            <w:pPr>
              <w:ind w:firstLine="0"/>
              <w:rPr>
                <w:rFonts w:eastAsia="Times New Roman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5B1F0C" w:rsidRPr="00992A56" w:rsidRDefault="005B1F0C" w:rsidP="005B1F0C">
            <w:pPr>
              <w:ind w:firstLine="0"/>
              <w:jc w:val="center"/>
              <w:rPr>
                <w:rFonts w:eastAsia="Times New Roman" w:cs="Arial CYR"/>
                <w:b/>
                <w:sz w:val="20"/>
                <w:szCs w:val="20"/>
                <w:lang w:eastAsia="ru-RU"/>
              </w:rPr>
            </w:pPr>
            <w:r w:rsidRPr="00992A56">
              <w:rPr>
                <w:rFonts w:eastAsia="Times New Roman" w:cs="Arial CYR"/>
                <w:b/>
                <w:sz w:val="20"/>
                <w:szCs w:val="20"/>
                <w:lang w:eastAsia="ru-RU"/>
              </w:rPr>
              <w:t>(чел. / %)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5B1F0C" w:rsidRPr="00992A56" w:rsidRDefault="005B1F0C" w:rsidP="005B1F0C">
            <w:pPr>
              <w:ind w:firstLine="0"/>
              <w:jc w:val="center"/>
              <w:rPr>
                <w:rFonts w:eastAsia="Times New Roman" w:cs="Arial CYR"/>
                <w:b/>
                <w:sz w:val="20"/>
                <w:szCs w:val="20"/>
                <w:lang w:eastAsia="ru-RU"/>
              </w:rPr>
            </w:pPr>
            <w:r w:rsidRPr="00992A56">
              <w:rPr>
                <w:rFonts w:eastAsia="Times New Roman" w:cs="Arial CYR"/>
                <w:b/>
                <w:sz w:val="20"/>
                <w:szCs w:val="20"/>
                <w:lang w:eastAsia="ru-RU"/>
              </w:rPr>
              <w:t>(чел. / %)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5B1F0C" w:rsidRPr="00992A56" w:rsidRDefault="005B1F0C" w:rsidP="005B1F0C">
            <w:pPr>
              <w:ind w:firstLine="0"/>
              <w:jc w:val="center"/>
              <w:rPr>
                <w:rFonts w:eastAsia="Times New Roman" w:cs="Arial CYR"/>
                <w:b/>
                <w:sz w:val="20"/>
                <w:szCs w:val="20"/>
                <w:lang w:eastAsia="ru-RU"/>
              </w:rPr>
            </w:pPr>
            <w:r w:rsidRPr="00992A56">
              <w:rPr>
                <w:rFonts w:eastAsia="Times New Roman" w:cs="Arial CYR"/>
                <w:b/>
                <w:sz w:val="20"/>
                <w:szCs w:val="20"/>
                <w:lang w:eastAsia="ru-RU"/>
              </w:rPr>
              <w:t>(чел. / %)</w:t>
            </w:r>
          </w:p>
        </w:tc>
        <w:tc>
          <w:tcPr>
            <w:tcW w:w="12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B1F0C" w:rsidRPr="00992A56" w:rsidRDefault="005B1F0C" w:rsidP="005B1F0C">
            <w:pPr>
              <w:ind w:firstLine="0"/>
              <w:rPr>
                <w:rFonts w:eastAsia="Times New Roman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B1F0C" w:rsidRPr="00992A56" w:rsidRDefault="005B1F0C" w:rsidP="005B1F0C">
            <w:pPr>
              <w:ind w:firstLine="0"/>
              <w:rPr>
                <w:rFonts w:eastAsia="Times New Roman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5B1F0C" w:rsidRPr="00992A56" w:rsidRDefault="005B1F0C" w:rsidP="005B1F0C">
            <w:pPr>
              <w:ind w:firstLine="0"/>
              <w:jc w:val="center"/>
              <w:rPr>
                <w:rFonts w:eastAsia="Times New Roman" w:cs="Arial CYR"/>
                <w:b/>
                <w:sz w:val="20"/>
                <w:szCs w:val="20"/>
                <w:lang w:eastAsia="ru-RU"/>
              </w:rPr>
            </w:pPr>
            <w:r w:rsidRPr="00992A56">
              <w:rPr>
                <w:rFonts w:eastAsia="Times New Roman" w:cs="Arial CYR"/>
                <w:b/>
                <w:sz w:val="20"/>
                <w:szCs w:val="20"/>
                <w:lang w:eastAsia="ru-RU"/>
              </w:rPr>
              <w:t>(чел. / %)</w:t>
            </w:r>
          </w:p>
        </w:tc>
      </w:tr>
      <w:tr w:rsidR="005B1F0C" w:rsidRPr="005B1F0C" w:rsidTr="00992A56">
        <w:trPr>
          <w:trHeight w:val="33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2020</w:t>
            </w:r>
          </w:p>
        </w:tc>
      </w:tr>
      <w:tr w:rsidR="00CE449C" w:rsidRPr="005B1F0C" w:rsidTr="00992A56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b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b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CE449C" w:rsidRPr="005B1F0C" w:rsidTr="00992A56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64,9%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6,1%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25,3%</w:t>
            </w:r>
          </w:p>
        </w:tc>
      </w:tr>
      <w:tr w:rsidR="005B1F0C" w:rsidRPr="005B1F0C" w:rsidTr="00992A56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Математика профильная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b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</w:tr>
      <w:tr w:rsidR="005B1F0C" w:rsidRPr="005B1F0C" w:rsidTr="00992A56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47,5%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43,3%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93,6%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92,9%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6,4%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7,1%</w:t>
            </w: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2,4%</w:t>
            </w:r>
          </w:p>
        </w:tc>
      </w:tr>
      <w:tr w:rsidR="00CE449C" w:rsidRPr="005B1F0C" w:rsidTr="00992A56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b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449C" w:rsidRPr="005B1F0C" w:rsidTr="00992A56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9,1%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8,2%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</w:tr>
      <w:tr w:rsidR="005B1F0C" w:rsidRPr="005B1F0C" w:rsidTr="00992A56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</w:tr>
      <w:tr w:rsidR="005B1F0C" w:rsidRPr="005B1F0C" w:rsidTr="00992A56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10,1%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8,2%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87,5%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12,5%</w:t>
            </w: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449C" w:rsidRPr="005B1F0C" w:rsidTr="00992A56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b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b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449C" w:rsidRPr="005B1F0C" w:rsidTr="00992A56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5,1%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7,2%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</w:tr>
      <w:tr w:rsidR="005B1F0C" w:rsidRPr="005B1F0C" w:rsidTr="00992A56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b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</w:tr>
      <w:tr w:rsidR="005B1F0C" w:rsidRPr="005B1F0C" w:rsidTr="00992A56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22,1%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17,5%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90,9%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88,2%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9,1%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11,8%</w:t>
            </w: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449C" w:rsidRPr="005B1F0C" w:rsidTr="00992A56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b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</w:tr>
      <w:tr w:rsidR="00CE449C" w:rsidRPr="005B1F0C" w:rsidTr="00992A56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12,1%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6,2%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16,7%</w:t>
            </w:r>
          </w:p>
        </w:tc>
      </w:tr>
      <w:tr w:rsidR="005B1F0C" w:rsidRPr="005B1F0C" w:rsidTr="00992A56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</w:tr>
      <w:tr w:rsidR="005B1F0C" w:rsidRPr="005B1F0C" w:rsidTr="00992A56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2,1%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449C" w:rsidRPr="005B1F0C" w:rsidTr="00992A56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449C" w:rsidRPr="005B1F0C" w:rsidTr="00992A56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3,0%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3,1%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66,7%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</w:tr>
      <w:tr w:rsidR="005B1F0C" w:rsidRPr="005B1F0C" w:rsidTr="00992A56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</w:tr>
      <w:tr w:rsidR="005B1F0C" w:rsidRPr="005B1F0C" w:rsidTr="00992A56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449C" w:rsidRPr="005B1F0C" w:rsidTr="00992A56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bookmarkStart w:id="2" w:name="RANGE!A24:M28"/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Обществознание</w:t>
            </w:r>
            <w:bookmarkEnd w:id="2"/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b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b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3</w:t>
            </w:r>
          </w:p>
        </w:tc>
      </w:tr>
      <w:tr w:rsidR="00CE449C" w:rsidRPr="005B1F0C" w:rsidTr="00992A56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52,5%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43,3%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94,2%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85,7%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5,8%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14,3%</w:t>
            </w: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1,1%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3,5%</w:t>
            </w:r>
          </w:p>
        </w:tc>
      </w:tr>
      <w:tr w:rsidR="005B1F0C" w:rsidRPr="005B1F0C" w:rsidTr="00992A56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</w:tr>
      <w:tr w:rsidR="005B1F0C" w:rsidRPr="005B1F0C" w:rsidTr="00992A56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3,0%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33,3%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449C" w:rsidRPr="005B1F0C" w:rsidTr="00992A56">
        <w:trPr>
          <w:trHeight w:val="33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Математика базовая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16,1 (4,42)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jc w:val="center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449C" w:rsidRPr="005B1F0C" w:rsidTr="00992A56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55,6%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F0C" w:rsidRPr="005B1F0C" w:rsidRDefault="005B1F0C" w:rsidP="005B1F0C">
            <w:pPr>
              <w:ind w:firstLine="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5B1F0C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5B1F0C" w:rsidRDefault="00D0193D" w:rsidP="00D0193D">
      <w:pPr>
        <w:jc w:val="both"/>
      </w:pPr>
      <w:r>
        <w:t>Отметим, что по итогам ЕГЭ средний балл выпускников этого года на 9,4 выше, чем в 2019 году. Максимальное количество баллов – 96 набрали 2 выпускника из МОУ «</w:t>
      </w:r>
      <w:proofErr w:type="spellStart"/>
      <w:r>
        <w:t>Зайковская</w:t>
      </w:r>
      <w:proofErr w:type="spellEnd"/>
      <w:r>
        <w:t xml:space="preserve"> СОШ № 1» и МОУ «</w:t>
      </w:r>
      <w:proofErr w:type="spellStart"/>
      <w:r>
        <w:t>Речкаловская</w:t>
      </w:r>
      <w:proofErr w:type="spellEnd"/>
      <w:r>
        <w:t xml:space="preserve"> СОШ».</w:t>
      </w:r>
    </w:p>
    <w:p w:rsidR="00D0193D" w:rsidRDefault="00D0193D" w:rsidP="00D0193D">
      <w:pPr>
        <w:jc w:val="both"/>
      </w:pPr>
      <w:r>
        <w:lastRenderedPageBreak/>
        <w:t xml:space="preserve">Как показывает анализ, средний балл выпускников текущего года по математике профильного уровня составил 57,5 баллов, что на 5,7 балла выше, чем в прошлом году. Максимальное количество баллов – 82 получила выпускница МАОУ </w:t>
      </w:r>
      <w:proofErr w:type="spellStart"/>
      <w:r>
        <w:t>Черновской</w:t>
      </w:r>
      <w:proofErr w:type="spellEnd"/>
      <w:r>
        <w:t xml:space="preserve"> СОШ.</w:t>
      </w:r>
    </w:p>
    <w:p w:rsidR="005A17F4" w:rsidRDefault="00E31227" w:rsidP="00D0193D">
      <w:pPr>
        <w:jc w:val="both"/>
        <w:rPr>
          <w:sz w:val="40"/>
        </w:rPr>
      </w:pPr>
      <w:r>
        <w:t xml:space="preserve">В 2020 году кроме обязательных предметов выпускники </w:t>
      </w:r>
      <w:proofErr w:type="spellStart"/>
      <w:r>
        <w:t>Ирбитского</w:t>
      </w:r>
      <w:proofErr w:type="spellEnd"/>
      <w:r>
        <w:t xml:space="preserve"> МО сдавали предметы по выбору, среди которых по-прежнему лидировали обществознание (42) и биология (17). </w:t>
      </w:r>
      <w:r w:rsidRPr="00E31227">
        <w:rPr>
          <w:szCs w:val="20"/>
        </w:rPr>
        <w:t xml:space="preserve">Сравнительный анализ результатов </w:t>
      </w:r>
      <w:r>
        <w:rPr>
          <w:szCs w:val="20"/>
        </w:rPr>
        <w:t xml:space="preserve">единого государственного </w:t>
      </w:r>
      <w:r w:rsidRPr="00E31227">
        <w:rPr>
          <w:szCs w:val="20"/>
        </w:rPr>
        <w:t>эк</w:t>
      </w:r>
      <w:r>
        <w:rPr>
          <w:szCs w:val="20"/>
        </w:rPr>
        <w:t xml:space="preserve">замена 2019 </w:t>
      </w:r>
      <w:r w:rsidRPr="00E31227">
        <w:rPr>
          <w:szCs w:val="20"/>
        </w:rPr>
        <w:t>и</w:t>
      </w:r>
      <w:r>
        <w:rPr>
          <w:szCs w:val="20"/>
        </w:rPr>
        <w:t xml:space="preserve"> 2020</w:t>
      </w:r>
      <w:r w:rsidRPr="00E31227">
        <w:rPr>
          <w:szCs w:val="20"/>
        </w:rPr>
        <w:t xml:space="preserve"> года показывает, что произошло снижение средних баллов по </w:t>
      </w:r>
      <w:r>
        <w:rPr>
          <w:szCs w:val="20"/>
        </w:rPr>
        <w:t xml:space="preserve">химии, </w:t>
      </w:r>
      <w:r w:rsidRPr="00E31227">
        <w:rPr>
          <w:szCs w:val="20"/>
        </w:rPr>
        <w:t>литературе,</w:t>
      </w:r>
      <w:r w:rsidRPr="00E31227">
        <w:rPr>
          <w:szCs w:val="20"/>
        </w:rPr>
        <w:br/>
        <w:t>английскому языку</w:t>
      </w:r>
      <w:r>
        <w:rPr>
          <w:szCs w:val="20"/>
        </w:rPr>
        <w:t xml:space="preserve"> и обществознанию</w:t>
      </w:r>
      <w:r w:rsidRPr="00E31227">
        <w:rPr>
          <w:szCs w:val="20"/>
        </w:rPr>
        <w:t xml:space="preserve">; наблюдается положительная динамика в результатах по </w:t>
      </w:r>
      <w:r>
        <w:rPr>
          <w:szCs w:val="20"/>
        </w:rPr>
        <w:t>физике, ин</w:t>
      </w:r>
      <w:r w:rsidRPr="00E31227">
        <w:rPr>
          <w:szCs w:val="20"/>
        </w:rPr>
        <w:t xml:space="preserve">форматике и ИКТ, </w:t>
      </w:r>
      <w:r>
        <w:rPr>
          <w:szCs w:val="20"/>
        </w:rPr>
        <w:t>биологии, истории</w:t>
      </w:r>
      <w:r w:rsidRPr="00E31227">
        <w:rPr>
          <w:szCs w:val="20"/>
        </w:rPr>
        <w:t xml:space="preserve">. По </w:t>
      </w:r>
      <w:r w:rsidR="006107C8">
        <w:rPr>
          <w:szCs w:val="20"/>
        </w:rPr>
        <w:t xml:space="preserve">русскому языку, математике профильной, физике, информатике и ИКТ, </w:t>
      </w:r>
      <w:r w:rsidRPr="00E31227">
        <w:rPr>
          <w:szCs w:val="20"/>
        </w:rPr>
        <w:t xml:space="preserve">биологии, </w:t>
      </w:r>
      <w:r w:rsidR="006107C8">
        <w:rPr>
          <w:szCs w:val="20"/>
        </w:rPr>
        <w:t>истории, обществознанию</w:t>
      </w:r>
      <w:r w:rsidRPr="00E31227">
        <w:rPr>
          <w:szCs w:val="20"/>
        </w:rPr>
        <w:t xml:space="preserve"> увеличились максимальные баллы.</w:t>
      </w:r>
      <w:r w:rsidRPr="00E31227">
        <w:rPr>
          <w:sz w:val="40"/>
        </w:rPr>
        <w:t xml:space="preserve"> </w:t>
      </w:r>
    </w:p>
    <w:p w:rsidR="00D0193D" w:rsidRDefault="005A17F4" w:rsidP="00D0193D">
      <w:pPr>
        <w:jc w:val="both"/>
      </w:pPr>
      <w:r w:rsidRPr="005A17F4">
        <w:t xml:space="preserve">По </w:t>
      </w:r>
      <w:r>
        <w:t xml:space="preserve">результатам </w:t>
      </w:r>
      <w:r w:rsidR="003C7604">
        <w:t xml:space="preserve">ЕГЭ необходимо отметить качественную подготовку выпускников к экзаменам в МОУ </w:t>
      </w:r>
      <w:r w:rsidR="00177698">
        <w:t>«</w:t>
      </w:r>
      <w:proofErr w:type="spellStart"/>
      <w:r w:rsidR="00177698">
        <w:t>Килачевская</w:t>
      </w:r>
      <w:proofErr w:type="spellEnd"/>
      <w:r w:rsidR="00177698">
        <w:t xml:space="preserve"> СОШ», МОУ «</w:t>
      </w:r>
      <w:proofErr w:type="spellStart"/>
      <w:r w:rsidR="00177698">
        <w:t>Зайковская</w:t>
      </w:r>
      <w:proofErr w:type="spellEnd"/>
      <w:r w:rsidR="00177698">
        <w:t xml:space="preserve"> СОШ № 1</w:t>
      </w:r>
      <w:r w:rsidR="003C7604">
        <w:t xml:space="preserve">, </w:t>
      </w:r>
      <w:r w:rsidR="00177698">
        <w:t xml:space="preserve">МАОУ </w:t>
      </w:r>
      <w:proofErr w:type="spellStart"/>
      <w:r w:rsidR="00177698">
        <w:t>Черновской</w:t>
      </w:r>
      <w:proofErr w:type="spellEnd"/>
      <w:r w:rsidR="00177698">
        <w:t xml:space="preserve"> СОШ. В</w:t>
      </w:r>
      <w:r w:rsidR="003C7604">
        <w:t xml:space="preserve"> этих школах по большинству предметов средние баллы выше </w:t>
      </w:r>
      <w:proofErr w:type="spellStart"/>
      <w:r w:rsidR="003C7604">
        <w:t>среднерайонных</w:t>
      </w:r>
      <w:proofErr w:type="spellEnd"/>
      <w:r w:rsidR="003C7604">
        <w:t xml:space="preserve"> показателей.</w:t>
      </w:r>
      <w:r w:rsidR="00E31227" w:rsidRPr="005A17F4">
        <w:t xml:space="preserve"> </w:t>
      </w:r>
    </w:p>
    <w:p w:rsidR="000944FB" w:rsidRDefault="000944FB" w:rsidP="00D0193D">
      <w:pPr>
        <w:jc w:val="both"/>
      </w:pPr>
      <w:r>
        <w:t>В таблице представлены лучшие результаты ЕГЭ выпускников 2020 года.</w:t>
      </w:r>
    </w:p>
    <w:p w:rsidR="00CE449C" w:rsidRDefault="00CE449C" w:rsidP="00CE449C">
      <w:pPr>
        <w:jc w:val="center"/>
        <w:rPr>
          <w:b/>
          <w:bCs/>
          <w:iCs/>
          <w:sz w:val="24"/>
          <w:szCs w:val="16"/>
        </w:rPr>
      </w:pPr>
      <w:r w:rsidRPr="00A97577">
        <w:rPr>
          <w:b/>
          <w:bCs/>
          <w:iCs/>
          <w:sz w:val="24"/>
          <w:szCs w:val="16"/>
        </w:rPr>
        <w:t>Лучшие результаты ЕГЭ выпускников 2020 года</w:t>
      </w:r>
    </w:p>
    <w:p w:rsidR="00061AC1" w:rsidRPr="00061AC1" w:rsidRDefault="00061AC1" w:rsidP="00CE449C">
      <w:pPr>
        <w:jc w:val="center"/>
        <w:rPr>
          <w:sz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93"/>
        <w:gridCol w:w="3671"/>
        <w:gridCol w:w="2554"/>
        <w:gridCol w:w="953"/>
      </w:tblGrid>
      <w:tr w:rsidR="00333FCD" w:rsidRPr="00333FCD" w:rsidTr="00992A56">
        <w:tc>
          <w:tcPr>
            <w:tcW w:w="1250" w:type="pct"/>
            <w:shd w:val="clear" w:color="auto" w:fill="8DB3E2" w:themeFill="text2" w:themeFillTint="66"/>
          </w:tcPr>
          <w:p w:rsidR="00333FCD" w:rsidRPr="00BA348F" w:rsidRDefault="00333FCD" w:rsidP="00BA348F">
            <w:pPr>
              <w:ind w:firstLine="0"/>
              <w:jc w:val="center"/>
              <w:rPr>
                <w:b/>
                <w:sz w:val="24"/>
              </w:rPr>
            </w:pPr>
            <w:r w:rsidRPr="00BA348F">
              <w:rPr>
                <w:b/>
                <w:sz w:val="24"/>
              </w:rPr>
              <w:t>Предмет</w:t>
            </w:r>
          </w:p>
        </w:tc>
        <w:tc>
          <w:tcPr>
            <w:tcW w:w="1918" w:type="pct"/>
            <w:shd w:val="clear" w:color="auto" w:fill="8DB3E2" w:themeFill="text2" w:themeFillTint="66"/>
          </w:tcPr>
          <w:p w:rsidR="00333FCD" w:rsidRPr="00BA348F" w:rsidRDefault="00333FCD" w:rsidP="00BA348F">
            <w:pPr>
              <w:ind w:firstLine="0"/>
              <w:jc w:val="center"/>
              <w:rPr>
                <w:b/>
                <w:sz w:val="24"/>
              </w:rPr>
            </w:pPr>
            <w:r w:rsidRPr="00BA348F">
              <w:rPr>
                <w:b/>
                <w:sz w:val="24"/>
              </w:rPr>
              <w:t>Школа</w:t>
            </w:r>
          </w:p>
        </w:tc>
        <w:tc>
          <w:tcPr>
            <w:tcW w:w="1334" w:type="pct"/>
            <w:shd w:val="clear" w:color="auto" w:fill="8DB3E2" w:themeFill="text2" w:themeFillTint="66"/>
          </w:tcPr>
          <w:p w:rsidR="00333FCD" w:rsidRPr="00BA348F" w:rsidRDefault="00333FCD" w:rsidP="00BA348F">
            <w:pPr>
              <w:ind w:firstLine="0"/>
              <w:jc w:val="center"/>
              <w:rPr>
                <w:b/>
                <w:sz w:val="24"/>
              </w:rPr>
            </w:pPr>
            <w:r w:rsidRPr="00BA348F">
              <w:rPr>
                <w:b/>
                <w:sz w:val="24"/>
              </w:rPr>
              <w:t>ФИ выпускника</w:t>
            </w:r>
          </w:p>
        </w:tc>
        <w:tc>
          <w:tcPr>
            <w:tcW w:w="498" w:type="pct"/>
            <w:shd w:val="clear" w:color="auto" w:fill="8DB3E2" w:themeFill="text2" w:themeFillTint="66"/>
          </w:tcPr>
          <w:p w:rsidR="00333FCD" w:rsidRPr="00BA348F" w:rsidRDefault="00333FCD" w:rsidP="00BA348F">
            <w:pPr>
              <w:ind w:firstLine="0"/>
              <w:jc w:val="center"/>
              <w:rPr>
                <w:b/>
                <w:sz w:val="24"/>
              </w:rPr>
            </w:pPr>
            <w:r w:rsidRPr="00BA348F">
              <w:rPr>
                <w:b/>
                <w:sz w:val="24"/>
              </w:rPr>
              <w:t>Баллы</w:t>
            </w:r>
          </w:p>
        </w:tc>
      </w:tr>
      <w:tr w:rsidR="00BA348F" w:rsidRPr="00333FCD" w:rsidTr="00992A56">
        <w:tc>
          <w:tcPr>
            <w:tcW w:w="1250" w:type="pct"/>
            <w:vMerge w:val="restart"/>
            <w:vAlign w:val="center"/>
          </w:tcPr>
          <w:p w:rsidR="00BA348F" w:rsidRPr="00BA348F" w:rsidRDefault="00BA348F" w:rsidP="00BA348F">
            <w:pPr>
              <w:ind w:firstLine="0"/>
              <w:jc w:val="center"/>
              <w:rPr>
                <w:b/>
                <w:sz w:val="24"/>
              </w:rPr>
            </w:pPr>
            <w:r w:rsidRPr="00BA348F">
              <w:rPr>
                <w:b/>
                <w:sz w:val="24"/>
              </w:rPr>
              <w:t>Русский язык</w:t>
            </w:r>
          </w:p>
        </w:tc>
        <w:tc>
          <w:tcPr>
            <w:tcW w:w="1918" w:type="pct"/>
          </w:tcPr>
          <w:p w:rsidR="00BA348F" w:rsidRPr="00333FCD" w:rsidRDefault="00BA348F" w:rsidP="000944FB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МОУ «</w:t>
            </w:r>
            <w:proofErr w:type="spellStart"/>
            <w:r>
              <w:rPr>
                <w:sz w:val="24"/>
              </w:rPr>
              <w:t>Зайковская</w:t>
            </w:r>
            <w:proofErr w:type="spellEnd"/>
            <w:r>
              <w:rPr>
                <w:sz w:val="24"/>
              </w:rPr>
              <w:t xml:space="preserve"> СОШ № 1»</w:t>
            </w:r>
          </w:p>
        </w:tc>
        <w:tc>
          <w:tcPr>
            <w:tcW w:w="1334" w:type="pct"/>
          </w:tcPr>
          <w:p w:rsidR="00BA348F" w:rsidRPr="00333FCD" w:rsidRDefault="00BA348F" w:rsidP="000944FB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Павлова Валерия</w:t>
            </w:r>
          </w:p>
        </w:tc>
        <w:tc>
          <w:tcPr>
            <w:tcW w:w="498" w:type="pct"/>
          </w:tcPr>
          <w:p w:rsidR="00BA348F" w:rsidRPr="00333FCD" w:rsidRDefault="00BA348F" w:rsidP="00BA348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BA348F" w:rsidRPr="00333FCD" w:rsidTr="00992A56">
        <w:tc>
          <w:tcPr>
            <w:tcW w:w="1250" w:type="pct"/>
            <w:vMerge/>
          </w:tcPr>
          <w:p w:rsidR="00BA348F" w:rsidRDefault="00BA348F" w:rsidP="000944FB">
            <w:pPr>
              <w:ind w:firstLine="0"/>
              <w:jc w:val="both"/>
              <w:rPr>
                <w:sz w:val="24"/>
              </w:rPr>
            </w:pPr>
          </w:p>
        </w:tc>
        <w:tc>
          <w:tcPr>
            <w:tcW w:w="1918" w:type="pct"/>
          </w:tcPr>
          <w:p w:rsidR="00BA348F" w:rsidRDefault="00BA348F" w:rsidP="001B1EEC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МОУ «</w:t>
            </w:r>
            <w:proofErr w:type="spellStart"/>
            <w:r>
              <w:rPr>
                <w:sz w:val="24"/>
              </w:rPr>
              <w:t>Речкаловская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334" w:type="pct"/>
          </w:tcPr>
          <w:p w:rsidR="00BA348F" w:rsidRPr="003D0ED6" w:rsidRDefault="00BA348F" w:rsidP="001B1EEC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Фоминых Алёна</w:t>
            </w:r>
          </w:p>
        </w:tc>
        <w:tc>
          <w:tcPr>
            <w:tcW w:w="498" w:type="pct"/>
          </w:tcPr>
          <w:p w:rsidR="00BA348F" w:rsidRDefault="00BA348F" w:rsidP="00BA348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BA348F" w:rsidRPr="00333FCD" w:rsidTr="00992A56">
        <w:tc>
          <w:tcPr>
            <w:tcW w:w="1250" w:type="pct"/>
            <w:vMerge/>
          </w:tcPr>
          <w:p w:rsidR="00BA348F" w:rsidRPr="00333FCD" w:rsidRDefault="00BA348F" w:rsidP="000944FB">
            <w:pPr>
              <w:ind w:firstLine="0"/>
              <w:jc w:val="both"/>
              <w:rPr>
                <w:sz w:val="24"/>
              </w:rPr>
            </w:pPr>
          </w:p>
        </w:tc>
        <w:tc>
          <w:tcPr>
            <w:tcW w:w="1918" w:type="pct"/>
          </w:tcPr>
          <w:p w:rsidR="00BA348F" w:rsidRPr="00333FCD" w:rsidRDefault="00BA348F" w:rsidP="000944FB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МОУ «</w:t>
            </w:r>
            <w:proofErr w:type="spellStart"/>
            <w:r>
              <w:rPr>
                <w:sz w:val="24"/>
              </w:rPr>
              <w:t>Килачевская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334" w:type="pct"/>
          </w:tcPr>
          <w:p w:rsidR="00BA348F" w:rsidRPr="00333FCD" w:rsidRDefault="00BA348F" w:rsidP="000944FB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Аксенов Иван</w:t>
            </w:r>
          </w:p>
        </w:tc>
        <w:tc>
          <w:tcPr>
            <w:tcW w:w="498" w:type="pct"/>
          </w:tcPr>
          <w:p w:rsidR="00BA348F" w:rsidRPr="00333FCD" w:rsidRDefault="00BA348F" w:rsidP="00BA348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BA348F" w:rsidRPr="00333FCD" w:rsidTr="00992A56">
        <w:tc>
          <w:tcPr>
            <w:tcW w:w="1250" w:type="pct"/>
            <w:vMerge/>
          </w:tcPr>
          <w:p w:rsidR="00BA348F" w:rsidRPr="00333FCD" w:rsidRDefault="00BA348F" w:rsidP="000944FB">
            <w:pPr>
              <w:ind w:firstLine="0"/>
              <w:jc w:val="both"/>
              <w:rPr>
                <w:sz w:val="24"/>
              </w:rPr>
            </w:pPr>
          </w:p>
        </w:tc>
        <w:tc>
          <w:tcPr>
            <w:tcW w:w="1918" w:type="pct"/>
          </w:tcPr>
          <w:p w:rsidR="00BA348F" w:rsidRPr="00333FCD" w:rsidRDefault="00BA348F" w:rsidP="001B1EEC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МОУ «</w:t>
            </w:r>
            <w:proofErr w:type="spellStart"/>
            <w:r>
              <w:rPr>
                <w:sz w:val="24"/>
              </w:rPr>
              <w:t>Килачевская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334" w:type="pct"/>
          </w:tcPr>
          <w:p w:rsidR="00BA348F" w:rsidRPr="00333FCD" w:rsidRDefault="00BA348F" w:rsidP="001B1EEC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Ушакова Наталья</w:t>
            </w:r>
          </w:p>
        </w:tc>
        <w:tc>
          <w:tcPr>
            <w:tcW w:w="498" w:type="pct"/>
          </w:tcPr>
          <w:p w:rsidR="00BA348F" w:rsidRPr="00333FCD" w:rsidRDefault="00BA348F" w:rsidP="00BA348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BA348F" w:rsidRPr="00333FCD" w:rsidTr="00992A56">
        <w:tc>
          <w:tcPr>
            <w:tcW w:w="1250" w:type="pct"/>
            <w:vMerge/>
          </w:tcPr>
          <w:p w:rsidR="00BA348F" w:rsidRPr="00333FCD" w:rsidRDefault="00BA348F" w:rsidP="000944FB">
            <w:pPr>
              <w:ind w:firstLine="0"/>
              <w:jc w:val="both"/>
              <w:rPr>
                <w:sz w:val="24"/>
              </w:rPr>
            </w:pPr>
          </w:p>
        </w:tc>
        <w:tc>
          <w:tcPr>
            <w:tcW w:w="1918" w:type="pct"/>
          </w:tcPr>
          <w:p w:rsidR="00BA348F" w:rsidRDefault="00BA348F" w:rsidP="001B1EEC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МАОУ </w:t>
            </w:r>
            <w:proofErr w:type="spellStart"/>
            <w:r>
              <w:rPr>
                <w:sz w:val="24"/>
              </w:rPr>
              <w:t>Черновская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1334" w:type="pct"/>
          </w:tcPr>
          <w:p w:rsidR="00BA348F" w:rsidRDefault="00BA348F" w:rsidP="001B1EEC">
            <w:pPr>
              <w:ind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Бурнатова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Русалина</w:t>
            </w:r>
            <w:proofErr w:type="spellEnd"/>
          </w:p>
        </w:tc>
        <w:tc>
          <w:tcPr>
            <w:tcW w:w="498" w:type="pct"/>
          </w:tcPr>
          <w:p w:rsidR="00BA348F" w:rsidRDefault="00BA348F" w:rsidP="00BA348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BA348F" w:rsidRPr="00333FCD" w:rsidTr="00992A56">
        <w:tc>
          <w:tcPr>
            <w:tcW w:w="1250" w:type="pct"/>
            <w:vMerge/>
          </w:tcPr>
          <w:p w:rsidR="00BA348F" w:rsidRPr="00333FCD" w:rsidRDefault="00BA348F" w:rsidP="000944FB">
            <w:pPr>
              <w:ind w:firstLine="0"/>
              <w:jc w:val="both"/>
              <w:rPr>
                <w:sz w:val="24"/>
              </w:rPr>
            </w:pPr>
          </w:p>
        </w:tc>
        <w:tc>
          <w:tcPr>
            <w:tcW w:w="1918" w:type="pct"/>
          </w:tcPr>
          <w:p w:rsidR="00BA348F" w:rsidRDefault="00BA348F" w:rsidP="001B1EEC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МОУ «Пионерская СОШ»</w:t>
            </w:r>
          </w:p>
        </w:tc>
        <w:tc>
          <w:tcPr>
            <w:tcW w:w="1334" w:type="pct"/>
          </w:tcPr>
          <w:p w:rsidR="00BA348F" w:rsidRDefault="00BA348F" w:rsidP="001B1EEC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Бессонова Наталья</w:t>
            </w:r>
          </w:p>
        </w:tc>
        <w:tc>
          <w:tcPr>
            <w:tcW w:w="498" w:type="pct"/>
          </w:tcPr>
          <w:p w:rsidR="00BA348F" w:rsidRDefault="00BA348F" w:rsidP="00BA348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BA348F" w:rsidRPr="00333FCD" w:rsidTr="00992A56">
        <w:tc>
          <w:tcPr>
            <w:tcW w:w="1250" w:type="pct"/>
            <w:vMerge/>
          </w:tcPr>
          <w:p w:rsidR="00BA348F" w:rsidRPr="00333FCD" w:rsidRDefault="00BA348F" w:rsidP="000944FB">
            <w:pPr>
              <w:ind w:firstLine="0"/>
              <w:jc w:val="both"/>
              <w:rPr>
                <w:sz w:val="24"/>
              </w:rPr>
            </w:pPr>
          </w:p>
        </w:tc>
        <w:tc>
          <w:tcPr>
            <w:tcW w:w="1918" w:type="pct"/>
          </w:tcPr>
          <w:p w:rsidR="00BA348F" w:rsidRDefault="00BA348F" w:rsidP="001B1EEC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МАОУ </w:t>
            </w:r>
            <w:proofErr w:type="spellStart"/>
            <w:r>
              <w:rPr>
                <w:sz w:val="24"/>
              </w:rPr>
              <w:t>Черновская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1334" w:type="pct"/>
          </w:tcPr>
          <w:p w:rsidR="00BA348F" w:rsidRDefault="00BA348F" w:rsidP="001B1EEC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Большакова Софья</w:t>
            </w:r>
          </w:p>
        </w:tc>
        <w:tc>
          <w:tcPr>
            <w:tcW w:w="498" w:type="pct"/>
          </w:tcPr>
          <w:p w:rsidR="00BA348F" w:rsidRDefault="00BA348F" w:rsidP="00BA348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BA348F" w:rsidRPr="00333FCD" w:rsidTr="00992A56">
        <w:tc>
          <w:tcPr>
            <w:tcW w:w="1250" w:type="pct"/>
            <w:vMerge/>
          </w:tcPr>
          <w:p w:rsidR="00BA348F" w:rsidRPr="00333FCD" w:rsidRDefault="00BA348F" w:rsidP="000944FB">
            <w:pPr>
              <w:ind w:firstLine="0"/>
              <w:jc w:val="both"/>
              <w:rPr>
                <w:sz w:val="24"/>
              </w:rPr>
            </w:pPr>
          </w:p>
        </w:tc>
        <w:tc>
          <w:tcPr>
            <w:tcW w:w="1918" w:type="pct"/>
          </w:tcPr>
          <w:p w:rsidR="00BA348F" w:rsidRDefault="00BA348F" w:rsidP="001B1EEC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МАОУ </w:t>
            </w:r>
            <w:proofErr w:type="spellStart"/>
            <w:r>
              <w:rPr>
                <w:sz w:val="24"/>
              </w:rPr>
              <w:t>Черновская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1334" w:type="pct"/>
          </w:tcPr>
          <w:p w:rsidR="00BA348F" w:rsidRDefault="00BA348F" w:rsidP="001B1EEC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Вяткина Виктория</w:t>
            </w:r>
          </w:p>
        </w:tc>
        <w:tc>
          <w:tcPr>
            <w:tcW w:w="498" w:type="pct"/>
          </w:tcPr>
          <w:p w:rsidR="00BA348F" w:rsidRDefault="00BA348F" w:rsidP="00BA348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BA348F" w:rsidRPr="00333FCD" w:rsidTr="00992A56">
        <w:tc>
          <w:tcPr>
            <w:tcW w:w="1250" w:type="pct"/>
            <w:vMerge/>
          </w:tcPr>
          <w:p w:rsidR="00BA348F" w:rsidRPr="00333FCD" w:rsidRDefault="00BA348F" w:rsidP="000944FB">
            <w:pPr>
              <w:ind w:firstLine="0"/>
              <w:jc w:val="both"/>
              <w:rPr>
                <w:sz w:val="24"/>
              </w:rPr>
            </w:pPr>
          </w:p>
        </w:tc>
        <w:tc>
          <w:tcPr>
            <w:tcW w:w="1918" w:type="pct"/>
          </w:tcPr>
          <w:p w:rsidR="00BA348F" w:rsidRPr="00333FCD" w:rsidRDefault="00BA348F" w:rsidP="001B1EEC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МОУ «</w:t>
            </w:r>
            <w:proofErr w:type="spellStart"/>
            <w:r>
              <w:rPr>
                <w:sz w:val="24"/>
              </w:rPr>
              <w:t>Зайковская</w:t>
            </w:r>
            <w:proofErr w:type="spellEnd"/>
            <w:r>
              <w:rPr>
                <w:sz w:val="24"/>
              </w:rPr>
              <w:t xml:space="preserve"> СОШ № 1»</w:t>
            </w:r>
          </w:p>
        </w:tc>
        <w:tc>
          <w:tcPr>
            <w:tcW w:w="1334" w:type="pct"/>
          </w:tcPr>
          <w:p w:rsidR="00BA348F" w:rsidRPr="00333FCD" w:rsidRDefault="00BA348F" w:rsidP="001B1EEC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Мурзин Антон</w:t>
            </w:r>
          </w:p>
        </w:tc>
        <w:tc>
          <w:tcPr>
            <w:tcW w:w="498" w:type="pct"/>
          </w:tcPr>
          <w:p w:rsidR="00BA348F" w:rsidRPr="00333FCD" w:rsidRDefault="00BA348F" w:rsidP="00BA348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BA348F" w:rsidRPr="00333FCD" w:rsidTr="00992A56">
        <w:tc>
          <w:tcPr>
            <w:tcW w:w="1250" w:type="pct"/>
            <w:vMerge/>
          </w:tcPr>
          <w:p w:rsidR="00BA348F" w:rsidRPr="00333FCD" w:rsidRDefault="00BA348F" w:rsidP="000944FB">
            <w:pPr>
              <w:ind w:firstLine="0"/>
              <w:jc w:val="both"/>
              <w:rPr>
                <w:sz w:val="24"/>
              </w:rPr>
            </w:pPr>
          </w:p>
        </w:tc>
        <w:tc>
          <w:tcPr>
            <w:tcW w:w="1918" w:type="pct"/>
          </w:tcPr>
          <w:p w:rsidR="00BA348F" w:rsidRDefault="00BA348F" w:rsidP="001B1EEC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МОУ «Пионерская СОШ»</w:t>
            </w:r>
          </w:p>
        </w:tc>
        <w:tc>
          <w:tcPr>
            <w:tcW w:w="1334" w:type="pct"/>
          </w:tcPr>
          <w:p w:rsidR="00BA348F" w:rsidRDefault="00BA348F" w:rsidP="001B1EEC">
            <w:pPr>
              <w:ind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Прытков</w:t>
            </w:r>
            <w:proofErr w:type="spellEnd"/>
            <w:r>
              <w:rPr>
                <w:sz w:val="24"/>
              </w:rPr>
              <w:t xml:space="preserve"> Матвей</w:t>
            </w:r>
          </w:p>
        </w:tc>
        <w:tc>
          <w:tcPr>
            <w:tcW w:w="498" w:type="pct"/>
          </w:tcPr>
          <w:p w:rsidR="00BA348F" w:rsidRDefault="00BA348F" w:rsidP="00BA348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BA348F" w:rsidRPr="00333FCD" w:rsidTr="00992A56">
        <w:tc>
          <w:tcPr>
            <w:tcW w:w="1250" w:type="pct"/>
            <w:vMerge/>
          </w:tcPr>
          <w:p w:rsidR="00BA348F" w:rsidRPr="00333FCD" w:rsidRDefault="00BA348F" w:rsidP="000944FB">
            <w:pPr>
              <w:ind w:firstLine="0"/>
              <w:jc w:val="both"/>
              <w:rPr>
                <w:sz w:val="24"/>
              </w:rPr>
            </w:pPr>
          </w:p>
        </w:tc>
        <w:tc>
          <w:tcPr>
            <w:tcW w:w="1918" w:type="pct"/>
          </w:tcPr>
          <w:p w:rsidR="00BA348F" w:rsidRPr="00333FCD" w:rsidRDefault="00BA348F" w:rsidP="001B1EEC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МОУ «</w:t>
            </w:r>
            <w:proofErr w:type="spellStart"/>
            <w:r>
              <w:rPr>
                <w:sz w:val="24"/>
              </w:rPr>
              <w:t>Килачевская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334" w:type="pct"/>
          </w:tcPr>
          <w:p w:rsidR="00BA348F" w:rsidRPr="00333FCD" w:rsidRDefault="00BA348F" w:rsidP="001B1EEC">
            <w:pPr>
              <w:ind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Епанчинцева</w:t>
            </w:r>
            <w:proofErr w:type="spellEnd"/>
            <w:r>
              <w:rPr>
                <w:sz w:val="24"/>
              </w:rPr>
              <w:t xml:space="preserve"> Марина</w:t>
            </w:r>
          </w:p>
        </w:tc>
        <w:tc>
          <w:tcPr>
            <w:tcW w:w="498" w:type="pct"/>
          </w:tcPr>
          <w:p w:rsidR="00BA348F" w:rsidRPr="00333FCD" w:rsidRDefault="00BA348F" w:rsidP="00BA348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BA348F" w:rsidRPr="00333FCD" w:rsidTr="00992A56">
        <w:tc>
          <w:tcPr>
            <w:tcW w:w="1250" w:type="pct"/>
            <w:vMerge/>
          </w:tcPr>
          <w:p w:rsidR="00BA348F" w:rsidRPr="00333FCD" w:rsidRDefault="00BA348F" w:rsidP="000944FB">
            <w:pPr>
              <w:ind w:firstLine="0"/>
              <w:jc w:val="both"/>
              <w:rPr>
                <w:sz w:val="24"/>
              </w:rPr>
            </w:pPr>
          </w:p>
        </w:tc>
        <w:tc>
          <w:tcPr>
            <w:tcW w:w="1918" w:type="pct"/>
          </w:tcPr>
          <w:p w:rsidR="00BA348F" w:rsidRPr="00333FCD" w:rsidRDefault="00BA348F" w:rsidP="001B1EEC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МКОУ </w:t>
            </w:r>
            <w:proofErr w:type="spellStart"/>
            <w:r>
              <w:rPr>
                <w:sz w:val="24"/>
              </w:rPr>
              <w:t>Харловская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1334" w:type="pct"/>
          </w:tcPr>
          <w:p w:rsidR="00BA348F" w:rsidRPr="00333FCD" w:rsidRDefault="00BA348F" w:rsidP="001B1EEC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Устинова </w:t>
            </w:r>
            <w:proofErr w:type="spellStart"/>
            <w:r>
              <w:rPr>
                <w:sz w:val="24"/>
              </w:rPr>
              <w:t>Аделина</w:t>
            </w:r>
            <w:proofErr w:type="spellEnd"/>
          </w:p>
        </w:tc>
        <w:tc>
          <w:tcPr>
            <w:tcW w:w="498" w:type="pct"/>
          </w:tcPr>
          <w:p w:rsidR="00BA348F" w:rsidRPr="00333FCD" w:rsidRDefault="00BA348F" w:rsidP="00BA348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BA348F" w:rsidRPr="00333FCD" w:rsidTr="00992A56">
        <w:tc>
          <w:tcPr>
            <w:tcW w:w="1250" w:type="pct"/>
            <w:vMerge/>
          </w:tcPr>
          <w:p w:rsidR="00BA348F" w:rsidRPr="00333FCD" w:rsidRDefault="00BA348F" w:rsidP="000944FB">
            <w:pPr>
              <w:ind w:firstLine="0"/>
              <w:jc w:val="both"/>
              <w:rPr>
                <w:sz w:val="24"/>
              </w:rPr>
            </w:pPr>
          </w:p>
        </w:tc>
        <w:tc>
          <w:tcPr>
            <w:tcW w:w="1918" w:type="pct"/>
          </w:tcPr>
          <w:p w:rsidR="00BA348F" w:rsidRPr="00333FCD" w:rsidRDefault="00BA348F" w:rsidP="001B1EEC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МОУ «</w:t>
            </w:r>
            <w:proofErr w:type="spellStart"/>
            <w:r>
              <w:rPr>
                <w:sz w:val="24"/>
              </w:rPr>
              <w:t>Зайковская</w:t>
            </w:r>
            <w:proofErr w:type="spellEnd"/>
            <w:r>
              <w:rPr>
                <w:sz w:val="24"/>
              </w:rPr>
              <w:t xml:space="preserve"> СОШ № 1»</w:t>
            </w:r>
          </w:p>
        </w:tc>
        <w:tc>
          <w:tcPr>
            <w:tcW w:w="1334" w:type="pct"/>
          </w:tcPr>
          <w:p w:rsidR="00BA348F" w:rsidRPr="00333FCD" w:rsidRDefault="00BA348F" w:rsidP="001B1EEC">
            <w:pPr>
              <w:ind w:firstLine="0"/>
              <w:jc w:val="both"/>
              <w:rPr>
                <w:sz w:val="24"/>
              </w:rPr>
            </w:pPr>
            <w:proofErr w:type="spellStart"/>
            <w:r w:rsidRPr="003D0ED6">
              <w:rPr>
                <w:sz w:val="24"/>
              </w:rPr>
              <w:t>Зурнаджян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Перчуи</w:t>
            </w:r>
            <w:proofErr w:type="spellEnd"/>
          </w:p>
        </w:tc>
        <w:tc>
          <w:tcPr>
            <w:tcW w:w="498" w:type="pct"/>
          </w:tcPr>
          <w:p w:rsidR="00BA348F" w:rsidRPr="00333FCD" w:rsidRDefault="00BA348F" w:rsidP="00BA348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BA348F" w:rsidRPr="00333FCD" w:rsidTr="00992A56">
        <w:tc>
          <w:tcPr>
            <w:tcW w:w="1250" w:type="pct"/>
            <w:vMerge/>
          </w:tcPr>
          <w:p w:rsidR="00BA348F" w:rsidRPr="00333FCD" w:rsidRDefault="00BA348F" w:rsidP="000944FB">
            <w:pPr>
              <w:ind w:firstLine="0"/>
              <w:jc w:val="both"/>
              <w:rPr>
                <w:sz w:val="24"/>
              </w:rPr>
            </w:pPr>
          </w:p>
        </w:tc>
        <w:tc>
          <w:tcPr>
            <w:tcW w:w="1918" w:type="pct"/>
          </w:tcPr>
          <w:p w:rsidR="00BA348F" w:rsidRDefault="00BA348F" w:rsidP="001B1EEC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МОУ «</w:t>
            </w:r>
            <w:proofErr w:type="spellStart"/>
            <w:r>
              <w:rPr>
                <w:sz w:val="24"/>
              </w:rPr>
              <w:t>Речкаловская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334" w:type="pct"/>
          </w:tcPr>
          <w:p w:rsidR="00BA348F" w:rsidRPr="003D0ED6" w:rsidRDefault="00BA348F" w:rsidP="001B1EEC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Аксенова Валерия</w:t>
            </w:r>
          </w:p>
        </w:tc>
        <w:tc>
          <w:tcPr>
            <w:tcW w:w="498" w:type="pct"/>
          </w:tcPr>
          <w:p w:rsidR="00BA348F" w:rsidRDefault="00BA348F" w:rsidP="00BA348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BA348F" w:rsidRPr="00333FCD" w:rsidTr="00992A56">
        <w:tc>
          <w:tcPr>
            <w:tcW w:w="1250" w:type="pct"/>
            <w:vMerge/>
          </w:tcPr>
          <w:p w:rsidR="00BA348F" w:rsidRPr="00333FCD" w:rsidRDefault="00BA348F" w:rsidP="000944FB">
            <w:pPr>
              <w:ind w:firstLine="0"/>
              <w:jc w:val="both"/>
              <w:rPr>
                <w:sz w:val="24"/>
              </w:rPr>
            </w:pPr>
          </w:p>
        </w:tc>
        <w:tc>
          <w:tcPr>
            <w:tcW w:w="1918" w:type="pct"/>
          </w:tcPr>
          <w:p w:rsidR="00BA348F" w:rsidRDefault="00BA348F" w:rsidP="001B1EEC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МОУ «Пионерская СОШ»</w:t>
            </w:r>
          </w:p>
        </w:tc>
        <w:tc>
          <w:tcPr>
            <w:tcW w:w="1334" w:type="pct"/>
          </w:tcPr>
          <w:p w:rsidR="00BA348F" w:rsidRDefault="00BA348F" w:rsidP="001B1EEC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Баранов Владимир</w:t>
            </w:r>
          </w:p>
        </w:tc>
        <w:tc>
          <w:tcPr>
            <w:tcW w:w="498" w:type="pct"/>
          </w:tcPr>
          <w:p w:rsidR="00BA348F" w:rsidRDefault="00BA348F" w:rsidP="00BA348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BA348F" w:rsidRPr="00333FCD" w:rsidTr="00992A56">
        <w:tc>
          <w:tcPr>
            <w:tcW w:w="1250" w:type="pct"/>
            <w:vMerge/>
            <w:tcBorders>
              <w:bottom w:val="single" w:sz="4" w:space="0" w:color="auto"/>
            </w:tcBorders>
          </w:tcPr>
          <w:p w:rsidR="00BA348F" w:rsidRPr="00333FCD" w:rsidRDefault="00BA348F" w:rsidP="000944FB">
            <w:pPr>
              <w:ind w:firstLine="0"/>
              <w:jc w:val="both"/>
              <w:rPr>
                <w:sz w:val="24"/>
              </w:rPr>
            </w:pPr>
          </w:p>
        </w:tc>
        <w:tc>
          <w:tcPr>
            <w:tcW w:w="1918" w:type="pct"/>
            <w:tcBorders>
              <w:bottom w:val="single" w:sz="4" w:space="0" w:color="auto"/>
            </w:tcBorders>
          </w:tcPr>
          <w:p w:rsidR="00BA348F" w:rsidRDefault="00BA348F" w:rsidP="001B1EEC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МОУ «Пионерская СОШ»</w:t>
            </w:r>
          </w:p>
        </w:tc>
        <w:tc>
          <w:tcPr>
            <w:tcW w:w="1334" w:type="pct"/>
            <w:tcBorders>
              <w:bottom w:val="single" w:sz="4" w:space="0" w:color="auto"/>
            </w:tcBorders>
          </w:tcPr>
          <w:p w:rsidR="00BA348F" w:rsidRDefault="00BA348F" w:rsidP="001B1EEC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Кабанова Виктория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BA348F" w:rsidRDefault="00BA348F" w:rsidP="00BA348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BA348F" w:rsidRPr="00333FCD" w:rsidTr="00992A56">
        <w:tc>
          <w:tcPr>
            <w:tcW w:w="1250" w:type="pct"/>
            <w:shd w:val="clear" w:color="auto" w:fill="B8CCE4" w:themeFill="accent1" w:themeFillTint="66"/>
            <w:vAlign w:val="center"/>
          </w:tcPr>
          <w:p w:rsidR="00BA348F" w:rsidRPr="00BA348F" w:rsidRDefault="00BA348F" w:rsidP="00BA348F">
            <w:pPr>
              <w:ind w:firstLine="0"/>
              <w:jc w:val="center"/>
              <w:rPr>
                <w:b/>
                <w:sz w:val="24"/>
              </w:rPr>
            </w:pPr>
            <w:r w:rsidRPr="00BA348F">
              <w:rPr>
                <w:b/>
                <w:sz w:val="24"/>
              </w:rPr>
              <w:t>Математика профильная</w:t>
            </w:r>
          </w:p>
        </w:tc>
        <w:tc>
          <w:tcPr>
            <w:tcW w:w="1918" w:type="pct"/>
            <w:shd w:val="clear" w:color="auto" w:fill="B8CCE4" w:themeFill="accent1" w:themeFillTint="66"/>
            <w:vAlign w:val="center"/>
          </w:tcPr>
          <w:p w:rsidR="00BA348F" w:rsidRDefault="00BA348F" w:rsidP="00BA348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МАОУ </w:t>
            </w:r>
            <w:proofErr w:type="spellStart"/>
            <w:r>
              <w:rPr>
                <w:sz w:val="24"/>
              </w:rPr>
              <w:t>Черновская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1334" w:type="pct"/>
            <w:shd w:val="clear" w:color="auto" w:fill="B8CCE4" w:themeFill="accent1" w:themeFillTint="66"/>
            <w:vAlign w:val="center"/>
          </w:tcPr>
          <w:p w:rsidR="00BA348F" w:rsidRDefault="00BA348F" w:rsidP="00BA348F">
            <w:pPr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Бурнатова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Русалина</w:t>
            </w:r>
            <w:proofErr w:type="spellEnd"/>
          </w:p>
        </w:tc>
        <w:tc>
          <w:tcPr>
            <w:tcW w:w="498" w:type="pct"/>
            <w:shd w:val="clear" w:color="auto" w:fill="B8CCE4" w:themeFill="accent1" w:themeFillTint="66"/>
            <w:vAlign w:val="center"/>
          </w:tcPr>
          <w:p w:rsidR="00BA348F" w:rsidRDefault="00BA348F" w:rsidP="00BA348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BA348F" w:rsidRPr="00333FCD" w:rsidTr="00992A56"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BA348F" w:rsidRPr="00BA348F" w:rsidRDefault="00BA348F" w:rsidP="00BA348F">
            <w:pPr>
              <w:ind w:firstLine="0"/>
              <w:jc w:val="center"/>
              <w:rPr>
                <w:b/>
                <w:sz w:val="24"/>
              </w:rPr>
            </w:pPr>
            <w:r w:rsidRPr="00BA348F">
              <w:rPr>
                <w:b/>
                <w:sz w:val="24"/>
              </w:rPr>
              <w:t>История</w:t>
            </w:r>
          </w:p>
        </w:tc>
        <w:tc>
          <w:tcPr>
            <w:tcW w:w="1918" w:type="pct"/>
            <w:tcBorders>
              <w:bottom w:val="single" w:sz="4" w:space="0" w:color="auto"/>
            </w:tcBorders>
          </w:tcPr>
          <w:p w:rsidR="00BA348F" w:rsidRDefault="00BA348F" w:rsidP="001B1EEC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МОУ «Пионерская СОШ»</w:t>
            </w:r>
          </w:p>
        </w:tc>
        <w:tc>
          <w:tcPr>
            <w:tcW w:w="1334" w:type="pct"/>
            <w:tcBorders>
              <w:bottom w:val="single" w:sz="4" w:space="0" w:color="auto"/>
            </w:tcBorders>
          </w:tcPr>
          <w:p w:rsidR="00BA348F" w:rsidRDefault="00BA348F" w:rsidP="001B1EEC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Вольхин Андрей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BA348F" w:rsidRDefault="00BA348F" w:rsidP="00BA348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BA348F" w:rsidRPr="00333FCD" w:rsidTr="00992A56">
        <w:tc>
          <w:tcPr>
            <w:tcW w:w="1250" w:type="pct"/>
            <w:vMerge w:val="restart"/>
            <w:shd w:val="clear" w:color="auto" w:fill="B8CCE4" w:themeFill="accent1" w:themeFillTint="66"/>
            <w:vAlign w:val="center"/>
          </w:tcPr>
          <w:p w:rsidR="00BA348F" w:rsidRPr="00BA348F" w:rsidRDefault="00BA348F" w:rsidP="00BA348F">
            <w:pPr>
              <w:ind w:firstLine="0"/>
              <w:jc w:val="center"/>
              <w:rPr>
                <w:b/>
                <w:sz w:val="24"/>
              </w:rPr>
            </w:pPr>
            <w:r w:rsidRPr="00BA348F">
              <w:rPr>
                <w:b/>
                <w:sz w:val="24"/>
              </w:rPr>
              <w:t>Обществознание</w:t>
            </w:r>
          </w:p>
        </w:tc>
        <w:tc>
          <w:tcPr>
            <w:tcW w:w="1918" w:type="pct"/>
            <w:shd w:val="clear" w:color="auto" w:fill="B8CCE4" w:themeFill="accent1" w:themeFillTint="66"/>
          </w:tcPr>
          <w:p w:rsidR="00BA348F" w:rsidRDefault="00BA348F" w:rsidP="001B1EEC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МАОУ </w:t>
            </w:r>
            <w:proofErr w:type="spellStart"/>
            <w:r>
              <w:rPr>
                <w:sz w:val="24"/>
              </w:rPr>
              <w:t>Черновская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1334" w:type="pct"/>
            <w:shd w:val="clear" w:color="auto" w:fill="B8CCE4" w:themeFill="accent1" w:themeFillTint="66"/>
          </w:tcPr>
          <w:p w:rsidR="00BA348F" w:rsidRDefault="00BA348F" w:rsidP="001B1EEC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Вяткина Виктория</w:t>
            </w:r>
          </w:p>
        </w:tc>
        <w:tc>
          <w:tcPr>
            <w:tcW w:w="498" w:type="pct"/>
            <w:shd w:val="clear" w:color="auto" w:fill="B8CCE4" w:themeFill="accent1" w:themeFillTint="66"/>
          </w:tcPr>
          <w:p w:rsidR="00BA348F" w:rsidRDefault="00BA348F" w:rsidP="00BA348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BA348F" w:rsidRPr="00333FCD" w:rsidTr="00992A56">
        <w:tc>
          <w:tcPr>
            <w:tcW w:w="1250" w:type="pct"/>
            <w:vMerge/>
            <w:shd w:val="clear" w:color="auto" w:fill="B8CCE4" w:themeFill="accent1" w:themeFillTint="66"/>
          </w:tcPr>
          <w:p w:rsidR="00BA348F" w:rsidRDefault="00BA348F" w:rsidP="000944FB">
            <w:pPr>
              <w:ind w:firstLine="0"/>
              <w:jc w:val="both"/>
              <w:rPr>
                <w:sz w:val="24"/>
              </w:rPr>
            </w:pPr>
          </w:p>
        </w:tc>
        <w:tc>
          <w:tcPr>
            <w:tcW w:w="1918" w:type="pct"/>
            <w:shd w:val="clear" w:color="auto" w:fill="B8CCE4" w:themeFill="accent1" w:themeFillTint="66"/>
          </w:tcPr>
          <w:p w:rsidR="00BA348F" w:rsidRPr="00333FCD" w:rsidRDefault="00BA348F" w:rsidP="001B1EEC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МОУ «</w:t>
            </w:r>
            <w:proofErr w:type="spellStart"/>
            <w:r>
              <w:rPr>
                <w:sz w:val="24"/>
              </w:rPr>
              <w:t>Килачевская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334" w:type="pct"/>
            <w:shd w:val="clear" w:color="auto" w:fill="B8CCE4" w:themeFill="accent1" w:themeFillTint="66"/>
          </w:tcPr>
          <w:p w:rsidR="00BA348F" w:rsidRPr="00333FCD" w:rsidRDefault="00BA348F" w:rsidP="001B1EEC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Аксенов Иван</w:t>
            </w:r>
          </w:p>
        </w:tc>
        <w:tc>
          <w:tcPr>
            <w:tcW w:w="498" w:type="pct"/>
            <w:shd w:val="clear" w:color="auto" w:fill="B8CCE4" w:themeFill="accent1" w:themeFillTint="66"/>
          </w:tcPr>
          <w:p w:rsidR="00BA348F" w:rsidRPr="00333FCD" w:rsidRDefault="00BA348F" w:rsidP="00BA348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BA348F" w:rsidRPr="00333FCD" w:rsidTr="00992A56">
        <w:tc>
          <w:tcPr>
            <w:tcW w:w="1250" w:type="pct"/>
            <w:vMerge/>
            <w:shd w:val="clear" w:color="auto" w:fill="B8CCE4" w:themeFill="accent1" w:themeFillTint="66"/>
          </w:tcPr>
          <w:p w:rsidR="00BA348F" w:rsidRPr="00333FCD" w:rsidRDefault="00BA348F" w:rsidP="000944FB">
            <w:pPr>
              <w:ind w:firstLine="0"/>
              <w:jc w:val="both"/>
              <w:rPr>
                <w:sz w:val="24"/>
              </w:rPr>
            </w:pPr>
          </w:p>
        </w:tc>
        <w:tc>
          <w:tcPr>
            <w:tcW w:w="1918" w:type="pct"/>
            <w:shd w:val="clear" w:color="auto" w:fill="B8CCE4" w:themeFill="accent1" w:themeFillTint="66"/>
          </w:tcPr>
          <w:p w:rsidR="00BA348F" w:rsidRPr="00333FCD" w:rsidRDefault="00BA348F" w:rsidP="001B1EEC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МОУ «</w:t>
            </w:r>
            <w:proofErr w:type="spellStart"/>
            <w:r>
              <w:rPr>
                <w:sz w:val="24"/>
              </w:rPr>
              <w:t>Килачевская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334" w:type="pct"/>
            <w:shd w:val="clear" w:color="auto" w:fill="B8CCE4" w:themeFill="accent1" w:themeFillTint="66"/>
          </w:tcPr>
          <w:p w:rsidR="00BA348F" w:rsidRPr="00333FCD" w:rsidRDefault="00BA348F" w:rsidP="001B1EEC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Кузьминых Анжелика</w:t>
            </w:r>
          </w:p>
        </w:tc>
        <w:tc>
          <w:tcPr>
            <w:tcW w:w="498" w:type="pct"/>
            <w:shd w:val="clear" w:color="auto" w:fill="B8CCE4" w:themeFill="accent1" w:themeFillTint="66"/>
          </w:tcPr>
          <w:p w:rsidR="00BA348F" w:rsidRPr="00333FCD" w:rsidRDefault="00BA348F" w:rsidP="00BA348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</w:tbl>
    <w:p w:rsidR="00CE449C" w:rsidRDefault="00CE449C" w:rsidP="00CE449C">
      <w:pPr>
        <w:jc w:val="both"/>
        <w:rPr>
          <w:rFonts w:ascii="Verdana" w:hAnsi="Verdana"/>
          <w:color w:val="17365D"/>
          <w:sz w:val="20"/>
          <w:szCs w:val="20"/>
        </w:rPr>
      </w:pPr>
    </w:p>
    <w:p w:rsidR="000944FB" w:rsidRDefault="00CE449C" w:rsidP="00CE449C">
      <w:pPr>
        <w:jc w:val="both"/>
        <w:rPr>
          <w:szCs w:val="20"/>
        </w:rPr>
      </w:pPr>
      <w:r>
        <w:rPr>
          <w:szCs w:val="20"/>
        </w:rPr>
        <w:t>В 2020</w:t>
      </w:r>
      <w:r w:rsidRPr="00CE449C">
        <w:rPr>
          <w:szCs w:val="20"/>
        </w:rPr>
        <w:t xml:space="preserve"> году 150 выпускников (31,6%) (в 2016 -126 чел.(26,9%)) по результатам</w:t>
      </w:r>
      <w:r>
        <w:rPr>
          <w:szCs w:val="20"/>
        </w:rPr>
        <w:t xml:space="preserve"> </w:t>
      </w:r>
      <w:r w:rsidRPr="00CE449C">
        <w:rPr>
          <w:szCs w:val="20"/>
        </w:rPr>
        <w:t>ЕГЭ имеют более 190 баллов по трем предметам, что позволит им успешно продолжить</w:t>
      </w:r>
      <w:r>
        <w:rPr>
          <w:szCs w:val="20"/>
        </w:rPr>
        <w:t xml:space="preserve"> обучение на следующем</w:t>
      </w:r>
      <w:r w:rsidRPr="00CE449C">
        <w:rPr>
          <w:szCs w:val="20"/>
        </w:rPr>
        <w:t xml:space="preserve"> </w:t>
      </w:r>
      <w:r>
        <w:rPr>
          <w:szCs w:val="20"/>
        </w:rPr>
        <w:t>уровне</w:t>
      </w:r>
      <w:r w:rsidRPr="00CE449C">
        <w:rPr>
          <w:szCs w:val="20"/>
        </w:rPr>
        <w:t xml:space="preserve"> образования. В </w:t>
      </w:r>
      <w:r w:rsidRPr="00CE449C">
        <w:rPr>
          <w:szCs w:val="20"/>
        </w:rPr>
        <w:lastRenderedPageBreak/>
        <w:t>таблице  представлено количество</w:t>
      </w:r>
      <w:r>
        <w:rPr>
          <w:szCs w:val="20"/>
        </w:rPr>
        <w:t xml:space="preserve"> </w:t>
      </w:r>
      <w:r w:rsidRPr="00CE449C">
        <w:rPr>
          <w:szCs w:val="20"/>
        </w:rPr>
        <w:t>выпускников образовательных учреждений, набравших от 190 баллов и выше по любым</w:t>
      </w:r>
      <w:r w:rsidRPr="00CE449C">
        <w:rPr>
          <w:szCs w:val="20"/>
        </w:rPr>
        <w:br/>
        <w:t>трем предметам.</w:t>
      </w:r>
    </w:p>
    <w:p w:rsidR="00061AC1" w:rsidRDefault="00061AC1" w:rsidP="001B1EEC">
      <w:pPr>
        <w:jc w:val="center"/>
        <w:rPr>
          <w:b/>
          <w:bCs/>
          <w:iCs/>
          <w:sz w:val="24"/>
          <w:szCs w:val="16"/>
        </w:rPr>
      </w:pPr>
    </w:p>
    <w:p w:rsidR="00CE449C" w:rsidRPr="00A97577" w:rsidRDefault="00061AC1" w:rsidP="001B1EEC">
      <w:pPr>
        <w:jc w:val="center"/>
        <w:rPr>
          <w:b/>
          <w:bCs/>
          <w:iCs/>
          <w:sz w:val="24"/>
          <w:szCs w:val="16"/>
        </w:rPr>
      </w:pPr>
      <w:r>
        <w:rPr>
          <w:b/>
          <w:bCs/>
          <w:iCs/>
          <w:sz w:val="24"/>
          <w:szCs w:val="16"/>
        </w:rPr>
        <w:t>К</w:t>
      </w:r>
      <w:r w:rsidR="00CE449C" w:rsidRPr="00A97577">
        <w:rPr>
          <w:b/>
          <w:bCs/>
          <w:iCs/>
          <w:sz w:val="24"/>
          <w:szCs w:val="16"/>
        </w:rPr>
        <w:t xml:space="preserve">оличество выпускников, </w:t>
      </w:r>
    </w:p>
    <w:p w:rsidR="005B1F0C" w:rsidRDefault="00CE449C" w:rsidP="001B1EEC">
      <w:pPr>
        <w:jc w:val="center"/>
        <w:rPr>
          <w:b/>
          <w:bCs/>
          <w:iCs/>
          <w:sz w:val="24"/>
          <w:szCs w:val="16"/>
        </w:rPr>
      </w:pPr>
      <w:r w:rsidRPr="00A97577">
        <w:rPr>
          <w:b/>
          <w:bCs/>
          <w:iCs/>
          <w:sz w:val="24"/>
          <w:szCs w:val="16"/>
        </w:rPr>
        <w:t>набравших от 190 баллов и выше по любым трем предметам</w:t>
      </w:r>
    </w:p>
    <w:p w:rsidR="00061AC1" w:rsidRPr="00A97577" w:rsidRDefault="00061AC1" w:rsidP="001B1EEC">
      <w:pPr>
        <w:jc w:val="center"/>
        <w:rPr>
          <w:b/>
          <w:bCs/>
          <w:iCs/>
          <w:sz w:val="24"/>
          <w:szCs w:val="1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413"/>
        <w:gridCol w:w="1420"/>
        <w:gridCol w:w="1292"/>
        <w:gridCol w:w="3446"/>
      </w:tblGrid>
      <w:tr w:rsidR="00CE449C" w:rsidRPr="00CE449C" w:rsidTr="00992A56">
        <w:tc>
          <w:tcPr>
            <w:tcW w:w="1783" w:type="pct"/>
            <w:shd w:val="clear" w:color="auto" w:fill="8DB3E2" w:themeFill="text2" w:themeFillTint="66"/>
          </w:tcPr>
          <w:p w:rsidR="00CE449C" w:rsidRPr="001B1EEC" w:rsidRDefault="001B1EEC" w:rsidP="00CE449C">
            <w:pPr>
              <w:ind w:firstLine="0"/>
              <w:jc w:val="center"/>
              <w:rPr>
                <w:b/>
                <w:sz w:val="24"/>
              </w:rPr>
            </w:pPr>
            <w:r w:rsidRPr="001B1EEC">
              <w:rPr>
                <w:b/>
                <w:sz w:val="24"/>
              </w:rPr>
              <w:t>Школа</w:t>
            </w:r>
          </w:p>
        </w:tc>
        <w:tc>
          <w:tcPr>
            <w:tcW w:w="742" w:type="pct"/>
            <w:shd w:val="clear" w:color="auto" w:fill="8DB3E2" w:themeFill="text2" w:themeFillTint="66"/>
          </w:tcPr>
          <w:p w:rsidR="00CE449C" w:rsidRPr="001B1EEC" w:rsidRDefault="001B1EEC" w:rsidP="00CE449C">
            <w:pPr>
              <w:ind w:firstLine="0"/>
              <w:jc w:val="center"/>
              <w:rPr>
                <w:b/>
                <w:sz w:val="24"/>
              </w:rPr>
            </w:pPr>
            <w:r w:rsidRPr="001B1EEC">
              <w:rPr>
                <w:b/>
                <w:sz w:val="24"/>
              </w:rPr>
              <w:t>220 баллов и выше</w:t>
            </w:r>
          </w:p>
        </w:tc>
        <w:tc>
          <w:tcPr>
            <w:tcW w:w="675" w:type="pct"/>
            <w:shd w:val="clear" w:color="auto" w:fill="8DB3E2" w:themeFill="text2" w:themeFillTint="66"/>
          </w:tcPr>
          <w:p w:rsidR="00CE449C" w:rsidRPr="001B1EEC" w:rsidRDefault="001B1EEC" w:rsidP="00CE449C">
            <w:pPr>
              <w:ind w:firstLine="0"/>
              <w:jc w:val="center"/>
              <w:rPr>
                <w:b/>
                <w:sz w:val="24"/>
              </w:rPr>
            </w:pPr>
            <w:r w:rsidRPr="001B1EEC">
              <w:rPr>
                <w:b/>
                <w:sz w:val="24"/>
              </w:rPr>
              <w:t>190-219 баллов</w:t>
            </w:r>
          </w:p>
        </w:tc>
        <w:tc>
          <w:tcPr>
            <w:tcW w:w="1800" w:type="pct"/>
            <w:shd w:val="clear" w:color="auto" w:fill="8DB3E2" w:themeFill="text2" w:themeFillTint="66"/>
          </w:tcPr>
          <w:p w:rsidR="00CE449C" w:rsidRPr="001B1EEC" w:rsidRDefault="001B1EEC" w:rsidP="001B1EE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B1EEC">
              <w:rPr>
                <w:rStyle w:val="fontstyle01"/>
                <w:b/>
                <w:sz w:val="24"/>
              </w:rPr>
              <w:t>Доля от общего количества</w:t>
            </w:r>
            <w:r w:rsidRPr="001B1EEC">
              <w:rPr>
                <w:rFonts w:ascii="Verdana" w:hAnsi="Verdana"/>
                <w:b/>
                <w:bCs/>
                <w:color w:val="17365D"/>
                <w:sz w:val="12"/>
                <w:szCs w:val="14"/>
              </w:rPr>
              <w:br/>
            </w:r>
            <w:r w:rsidRPr="001B1EEC">
              <w:rPr>
                <w:rStyle w:val="fontstyle01"/>
                <w:b/>
                <w:sz w:val="24"/>
              </w:rPr>
              <w:t>выпускников</w:t>
            </w:r>
            <w:r>
              <w:rPr>
                <w:rStyle w:val="fontstyle01"/>
                <w:b/>
                <w:sz w:val="24"/>
              </w:rPr>
              <w:t>, %</w:t>
            </w:r>
          </w:p>
        </w:tc>
      </w:tr>
      <w:tr w:rsidR="00A97577" w:rsidRPr="00CE449C" w:rsidTr="00992A56">
        <w:tc>
          <w:tcPr>
            <w:tcW w:w="1783" w:type="pct"/>
            <w:tcBorders>
              <w:bottom w:val="single" w:sz="4" w:space="0" w:color="auto"/>
            </w:tcBorders>
          </w:tcPr>
          <w:p w:rsidR="00A97577" w:rsidRPr="00CE449C" w:rsidRDefault="00A97577" w:rsidP="00992A5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МОУ «</w:t>
            </w:r>
            <w:proofErr w:type="spellStart"/>
            <w:r>
              <w:rPr>
                <w:sz w:val="24"/>
              </w:rPr>
              <w:t>Зайковская</w:t>
            </w:r>
            <w:proofErr w:type="spellEnd"/>
            <w:r>
              <w:rPr>
                <w:sz w:val="24"/>
              </w:rPr>
              <w:t xml:space="preserve"> СОШ № 1»</w:t>
            </w: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A97577" w:rsidRPr="00CE449C" w:rsidRDefault="00A97577" w:rsidP="00992A5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A97577" w:rsidRPr="00CE449C" w:rsidRDefault="00A97577" w:rsidP="00992A5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A97577" w:rsidRPr="00A97577" w:rsidRDefault="00A97577" w:rsidP="00992A56">
            <w:pPr>
              <w:ind w:firstLine="0"/>
              <w:jc w:val="center"/>
              <w:rPr>
                <w:sz w:val="24"/>
              </w:rPr>
            </w:pPr>
            <w:r w:rsidRPr="00A97577">
              <w:rPr>
                <w:sz w:val="24"/>
              </w:rPr>
              <w:t>60</w:t>
            </w:r>
          </w:p>
        </w:tc>
      </w:tr>
      <w:tr w:rsidR="00A97577" w:rsidRPr="00CE449C" w:rsidTr="00992A56">
        <w:tc>
          <w:tcPr>
            <w:tcW w:w="1783" w:type="pct"/>
            <w:shd w:val="clear" w:color="auto" w:fill="B8CCE4" w:themeFill="accent1" w:themeFillTint="66"/>
          </w:tcPr>
          <w:p w:rsidR="00A97577" w:rsidRPr="00CE449C" w:rsidRDefault="00A97577" w:rsidP="00992A5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МАОУ </w:t>
            </w:r>
            <w:proofErr w:type="spellStart"/>
            <w:r>
              <w:rPr>
                <w:sz w:val="24"/>
              </w:rPr>
              <w:t>Зайковская</w:t>
            </w:r>
            <w:proofErr w:type="spellEnd"/>
            <w:r>
              <w:rPr>
                <w:sz w:val="24"/>
              </w:rPr>
              <w:t xml:space="preserve"> СОШ № 2</w:t>
            </w:r>
          </w:p>
        </w:tc>
        <w:tc>
          <w:tcPr>
            <w:tcW w:w="742" w:type="pct"/>
            <w:shd w:val="clear" w:color="auto" w:fill="B8CCE4" w:themeFill="accent1" w:themeFillTint="66"/>
          </w:tcPr>
          <w:p w:rsidR="00A97577" w:rsidRPr="00CE449C" w:rsidRDefault="00A97577" w:rsidP="00992A5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5" w:type="pct"/>
            <w:shd w:val="clear" w:color="auto" w:fill="B8CCE4" w:themeFill="accent1" w:themeFillTint="66"/>
          </w:tcPr>
          <w:p w:rsidR="00A97577" w:rsidRPr="00CE449C" w:rsidRDefault="00A97577" w:rsidP="00992A56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800" w:type="pct"/>
            <w:shd w:val="clear" w:color="auto" w:fill="B8CCE4" w:themeFill="accent1" w:themeFillTint="66"/>
          </w:tcPr>
          <w:p w:rsidR="00A97577" w:rsidRPr="00A97577" w:rsidRDefault="00A97577" w:rsidP="00992A56">
            <w:pPr>
              <w:ind w:firstLine="0"/>
              <w:jc w:val="center"/>
              <w:rPr>
                <w:sz w:val="24"/>
              </w:rPr>
            </w:pPr>
            <w:r w:rsidRPr="00A97577">
              <w:rPr>
                <w:sz w:val="24"/>
              </w:rPr>
              <w:t>14,2</w:t>
            </w:r>
          </w:p>
        </w:tc>
      </w:tr>
      <w:tr w:rsidR="00A97577" w:rsidRPr="00CE449C" w:rsidTr="00992A56">
        <w:tc>
          <w:tcPr>
            <w:tcW w:w="1783" w:type="pct"/>
            <w:tcBorders>
              <w:bottom w:val="single" w:sz="4" w:space="0" w:color="auto"/>
            </w:tcBorders>
          </w:tcPr>
          <w:p w:rsidR="00A97577" w:rsidRDefault="00A97577" w:rsidP="00992A5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МОУ «Знаменская СОШ»</w:t>
            </w: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A97577" w:rsidRDefault="00A97577" w:rsidP="00992A56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A97577" w:rsidRPr="00CE449C" w:rsidRDefault="00A97577" w:rsidP="00992A5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A97577" w:rsidRPr="00A97577" w:rsidRDefault="00A97577" w:rsidP="00992A56">
            <w:pPr>
              <w:ind w:firstLine="0"/>
              <w:jc w:val="center"/>
              <w:rPr>
                <w:sz w:val="24"/>
              </w:rPr>
            </w:pPr>
            <w:r w:rsidRPr="00A97577">
              <w:rPr>
                <w:sz w:val="24"/>
              </w:rPr>
              <w:t>66,7</w:t>
            </w:r>
          </w:p>
        </w:tc>
      </w:tr>
      <w:tr w:rsidR="00A97577" w:rsidRPr="00CE449C" w:rsidTr="00992A56">
        <w:tc>
          <w:tcPr>
            <w:tcW w:w="1783" w:type="pct"/>
            <w:shd w:val="clear" w:color="auto" w:fill="B8CCE4" w:themeFill="accent1" w:themeFillTint="66"/>
          </w:tcPr>
          <w:p w:rsidR="00A97577" w:rsidRPr="00CE449C" w:rsidRDefault="00A97577" w:rsidP="00992A5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МОУ «</w:t>
            </w:r>
            <w:proofErr w:type="spellStart"/>
            <w:r>
              <w:rPr>
                <w:sz w:val="24"/>
              </w:rPr>
              <w:t>Килачевская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742" w:type="pct"/>
            <w:shd w:val="clear" w:color="auto" w:fill="B8CCE4" w:themeFill="accent1" w:themeFillTint="66"/>
          </w:tcPr>
          <w:p w:rsidR="00A97577" w:rsidRPr="00CE449C" w:rsidRDefault="00A97577" w:rsidP="00992A5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5" w:type="pct"/>
            <w:shd w:val="clear" w:color="auto" w:fill="B8CCE4" w:themeFill="accent1" w:themeFillTint="66"/>
          </w:tcPr>
          <w:p w:rsidR="00A97577" w:rsidRPr="00CE449C" w:rsidRDefault="00A97577" w:rsidP="00992A5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pct"/>
            <w:shd w:val="clear" w:color="auto" w:fill="B8CCE4" w:themeFill="accent1" w:themeFillTint="66"/>
          </w:tcPr>
          <w:p w:rsidR="00A97577" w:rsidRPr="00A97577" w:rsidRDefault="00A97577" w:rsidP="00992A56">
            <w:pPr>
              <w:ind w:firstLine="0"/>
              <w:jc w:val="center"/>
              <w:rPr>
                <w:sz w:val="24"/>
              </w:rPr>
            </w:pPr>
            <w:r w:rsidRPr="00A97577">
              <w:rPr>
                <w:sz w:val="24"/>
              </w:rPr>
              <w:t>63,6</w:t>
            </w:r>
          </w:p>
        </w:tc>
      </w:tr>
      <w:tr w:rsidR="00A97577" w:rsidRPr="00CE449C" w:rsidTr="00992A56">
        <w:tc>
          <w:tcPr>
            <w:tcW w:w="1783" w:type="pct"/>
            <w:tcBorders>
              <w:bottom w:val="single" w:sz="4" w:space="0" w:color="auto"/>
            </w:tcBorders>
          </w:tcPr>
          <w:p w:rsidR="00A97577" w:rsidRPr="00CE449C" w:rsidRDefault="00A97577" w:rsidP="001B1E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МОУ «</w:t>
            </w:r>
            <w:proofErr w:type="spellStart"/>
            <w:r>
              <w:rPr>
                <w:sz w:val="24"/>
              </w:rPr>
              <w:t>Киргинская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A97577" w:rsidRPr="00CE449C" w:rsidRDefault="00A97577" w:rsidP="00CE449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A97577" w:rsidRPr="00CE449C" w:rsidRDefault="00A97577" w:rsidP="00CE449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A97577" w:rsidRPr="00A97577" w:rsidRDefault="00A97577" w:rsidP="001B1EEC">
            <w:pPr>
              <w:ind w:firstLine="0"/>
              <w:jc w:val="center"/>
              <w:rPr>
                <w:sz w:val="24"/>
              </w:rPr>
            </w:pPr>
            <w:r w:rsidRPr="00A97577">
              <w:rPr>
                <w:sz w:val="24"/>
              </w:rPr>
              <w:t>25</w:t>
            </w:r>
          </w:p>
        </w:tc>
      </w:tr>
      <w:tr w:rsidR="00A97577" w:rsidRPr="00CE449C" w:rsidTr="00992A56">
        <w:tc>
          <w:tcPr>
            <w:tcW w:w="1783" w:type="pct"/>
            <w:shd w:val="clear" w:color="auto" w:fill="B8CCE4" w:themeFill="accent1" w:themeFillTint="66"/>
          </w:tcPr>
          <w:p w:rsidR="00A97577" w:rsidRPr="00CE449C" w:rsidRDefault="00A97577" w:rsidP="00992A5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МОУ «Пионерская СОШ»</w:t>
            </w:r>
          </w:p>
        </w:tc>
        <w:tc>
          <w:tcPr>
            <w:tcW w:w="742" w:type="pct"/>
            <w:shd w:val="clear" w:color="auto" w:fill="B8CCE4" w:themeFill="accent1" w:themeFillTint="66"/>
          </w:tcPr>
          <w:p w:rsidR="00A97577" w:rsidRPr="00CE449C" w:rsidRDefault="00A97577" w:rsidP="00992A5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5" w:type="pct"/>
            <w:shd w:val="clear" w:color="auto" w:fill="B8CCE4" w:themeFill="accent1" w:themeFillTint="66"/>
          </w:tcPr>
          <w:p w:rsidR="00A97577" w:rsidRPr="00CE449C" w:rsidRDefault="00A97577" w:rsidP="00992A5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0" w:type="pct"/>
            <w:shd w:val="clear" w:color="auto" w:fill="B8CCE4" w:themeFill="accent1" w:themeFillTint="66"/>
          </w:tcPr>
          <w:p w:rsidR="00A97577" w:rsidRPr="00A97577" w:rsidRDefault="00A97577" w:rsidP="00992A56">
            <w:pPr>
              <w:ind w:firstLine="0"/>
              <w:jc w:val="center"/>
              <w:rPr>
                <w:sz w:val="24"/>
              </w:rPr>
            </w:pPr>
            <w:r w:rsidRPr="00A97577">
              <w:rPr>
                <w:sz w:val="24"/>
              </w:rPr>
              <w:t>45</w:t>
            </w:r>
          </w:p>
        </w:tc>
      </w:tr>
      <w:tr w:rsidR="00A97577" w:rsidRPr="00CE449C" w:rsidTr="00992A56">
        <w:tc>
          <w:tcPr>
            <w:tcW w:w="1783" w:type="pct"/>
            <w:tcBorders>
              <w:bottom w:val="single" w:sz="4" w:space="0" w:color="auto"/>
            </w:tcBorders>
          </w:tcPr>
          <w:p w:rsidR="00A97577" w:rsidRDefault="00A97577" w:rsidP="001B1E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МОУ «</w:t>
            </w:r>
            <w:proofErr w:type="spellStart"/>
            <w:r>
              <w:rPr>
                <w:sz w:val="24"/>
              </w:rPr>
              <w:t>Речкаловская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A97577" w:rsidRDefault="00A97577" w:rsidP="00CE449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A97577" w:rsidRPr="00CE449C" w:rsidRDefault="00A97577" w:rsidP="00CE449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:rsidR="00A97577" w:rsidRPr="00A97577" w:rsidRDefault="00A97577" w:rsidP="00CE449C">
            <w:pPr>
              <w:ind w:firstLine="0"/>
              <w:jc w:val="center"/>
              <w:rPr>
                <w:sz w:val="24"/>
              </w:rPr>
            </w:pPr>
            <w:r w:rsidRPr="00A97577">
              <w:rPr>
                <w:sz w:val="24"/>
              </w:rPr>
              <w:t>66,7</w:t>
            </w:r>
          </w:p>
        </w:tc>
      </w:tr>
      <w:tr w:rsidR="00A97577" w:rsidRPr="00CE449C" w:rsidTr="00992A56">
        <w:tc>
          <w:tcPr>
            <w:tcW w:w="1783" w:type="pct"/>
            <w:shd w:val="clear" w:color="auto" w:fill="B8CCE4" w:themeFill="accent1" w:themeFillTint="66"/>
          </w:tcPr>
          <w:p w:rsidR="00A97577" w:rsidRPr="00CE449C" w:rsidRDefault="00A97577" w:rsidP="00992A5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МКОУ </w:t>
            </w:r>
            <w:proofErr w:type="spellStart"/>
            <w:r>
              <w:rPr>
                <w:sz w:val="24"/>
              </w:rPr>
              <w:t>Харловская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742" w:type="pct"/>
            <w:shd w:val="clear" w:color="auto" w:fill="B8CCE4" w:themeFill="accent1" w:themeFillTint="66"/>
          </w:tcPr>
          <w:p w:rsidR="00A97577" w:rsidRPr="00CE449C" w:rsidRDefault="00A97577" w:rsidP="00992A5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5" w:type="pct"/>
            <w:shd w:val="clear" w:color="auto" w:fill="B8CCE4" w:themeFill="accent1" w:themeFillTint="66"/>
          </w:tcPr>
          <w:p w:rsidR="00A97577" w:rsidRPr="00CE449C" w:rsidRDefault="00A97577" w:rsidP="00992A5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pct"/>
            <w:shd w:val="clear" w:color="auto" w:fill="B8CCE4" w:themeFill="accent1" w:themeFillTint="66"/>
          </w:tcPr>
          <w:p w:rsidR="00A97577" w:rsidRPr="00A97577" w:rsidRDefault="00A97577" w:rsidP="00992A56">
            <w:pPr>
              <w:ind w:firstLine="0"/>
              <w:jc w:val="center"/>
              <w:rPr>
                <w:sz w:val="24"/>
              </w:rPr>
            </w:pPr>
            <w:r w:rsidRPr="00A97577">
              <w:rPr>
                <w:sz w:val="24"/>
              </w:rPr>
              <w:t>42,9</w:t>
            </w:r>
          </w:p>
        </w:tc>
      </w:tr>
      <w:tr w:rsidR="00A97577" w:rsidRPr="00CE449C" w:rsidTr="00992A56">
        <w:tc>
          <w:tcPr>
            <w:tcW w:w="1783" w:type="pct"/>
          </w:tcPr>
          <w:p w:rsidR="00A97577" w:rsidRPr="00CE449C" w:rsidRDefault="00A97577" w:rsidP="00992A5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МАОУ </w:t>
            </w:r>
            <w:proofErr w:type="spellStart"/>
            <w:r>
              <w:rPr>
                <w:sz w:val="24"/>
              </w:rPr>
              <w:t>Черновская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742" w:type="pct"/>
          </w:tcPr>
          <w:p w:rsidR="00A97577" w:rsidRPr="00CE449C" w:rsidRDefault="00A97577" w:rsidP="00992A5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5" w:type="pct"/>
          </w:tcPr>
          <w:p w:rsidR="00A97577" w:rsidRPr="00CE449C" w:rsidRDefault="00A97577" w:rsidP="00992A5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pct"/>
          </w:tcPr>
          <w:p w:rsidR="00A97577" w:rsidRPr="00A97577" w:rsidRDefault="00A97577" w:rsidP="00992A56">
            <w:pPr>
              <w:ind w:firstLine="0"/>
              <w:jc w:val="center"/>
              <w:rPr>
                <w:sz w:val="24"/>
              </w:rPr>
            </w:pPr>
            <w:r w:rsidRPr="00A97577">
              <w:rPr>
                <w:sz w:val="24"/>
              </w:rPr>
              <w:t>33,3</w:t>
            </w:r>
          </w:p>
        </w:tc>
      </w:tr>
    </w:tbl>
    <w:p w:rsidR="00CE449C" w:rsidRDefault="00CE449C" w:rsidP="00CE449C">
      <w:pPr>
        <w:jc w:val="center"/>
      </w:pPr>
    </w:p>
    <w:p w:rsidR="00992A56" w:rsidRDefault="00BC7277" w:rsidP="00B01234">
      <w:pPr>
        <w:jc w:val="both"/>
        <w:rPr>
          <w:rFonts w:eastAsia="Times New Roman" w:cs="Times New Roman"/>
          <w:szCs w:val="24"/>
          <w:lang w:eastAsia="ru-RU"/>
        </w:rPr>
      </w:pPr>
      <w:r w:rsidRPr="00BC7277">
        <w:rPr>
          <w:rFonts w:eastAsia="Times New Roman" w:cs="Times New Roman"/>
          <w:szCs w:val="24"/>
          <w:lang w:eastAsia="ru-RU"/>
        </w:rPr>
        <w:t>На региональном и муниципальном уровне в оценке эффективности деятельности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C7277">
        <w:rPr>
          <w:rFonts w:eastAsia="Times New Roman" w:cs="Times New Roman"/>
          <w:szCs w:val="24"/>
          <w:lang w:eastAsia="ru-RU"/>
        </w:rPr>
        <w:t>об</w:t>
      </w:r>
      <w:r w:rsidR="00B01234">
        <w:rPr>
          <w:rFonts w:eastAsia="Times New Roman" w:cs="Times New Roman"/>
          <w:szCs w:val="24"/>
          <w:lang w:eastAsia="ru-RU"/>
        </w:rPr>
        <w:t>разовательного учреждения с 2019</w:t>
      </w:r>
      <w:r w:rsidRPr="00BC7277">
        <w:rPr>
          <w:rFonts w:eastAsia="Times New Roman" w:cs="Times New Roman"/>
          <w:szCs w:val="24"/>
          <w:lang w:eastAsia="ru-RU"/>
        </w:rPr>
        <w:t xml:space="preserve"> года используется такой показатель как «</w:t>
      </w:r>
      <w:r w:rsidR="007D0A90" w:rsidRPr="007D0A90">
        <w:rPr>
          <w:rFonts w:eastAsia="Times New Roman" w:cs="Times New Roman"/>
          <w:szCs w:val="24"/>
          <w:lang w:eastAsia="ru-RU"/>
        </w:rPr>
        <w:t>Доля участников ЕГЭ, сдавших хотя бы один предмет на высоком уровне (80 баллов и выше)</w:t>
      </w:r>
      <w:r w:rsidR="00992A56">
        <w:rPr>
          <w:rFonts w:eastAsia="Times New Roman" w:cs="Times New Roman"/>
          <w:szCs w:val="24"/>
          <w:lang w:eastAsia="ru-RU"/>
        </w:rPr>
        <w:t xml:space="preserve"> не ниже областного показателя</w:t>
      </w:r>
      <w:r w:rsidRPr="00BC7277">
        <w:rPr>
          <w:rFonts w:eastAsia="Times New Roman" w:cs="Times New Roman"/>
          <w:szCs w:val="24"/>
          <w:lang w:eastAsia="ru-RU"/>
        </w:rPr>
        <w:t xml:space="preserve">». В </w:t>
      </w:r>
      <w:r w:rsidR="00992A56">
        <w:rPr>
          <w:rFonts w:eastAsia="Times New Roman" w:cs="Times New Roman"/>
          <w:szCs w:val="24"/>
          <w:lang w:eastAsia="ru-RU"/>
        </w:rPr>
        <w:t>2019 году целевой</w:t>
      </w:r>
      <w:r w:rsidRPr="00BC7277">
        <w:rPr>
          <w:rFonts w:eastAsia="Times New Roman" w:cs="Times New Roman"/>
          <w:szCs w:val="24"/>
          <w:lang w:eastAsia="ru-RU"/>
        </w:rPr>
        <w:t xml:space="preserve"> показател</w:t>
      </w:r>
      <w:r w:rsidR="00992A56">
        <w:rPr>
          <w:rFonts w:eastAsia="Times New Roman" w:cs="Times New Roman"/>
          <w:szCs w:val="24"/>
          <w:lang w:eastAsia="ru-RU"/>
        </w:rPr>
        <w:t xml:space="preserve">ь </w:t>
      </w:r>
      <w:r w:rsidR="00992A56" w:rsidRPr="00D81954">
        <w:rPr>
          <w:rFonts w:eastAsia="Times New Roman" w:cs="Times New Roman"/>
          <w:b/>
          <w:szCs w:val="24"/>
          <w:lang w:eastAsia="ru-RU"/>
        </w:rPr>
        <w:t>17,5%</w:t>
      </w:r>
      <w:r w:rsidRPr="00BC7277">
        <w:rPr>
          <w:rFonts w:eastAsia="Times New Roman" w:cs="Times New Roman"/>
          <w:szCs w:val="24"/>
          <w:lang w:eastAsia="ru-RU"/>
        </w:rPr>
        <w:t>.</w:t>
      </w:r>
    </w:p>
    <w:p w:rsidR="00992A56" w:rsidRDefault="00992A56" w:rsidP="00992A56">
      <w:pPr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92A56">
        <w:rPr>
          <w:rFonts w:eastAsia="Times New Roman" w:cs="Times New Roman"/>
          <w:b/>
          <w:sz w:val="24"/>
          <w:szCs w:val="24"/>
          <w:lang w:eastAsia="ru-RU"/>
        </w:rPr>
        <w:t xml:space="preserve">Доля участников ЕГЭ, сдавших хотя бы один предмет </w:t>
      </w:r>
    </w:p>
    <w:p w:rsidR="00BC7277" w:rsidRDefault="00992A56" w:rsidP="00992A56">
      <w:pPr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92A56">
        <w:rPr>
          <w:rFonts w:eastAsia="Times New Roman" w:cs="Times New Roman"/>
          <w:b/>
          <w:sz w:val="24"/>
          <w:szCs w:val="24"/>
          <w:lang w:eastAsia="ru-RU"/>
        </w:rPr>
        <w:t>на высоком уровне (80 баллов и выше)</w:t>
      </w:r>
    </w:p>
    <w:p w:rsidR="00992A56" w:rsidRPr="00992A56" w:rsidRDefault="00992A56" w:rsidP="00992A56">
      <w:pPr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232"/>
        <w:gridCol w:w="4339"/>
      </w:tblGrid>
      <w:tr w:rsidR="00992A56" w:rsidRPr="00CE449C" w:rsidTr="00992A56">
        <w:tc>
          <w:tcPr>
            <w:tcW w:w="2733" w:type="pct"/>
            <w:shd w:val="clear" w:color="auto" w:fill="8DB3E2" w:themeFill="text2" w:themeFillTint="66"/>
          </w:tcPr>
          <w:p w:rsidR="00992A56" w:rsidRPr="001B1EEC" w:rsidRDefault="00992A56" w:rsidP="00992A56">
            <w:pPr>
              <w:ind w:firstLine="0"/>
              <w:jc w:val="center"/>
              <w:rPr>
                <w:b/>
                <w:sz w:val="24"/>
              </w:rPr>
            </w:pPr>
            <w:r w:rsidRPr="001B1EEC">
              <w:rPr>
                <w:b/>
                <w:sz w:val="24"/>
              </w:rPr>
              <w:t>Школа</w:t>
            </w:r>
          </w:p>
        </w:tc>
        <w:tc>
          <w:tcPr>
            <w:tcW w:w="2267" w:type="pct"/>
            <w:shd w:val="clear" w:color="auto" w:fill="8DB3E2" w:themeFill="text2" w:themeFillTint="66"/>
          </w:tcPr>
          <w:p w:rsidR="00992A56" w:rsidRPr="001B1EEC" w:rsidRDefault="00992A56" w:rsidP="00992A5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B1EEC">
              <w:rPr>
                <w:rStyle w:val="fontstyle01"/>
                <w:b/>
                <w:sz w:val="24"/>
              </w:rPr>
              <w:t>Доля от общего количества</w:t>
            </w:r>
            <w:r w:rsidRPr="001B1EEC">
              <w:rPr>
                <w:rFonts w:ascii="Verdana" w:hAnsi="Verdana"/>
                <w:b/>
                <w:bCs/>
                <w:color w:val="17365D"/>
                <w:sz w:val="12"/>
                <w:szCs w:val="14"/>
              </w:rPr>
              <w:br/>
            </w:r>
            <w:r w:rsidRPr="001B1EEC">
              <w:rPr>
                <w:rStyle w:val="fontstyle01"/>
                <w:b/>
                <w:sz w:val="24"/>
              </w:rPr>
              <w:t>выпускников</w:t>
            </w:r>
            <w:r>
              <w:rPr>
                <w:rStyle w:val="fontstyle01"/>
                <w:b/>
                <w:sz w:val="24"/>
              </w:rPr>
              <w:t>,</w:t>
            </w:r>
            <w:r w:rsidR="00D81954">
              <w:rPr>
                <w:rStyle w:val="fontstyle01"/>
                <w:b/>
                <w:sz w:val="24"/>
              </w:rPr>
              <w:t xml:space="preserve"> участвовавших в ЕГЭ,</w:t>
            </w:r>
            <w:r>
              <w:rPr>
                <w:rStyle w:val="fontstyle01"/>
                <w:b/>
                <w:sz w:val="24"/>
              </w:rPr>
              <w:t xml:space="preserve"> %</w:t>
            </w:r>
          </w:p>
        </w:tc>
      </w:tr>
      <w:tr w:rsidR="00992A56" w:rsidRPr="00CE449C" w:rsidTr="00992A56">
        <w:tc>
          <w:tcPr>
            <w:tcW w:w="2733" w:type="pct"/>
            <w:tcBorders>
              <w:bottom w:val="single" w:sz="4" w:space="0" w:color="auto"/>
            </w:tcBorders>
          </w:tcPr>
          <w:p w:rsidR="00992A56" w:rsidRPr="00CE449C" w:rsidRDefault="00992A56" w:rsidP="00992A5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МОУ «</w:t>
            </w:r>
            <w:proofErr w:type="spellStart"/>
            <w:r>
              <w:rPr>
                <w:sz w:val="24"/>
              </w:rPr>
              <w:t>Дубская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2267" w:type="pct"/>
            <w:tcBorders>
              <w:bottom w:val="single" w:sz="4" w:space="0" w:color="auto"/>
            </w:tcBorders>
          </w:tcPr>
          <w:p w:rsidR="00992A56" w:rsidRPr="00A97577" w:rsidRDefault="00D81954" w:rsidP="00992A5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92A56" w:rsidRPr="00CE449C" w:rsidTr="00992A56">
        <w:tc>
          <w:tcPr>
            <w:tcW w:w="2733" w:type="pct"/>
            <w:shd w:val="clear" w:color="auto" w:fill="B8CCE4" w:themeFill="accent1" w:themeFillTint="66"/>
          </w:tcPr>
          <w:p w:rsidR="00992A56" w:rsidRPr="00CE449C" w:rsidRDefault="00992A56" w:rsidP="00992A5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МОУ «</w:t>
            </w:r>
            <w:proofErr w:type="spellStart"/>
            <w:r>
              <w:rPr>
                <w:sz w:val="24"/>
              </w:rPr>
              <w:t>Зайковская</w:t>
            </w:r>
            <w:proofErr w:type="spellEnd"/>
            <w:r>
              <w:rPr>
                <w:sz w:val="24"/>
              </w:rPr>
              <w:t xml:space="preserve"> СОШ № 1»</w:t>
            </w:r>
          </w:p>
        </w:tc>
        <w:tc>
          <w:tcPr>
            <w:tcW w:w="2267" w:type="pct"/>
            <w:shd w:val="clear" w:color="auto" w:fill="B8CCE4" w:themeFill="accent1" w:themeFillTint="66"/>
          </w:tcPr>
          <w:p w:rsidR="00992A56" w:rsidRPr="00A97577" w:rsidRDefault="00D81954" w:rsidP="00992A5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</w:tr>
      <w:tr w:rsidR="00992A56" w:rsidRPr="00CE449C" w:rsidTr="00992A56">
        <w:tc>
          <w:tcPr>
            <w:tcW w:w="2733" w:type="pct"/>
            <w:tcBorders>
              <w:bottom w:val="single" w:sz="4" w:space="0" w:color="auto"/>
            </w:tcBorders>
          </w:tcPr>
          <w:p w:rsidR="00992A56" w:rsidRPr="00CE449C" w:rsidRDefault="00992A56" w:rsidP="00992A5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МАОУ </w:t>
            </w:r>
            <w:proofErr w:type="spellStart"/>
            <w:r>
              <w:rPr>
                <w:sz w:val="24"/>
              </w:rPr>
              <w:t>Зайковская</w:t>
            </w:r>
            <w:proofErr w:type="spellEnd"/>
            <w:r>
              <w:rPr>
                <w:sz w:val="24"/>
              </w:rPr>
              <w:t xml:space="preserve"> СОШ № 2</w:t>
            </w:r>
          </w:p>
        </w:tc>
        <w:tc>
          <w:tcPr>
            <w:tcW w:w="2267" w:type="pct"/>
            <w:tcBorders>
              <w:bottom w:val="single" w:sz="4" w:space="0" w:color="auto"/>
            </w:tcBorders>
          </w:tcPr>
          <w:p w:rsidR="00992A56" w:rsidRPr="00A97577" w:rsidRDefault="00D81954" w:rsidP="00992A5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92A56" w:rsidRPr="00CE449C" w:rsidTr="00992A56">
        <w:tc>
          <w:tcPr>
            <w:tcW w:w="2733" w:type="pct"/>
            <w:shd w:val="clear" w:color="auto" w:fill="B8CCE4" w:themeFill="accent1" w:themeFillTint="66"/>
          </w:tcPr>
          <w:p w:rsidR="00992A56" w:rsidRDefault="00992A56" w:rsidP="00992A5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МОУ «Знаменская СОШ»</w:t>
            </w:r>
          </w:p>
        </w:tc>
        <w:tc>
          <w:tcPr>
            <w:tcW w:w="2267" w:type="pct"/>
            <w:shd w:val="clear" w:color="auto" w:fill="B8CCE4" w:themeFill="accent1" w:themeFillTint="66"/>
          </w:tcPr>
          <w:p w:rsidR="00992A56" w:rsidRPr="00A97577" w:rsidRDefault="00D81954" w:rsidP="00992A5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</w:tr>
      <w:tr w:rsidR="00992A56" w:rsidRPr="00CE449C" w:rsidTr="00992A56">
        <w:tc>
          <w:tcPr>
            <w:tcW w:w="2733" w:type="pct"/>
            <w:tcBorders>
              <w:bottom w:val="single" w:sz="4" w:space="0" w:color="auto"/>
            </w:tcBorders>
          </w:tcPr>
          <w:p w:rsidR="00992A56" w:rsidRPr="00CE449C" w:rsidRDefault="00992A56" w:rsidP="00992A5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МОУ «</w:t>
            </w:r>
            <w:proofErr w:type="spellStart"/>
            <w:r>
              <w:rPr>
                <w:sz w:val="24"/>
              </w:rPr>
              <w:t>Килачевская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2267" w:type="pct"/>
            <w:tcBorders>
              <w:bottom w:val="single" w:sz="4" w:space="0" w:color="auto"/>
            </w:tcBorders>
          </w:tcPr>
          <w:p w:rsidR="00992A56" w:rsidRPr="00A97577" w:rsidRDefault="00D81954" w:rsidP="00992A5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92A56" w:rsidRPr="00CE449C" w:rsidTr="00992A56">
        <w:tc>
          <w:tcPr>
            <w:tcW w:w="2733" w:type="pct"/>
            <w:shd w:val="clear" w:color="auto" w:fill="B8CCE4" w:themeFill="accent1" w:themeFillTint="66"/>
          </w:tcPr>
          <w:p w:rsidR="00992A56" w:rsidRPr="00CE449C" w:rsidRDefault="00992A56" w:rsidP="00992A5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МОУ «</w:t>
            </w:r>
            <w:proofErr w:type="spellStart"/>
            <w:r>
              <w:rPr>
                <w:sz w:val="24"/>
              </w:rPr>
              <w:t>Киргинская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2267" w:type="pct"/>
            <w:shd w:val="clear" w:color="auto" w:fill="B8CCE4" w:themeFill="accent1" w:themeFillTint="66"/>
          </w:tcPr>
          <w:p w:rsidR="00992A56" w:rsidRPr="00A97577" w:rsidRDefault="00D81954" w:rsidP="00992A5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92A56" w:rsidRPr="00CE449C" w:rsidTr="00992A56">
        <w:tc>
          <w:tcPr>
            <w:tcW w:w="2733" w:type="pct"/>
            <w:tcBorders>
              <w:bottom w:val="single" w:sz="4" w:space="0" w:color="auto"/>
            </w:tcBorders>
          </w:tcPr>
          <w:p w:rsidR="00992A56" w:rsidRDefault="00992A56" w:rsidP="00992A5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МОУ «Ключевская СОШ»</w:t>
            </w:r>
          </w:p>
        </w:tc>
        <w:tc>
          <w:tcPr>
            <w:tcW w:w="2267" w:type="pct"/>
            <w:tcBorders>
              <w:bottom w:val="single" w:sz="4" w:space="0" w:color="auto"/>
            </w:tcBorders>
          </w:tcPr>
          <w:p w:rsidR="00992A56" w:rsidRPr="00A97577" w:rsidRDefault="00D81954" w:rsidP="00992A5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92A56" w:rsidRPr="00CE449C" w:rsidTr="00992A56">
        <w:tc>
          <w:tcPr>
            <w:tcW w:w="2733" w:type="pct"/>
            <w:shd w:val="clear" w:color="auto" w:fill="B8CCE4" w:themeFill="accent1" w:themeFillTint="66"/>
          </w:tcPr>
          <w:p w:rsidR="00992A56" w:rsidRPr="00CE449C" w:rsidRDefault="00992A56" w:rsidP="00992A5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МОУ «Пионерская СОШ»</w:t>
            </w:r>
          </w:p>
        </w:tc>
        <w:tc>
          <w:tcPr>
            <w:tcW w:w="2267" w:type="pct"/>
            <w:shd w:val="clear" w:color="auto" w:fill="B8CCE4" w:themeFill="accent1" w:themeFillTint="66"/>
          </w:tcPr>
          <w:p w:rsidR="00992A56" w:rsidRPr="00A97577" w:rsidRDefault="00D81954" w:rsidP="00992A5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992A56" w:rsidRPr="00CE449C" w:rsidTr="00992A56">
        <w:tc>
          <w:tcPr>
            <w:tcW w:w="2733" w:type="pct"/>
            <w:tcBorders>
              <w:bottom w:val="single" w:sz="4" w:space="0" w:color="auto"/>
            </w:tcBorders>
          </w:tcPr>
          <w:p w:rsidR="00992A56" w:rsidRDefault="00992A56" w:rsidP="00992A5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МОУ «</w:t>
            </w:r>
            <w:proofErr w:type="spellStart"/>
            <w:r>
              <w:rPr>
                <w:sz w:val="24"/>
              </w:rPr>
              <w:t>Речкаловская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2267" w:type="pct"/>
            <w:tcBorders>
              <w:bottom w:val="single" w:sz="4" w:space="0" w:color="auto"/>
            </w:tcBorders>
          </w:tcPr>
          <w:p w:rsidR="00992A56" w:rsidRPr="00A97577" w:rsidRDefault="00D81954" w:rsidP="00992A5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</w:tr>
      <w:tr w:rsidR="00992A56" w:rsidRPr="00CE449C" w:rsidTr="00992A56">
        <w:tc>
          <w:tcPr>
            <w:tcW w:w="2733" w:type="pct"/>
            <w:shd w:val="clear" w:color="auto" w:fill="B8CCE4" w:themeFill="accent1" w:themeFillTint="66"/>
          </w:tcPr>
          <w:p w:rsidR="00992A56" w:rsidRPr="00CE449C" w:rsidRDefault="00992A56" w:rsidP="00992A5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МКОУ </w:t>
            </w:r>
            <w:proofErr w:type="spellStart"/>
            <w:r>
              <w:rPr>
                <w:sz w:val="24"/>
              </w:rPr>
              <w:t>Харловская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2267" w:type="pct"/>
            <w:shd w:val="clear" w:color="auto" w:fill="B8CCE4" w:themeFill="accent1" w:themeFillTint="66"/>
          </w:tcPr>
          <w:p w:rsidR="00992A56" w:rsidRPr="00A97577" w:rsidRDefault="00D81954" w:rsidP="00992A5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</w:tr>
      <w:tr w:rsidR="00992A56" w:rsidRPr="00CE449C" w:rsidTr="00992A56">
        <w:tc>
          <w:tcPr>
            <w:tcW w:w="2733" w:type="pct"/>
          </w:tcPr>
          <w:p w:rsidR="00992A56" w:rsidRDefault="00992A56" w:rsidP="00992A5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МАОУ </w:t>
            </w:r>
            <w:proofErr w:type="spellStart"/>
            <w:r>
              <w:rPr>
                <w:sz w:val="24"/>
              </w:rPr>
              <w:t>Черновская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2267" w:type="pct"/>
          </w:tcPr>
          <w:p w:rsidR="00992A56" w:rsidRPr="00A97577" w:rsidRDefault="00D81954" w:rsidP="00992A5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992A56" w:rsidRDefault="00992A56" w:rsidP="00BC7277">
      <w:pPr>
        <w:jc w:val="both"/>
        <w:rPr>
          <w:szCs w:val="24"/>
        </w:rPr>
      </w:pPr>
    </w:p>
    <w:p w:rsidR="00D81954" w:rsidRPr="00CB35E2" w:rsidRDefault="00DC7E04" w:rsidP="00BC7277">
      <w:pPr>
        <w:jc w:val="both"/>
        <w:rPr>
          <w:sz w:val="40"/>
          <w:szCs w:val="24"/>
        </w:rPr>
      </w:pPr>
      <w:r>
        <w:rPr>
          <w:szCs w:val="20"/>
        </w:rPr>
        <w:t>Полученные в 2020</w:t>
      </w:r>
      <w:r w:rsidR="00CB35E2" w:rsidRPr="00CB35E2">
        <w:rPr>
          <w:szCs w:val="20"/>
        </w:rPr>
        <w:t xml:space="preserve"> году результа</w:t>
      </w:r>
      <w:r>
        <w:rPr>
          <w:szCs w:val="20"/>
        </w:rPr>
        <w:t xml:space="preserve">ты показывают, что плановый </w:t>
      </w:r>
      <w:proofErr w:type="gramStart"/>
      <w:r>
        <w:rPr>
          <w:szCs w:val="20"/>
        </w:rPr>
        <w:t>показатель</w:t>
      </w:r>
      <w:proofErr w:type="gramEnd"/>
      <w:r>
        <w:rPr>
          <w:szCs w:val="20"/>
        </w:rPr>
        <w:t xml:space="preserve"> достигнут</w:t>
      </w:r>
      <w:r w:rsidR="00CB35E2" w:rsidRPr="00CB35E2">
        <w:rPr>
          <w:szCs w:val="20"/>
        </w:rPr>
        <w:t xml:space="preserve"> только </w:t>
      </w:r>
      <w:r>
        <w:rPr>
          <w:szCs w:val="20"/>
        </w:rPr>
        <w:t>в 6 школах из 11</w:t>
      </w:r>
      <w:r w:rsidR="00CB35E2" w:rsidRPr="00CB35E2">
        <w:rPr>
          <w:szCs w:val="20"/>
        </w:rPr>
        <w:t>. Данный факт свидетельствует либо о не</w:t>
      </w:r>
      <w:r>
        <w:rPr>
          <w:szCs w:val="20"/>
        </w:rPr>
        <w:t xml:space="preserve">достаточной </w:t>
      </w:r>
      <w:r w:rsidR="00CB35E2" w:rsidRPr="00CB35E2">
        <w:rPr>
          <w:szCs w:val="20"/>
        </w:rPr>
        <w:t>подготовк</w:t>
      </w:r>
      <w:r>
        <w:rPr>
          <w:szCs w:val="20"/>
        </w:rPr>
        <w:t>е</w:t>
      </w:r>
      <w:r w:rsidR="00CB35E2" w:rsidRPr="00CB35E2">
        <w:rPr>
          <w:szCs w:val="20"/>
        </w:rPr>
        <w:t xml:space="preserve"> выпускников, либо </w:t>
      </w:r>
      <w:r>
        <w:rPr>
          <w:szCs w:val="20"/>
        </w:rPr>
        <w:t xml:space="preserve">о </w:t>
      </w:r>
      <w:r w:rsidR="00CB35E2" w:rsidRPr="00CB35E2">
        <w:rPr>
          <w:szCs w:val="20"/>
        </w:rPr>
        <w:t xml:space="preserve">наборе на </w:t>
      </w:r>
      <w:proofErr w:type="gramStart"/>
      <w:r w:rsidR="00CB35E2" w:rsidRPr="00CB35E2">
        <w:rPr>
          <w:szCs w:val="20"/>
        </w:rPr>
        <w:t>обучение по программам</w:t>
      </w:r>
      <w:proofErr w:type="gramEnd"/>
      <w:r w:rsidR="00CB35E2" w:rsidRPr="00CB35E2">
        <w:rPr>
          <w:szCs w:val="20"/>
        </w:rPr>
        <w:t xml:space="preserve"> среднего общего</w:t>
      </w:r>
      <w:r>
        <w:rPr>
          <w:szCs w:val="20"/>
        </w:rPr>
        <w:t xml:space="preserve"> образования </w:t>
      </w:r>
      <w:r w:rsidR="00CB35E2" w:rsidRPr="00CB35E2">
        <w:rPr>
          <w:szCs w:val="20"/>
        </w:rPr>
        <w:t>обучающихся с недостаточным</w:t>
      </w:r>
      <w:r>
        <w:rPr>
          <w:szCs w:val="20"/>
        </w:rPr>
        <w:t xml:space="preserve"> </w:t>
      </w:r>
      <w:r w:rsidR="00CB35E2" w:rsidRPr="00CB35E2">
        <w:rPr>
          <w:szCs w:val="20"/>
        </w:rPr>
        <w:t>уровнем освоения стандарта основного общего образования. Безусловно, анализ данного</w:t>
      </w:r>
      <w:r>
        <w:rPr>
          <w:szCs w:val="20"/>
        </w:rPr>
        <w:t xml:space="preserve"> </w:t>
      </w:r>
      <w:r w:rsidR="00CB35E2" w:rsidRPr="00CB35E2">
        <w:rPr>
          <w:szCs w:val="20"/>
        </w:rPr>
        <w:t>показателя должен стать основанием для принятия управленческих решений на новый</w:t>
      </w:r>
      <w:r>
        <w:rPr>
          <w:szCs w:val="20"/>
        </w:rPr>
        <w:t xml:space="preserve"> </w:t>
      </w:r>
      <w:r w:rsidR="00CB35E2" w:rsidRPr="00CB35E2">
        <w:rPr>
          <w:szCs w:val="20"/>
        </w:rPr>
        <w:t>учебный год.</w:t>
      </w:r>
    </w:p>
    <w:sectPr w:rsidR="00D81954" w:rsidRPr="00CB3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15"/>
    <w:rsid w:val="000325D5"/>
    <w:rsid w:val="00061AC1"/>
    <w:rsid w:val="000944FB"/>
    <w:rsid w:val="0013307D"/>
    <w:rsid w:val="00172B16"/>
    <w:rsid w:val="00177698"/>
    <w:rsid w:val="001B1EEC"/>
    <w:rsid w:val="00254DE5"/>
    <w:rsid w:val="00333FCD"/>
    <w:rsid w:val="00363D09"/>
    <w:rsid w:val="003A5F98"/>
    <w:rsid w:val="003C7604"/>
    <w:rsid w:val="003D0ED6"/>
    <w:rsid w:val="005004BC"/>
    <w:rsid w:val="00505BB3"/>
    <w:rsid w:val="00517C94"/>
    <w:rsid w:val="005A17F4"/>
    <w:rsid w:val="005B1F0C"/>
    <w:rsid w:val="005D0A1C"/>
    <w:rsid w:val="006107C8"/>
    <w:rsid w:val="006B4DAC"/>
    <w:rsid w:val="00767D0D"/>
    <w:rsid w:val="00770985"/>
    <w:rsid w:val="007D0A90"/>
    <w:rsid w:val="008433CC"/>
    <w:rsid w:val="008A1315"/>
    <w:rsid w:val="00992A56"/>
    <w:rsid w:val="00A37ECE"/>
    <w:rsid w:val="00A97577"/>
    <w:rsid w:val="00AC0A42"/>
    <w:rsid w:val="00B01234"/>
    <w:rsid w:val="00B041BB"/>
    <w:rsid w:val="00B66564"/>
    <w:rsid w:val="00BA348F"/>
    <w:rsid w:val="00BC7277"/>
    <w:rsid w:val="00CB35E2"/>
    <w:rsid w:val="00CE449C"/>
    <w:rsid w:val="00D0193D"/>
    <w:rsid w:val="00D119FF"/>
    <w:rsid w:val="00D81954"/>
    <w:rsid w:val="00D96E35"/>
    <w:rsid w:val="00DC7E04"/>
    <w:rsid w:val="00E11EA0"/>
    <w:rsid w:val="00E31227"/>
    <w:rsid w:val="00EE2FCA"/>
    <w:rsid w:val="00E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7D0D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37E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EC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E11EA0"/>
    <w:rPr>
      <w:rFonts w:ascii="Times New Roman" w:hAnsi="Times New Roman" w:cs="Times New Roman" w:hint="default"/>
      <w:b w:val="0"/>
      <w:bCs w:val="0"/>
      <w:i w:val="0"/>
      <w:iCs w:val="0"/>
      <w:color w:val="0D0D0D"/>
      <w:sz w:val="28"/>
      <w:szCs w:val="28"/>
    </w:rPr>
  </w:style>
  <w:style w:type="table" w:styleId="a5">
    <w:name w:val="Table Grid"/>
    <w:basedOn w:val="a1"/>
    <w:uiPriority w:val="59"/>
    <w:rsid w:val="00333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CE449C"/>
    <w:rPr>
      <w:rFonts w:ascii="Verdana" w:hAnsi="Verdana" w:hint="default"/>
      <w:b/>
      <w:bCs/>
      <w:i/>
      <w:iCs/>
      <w:color w:val="17365D"/>
      <w:sz w:val="16"/>
      <w:szCs w:val="16"/>
    </w:rPr>
  </w:style>
  <w:style w:type="character" w:customStyle="1" w:styleId="fontstyle31">
    <w:name w:val="fontstyle31"/>
    <w:basedOn w:val="a0"/>
    <w:rsid w:val="00BC7277"/>
    <w:rPr>
      <w:rFonts w:ascii="Verdana" w:hAnsi="Verdana" w:hint="default"/>
      <w:b/>
      <w:bCs/>
      <w:i w:val="0"/>
      <w:iCs w:val="0"/>
      <w:color w:val="17365D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7D0D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37E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EC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E11EA0"/>
    <w:rPr>
      <w:rFonts w:ascii="Times New Roman" w:hAnsi="Times New Roman" w:cs="Times New Roman" w:hint="default"/>
      <w:b w:val="0"/>
      <w:bCs w:val="0"/>
      <w:i w:val="0"/>
      <w:iCs w:val="0"/>
      <w:color w:val="0D0D0D"/>
      <w:sz w:val="28"/>
      <w:szCs w:val="28"/>
    </w:rPr>
  </w:style>
  <w:style w:type="table" w:styleId="a5">
    <w:name w:val="Table Grid"/>
    <w:basedOn w:val="a1"/>
    <w:uiPriority w:val="59"/>
    <w:rsid w:val="00333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CE449C"/>
    <w:rPr>
      <w:rFonts w:ascii="Verdana" w:hAnsi="Verdana" w:hint="default"/>
      <w:b/>
      <w:bCs/>
      <w:i/>
      <w:iCs/>
      <w:color w:val="17365D"/>
      <w:sz w:val="16"/>
      <w:szCs w:val="16"/>
    </w:rPr>
  </w:style>
  <w:style w:type="character" w:customStyle="1" w:styleId="fontstyle31">
    <w:name w:val="fontstyle31"/>
    <w:basedOn w:val="a0"/>
    <w:rsid w:val="00BC7277"/>
    <w:rPr>
      <w:rFonts w:ascii="Verdana" w:hAnsi="Verdana" w:hint="default"/>
      <w:b/>
      <w:bCs/>
      <w:i w:val="0"/>
      <w:iCs w:val="0"/>
      <w:color w:val="17365D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4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dcterms:created xsi:type="dcterms:W3CDTF">2020-08-12T04:12:00Z</dcterms:created>
  <dcterms:modified xsi:type="dcterms:W3CDTF">2020-12-01T05:55:00Z</dcterms:modified>
</cp:coreProperties>
</file>