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4" w:rsidRDefault="00671155">
      <w:hyperlink r:id="rId4" w:history="1">
        <w:r w:rsidRPr="00EC5B43">
          <w:rPr>
            <w:rStyle w:val="a3"/>
          </w:rPr>
          <w:t>https://cloud.mail.ru/public/iMZK/44i3Q1P9o</w:t>
        </w:r>
      </w:hyperlink>
      <w:r>
        <w:t xml:space="preserve"> - материалы с заседания РМО учителей труда (технологии) от 30.10.2024</w:t>
      </w:r>
      <w:bookmarkStart w:id="0" w:name="_GoBack"/>
      <w:bookmarkEnd w:id="0"/>
    </w:p>
    <w:sectPr w:rsidR="00A4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5"/>
    <w:rsid w:val="00671155"/>
    <w:rsid w:val="00A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5783"/>
  <w15:chartTrackingRefBased/>
  <w15:docId w15:val="{149167C6-391B-4CD0-A2B9-A28EB1E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iMZK/44i3Q1P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director_cro</dc:creator>
  <cp:keywords/>
  <dc:description/>
  <cp:lastModifiedBy>director_cro</cp:lastModifiedBy>
  <cp:revision>2</cp:revision>
  <dcterms:created xsi:type="dcterms:W3CDTF">2024-11-06T04:04:00Z</dcterms:created>
  <dcterms:modified xsi:type="dcterms:W3CDTF">2024-11-06T04:05:00Z</dcterms:modified>
</cp:coreProperties>
</file>