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C4" w:rsidRDefault="00F80AC4" w:rsidP="00F80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результативности методической работы </w:t>
      </w:r>
    </w:p>
    <w:p w:rsidR="003F24D4" w:rsidRPr="00F80AC4" w:rsidRDefault="00F80AC4" w:rsidP="00F80A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РМО учителей русского языка и литературы</w:t>
      </w:r>
      <w:r w:rsidR="00C8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2022-2023 учебный год</w:t>
      </w:r>
    </w:p>
    <w:p w:rsidR="00F80AC4" w:rsidRPr="00CF19DC" w:rsidRDefault="00F80AC4" w:rsidP="00F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 работы РМО: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образования по русскому языку и литературе.</w:t>
      </w:r>
    </w:p>
    <w:p w:rsidR="00F80AC4" w:rsidRPr="00957A2D" w:rsidRDefault="00F80AC4" w:rsidP="00F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Приоритетные направления:</w:t>
      </w:r>
    </w:p>
    <w:p w:rsidR="00F80AC4" w:rsidRPr="000B790E" w:rsidRDefault="00F80AC4" w:rsidP="00F80A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дефициты педагогов, их устранение;</w:t>
      </w:r>
    </w:p>
    <w:p w:rsidR="00F80AC4" w:rsidRPr="000B790E" w:rsidRDefault="00F80AC4" w:rsidP="00F80A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педагогов, в том числе через краткосрочные обучающие мероприятия (семинары, </w:t>
      </w:r>
      <w:proofErr w:type="spellStart"/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 и т.д.).</w:t>
      </w:r>
    </w:p>
    <w:p w:rsidR="00F80AC4" w:rsidRPr="000B790E" w:rsidRDefault="00F80AC4" w:rsidP="00F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4" w:rsidRPr="00957A2D" w:rsidRDefault="00F80AC4" w:rsidP="00F80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7A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F80AC4" w:rsidRPr="000B790E" w:rsidRDefault="00F80AC4" w:rsidP="00F80AC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квалификации педагогов;</w:t>
      </w:r>
    </w:p>
    <w:p w:rsidR="00F80AC4" w:rsidRPr="000B790E" w:rsidRDefault="00F80AC4" w:rsidP="00F80AC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подготовка педагогов по вопросам подготовки обучающихся к ГИА, итоговому сочинению, итоговому собеседованию;</w:t>
      </w:r>
    </w:p>
    <w:p w:rsidR="00F80AC4" w:rsidRPr="000B790E" w:rsidRDefault="00F80AC4" w:rsidP="00F80AC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внедрению в практику работы учителей-словесников совреме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педагогических технологий </w:t>
      </w: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современных направлений в методике преподавания русского языка и литературы, работа с обучающимися с особыми образовательными потребностями;</w:t>
      </w:r>
    </w:p>
    <w:p w:rsidR="00F80AC4" w:rsidRPr="000B790E" w:rsidRDefault="00F80AC4" w:rsidP="00F80AC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 и распространение положительного педагогического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 работающих учителей и его трансляция </w:t>
      </w: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массовую практику;</w:t>
      </w:r>
    </w:p>
    <w:p w:rsidR="00F80AC4" w:rsidRDefault="00F80AC4" w:rsidP="00F80AC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учащихся посредством совершенствования работы с одарёнными детьми через привлечение их к активной проектной и исследовательской деятельности, конк</w:t>
      </w:r>
      <w:r w:rsidR="003C6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урсному и олимпиадному движению;</w:t>
      </w:r>
    </w:p>
    <w:p w:rsidR="003C65F0" w:rsidRPr="003C65F0" w:rsidRDefault="003C65F0" w:rsidP="003C65F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воспитательного потенциала урочной и внеурочной образовательной деятельности учителей-словесников;</w:t>
      </w:r>
    </w:p>
    <w:p w:rsidR="003C65F0" w:rsidRPr="003C65F0" w:rsidRDefault="003C65F0" w:rsidP="003C65F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высоких духовно-нравственных качеств на уроках русского языка и литературы.</w:t>
      </w:r>
    </w:p>
    <w:p w:rsidR="003C65F0" w:rsidRDefault="003C65F0" w:rsidP="003C65F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11" w:rsidRP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заседаний РМО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году: 3, из них теоретические -1, практические - 2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педагогов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-37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имеют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D11" w:rsidRP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имеют категории – 2 педагога,</w:t>
      </w:r>
    </w:p>
    <w:p w:rsidR="002E0D11" w:rsidRP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анимаемой должности – 3 педагога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0D11" w:rsidRP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 категорию – 20 педагогов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ификационную категорию – 12 педагогов</w:t>
      </w:r>
      <w:r w:rsidRPr="002E0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11" w:rsidRPr="00957A2D" w:rsidRDefault="002E0D11" w:rsidP="002E0D1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957A2D">
        <w:rPr>
          <w:rFonts w:ascii="Times New Roman" w:eastAsia="Calibri" w:hAnsi="Times New Roman" w:cs="Times New Roman"/>
          <w:sz w:val="24"/>
          <w:szCs w:val="28"/>
          <w:u w:val="single"/>
        </w:rPr>
        <w:t>Участие педагогов в теоретических заседаниях РМО:</w:t>
      </w:r>
    </w:p>
    <w:p w:rsidR="00CF19DC" w:rsidRPr="002E0D11" w:rsidRDefault="00CF19DC" w:rsidP="002E0D1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402"/>
        <w:gridCol w:w="2262"/>
      </w:tblGrid>
      <w:tr w:rsidR="002E0D11" w:rsidRPr="002E0D11" w:rsidTr="002E0D11">
        <w:trPr>
          <w:jc w:val="center"/>
        </w:trPr>
        <w:tc>
          <w:tcPr>
            <w:tcW w:w="3681" w:type="dxa"/>
          </w:tcPr>
          <w:p w:rsidR="002E0D11" w:rsidRPr="002E0D11" w:rsidRDefault="002E0D11" w:rsidP="002E0D11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2E0D11">
              <w:rPr>
                <w:rFonts w:eastAsia="Calibri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402" w:type="dxa"/>
          </w:tcPr>
          <w:p w:rsidR="002E0D11" w:rsidRPr="002E0D11" w:rsidRDefault="002E0D11" w:rsidP="002E0D11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2E0D11">
              <w:rPr>
                <w:rFonts w:eastAsia="Calibri" w:cs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2262" w:type="dxa"/>
          </w:tcPr>
          <w:p w:rsidR="002E0D11" w:rsidRPr="002E0D11" w:rsidRDefault="002E0D11" w:rsidP="002E0D11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2E0D11">
              <w:rPr>
                <w:rFonts w:eastAsia="Calibri" w:cs="Times New Roman"/>
                <w:b/>
                <w:sz w:val="24"/>
                <w:szCs w:val="28"/>
              </w:rPr>
              <w:t>Дата выступления</w:t>
            </w:r>
          </w:p>
        </w:tc>
      </w:tr>
      <w:tr w:rsidR="002E0D11" w:rsidRPr="002E0D11" w:rsidTr="00C9017E">
        <w:trPr>
          <w:jc w:val="center"/>
        </w:trPr>
        <w:tc>
          <w:tcPr>
            <w:tcW w:w="3681" w:type="dxa"/>
            <w:vAlign w:val="center"/>
          </w:tcPr>
          <w:p w:rsidR="002E0D11" w:rsidRP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proofErr w:type="spellStart"/>
            <w:r>
              <w:rPr>
                <w:rFonts w:eastAsia="Calibri" w:cs="Times New Roman"/>
                <w:sz w:val="24"/>
                <w:szCs w:val="28"/>
              </w:rPr>
              <w:t>Уймина</w:t>
            </w:r>
            <w:proofErr w:type="spellEnd"/>
            <w:r>
              <w:rPr>
                <w:rFonts w:eastAsia="Calibri" w:cs="Times New Roman"/>
                <w:sz w:val="24"/>
                <w:szCs w:val="28"/>
              </w:rPr>
              <w:t xml:space="preserve"> Татьяна Ивановна</w:t>
            </w:r>
          </w:p>
        </w:tc>
        <w:tc>
          <w:tcPr>
            <w:tcW w:w="3402" w:type="dxa"/>
            <w:vAlign w:val="center"/>
          </w:tcPr>
          <w:p w:rsidR="002E0D11" w:rsidRP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Анализ результатов ОГЭ по русскому языку за 2022 г.</w:t>
            </w:r>
          </w:p>
        </w:tc>
        <w:tc>
          <w:tcPr>
            <w:tcW w:w="2262" w:type="dxa"/>
            <w:vAlign w:val="center"/>
          </w:tcPr>
          <w:p w:rsidR="002E0D11" w:rsidRP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01 ноября 2022 г.</w:t>
            </w:r>
          </w:p>
        </w:tc>
      </w:tr>
      <w:tr w:rsidR="002E0D11" w:rsidRPr="002E0D11" w:rsidTr="00C9017E">
        <w:trPr>
          <w:jc w:val="center"/>
        </w:trPr>
        <w:tc>
          <w:tcPr>
            <w:tcW w:w="3681" w:type="dxa"/>
            <w:vAlign w:val="center"/>
          </w:tcPr>
          <w:p w:rsid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 xml:space="preserve">Демьянова Альбина </w:t>
            </w:r>
            <w:proofErr w:type="spellStart"/>
            <w:r>
              <w:rPr>
                <w:rFonts w:eastAsia="Calibri" w:cs="Times New Roman"/>
                <w:sz w:val="24"/>
                <w:szCs w:val="28"/>
              </w:rPr>
              <w:t>Наилевна</w:t>
            </w:r>
            <w:proofErr w:type="spellEnd"/>
          </w:p>
        </w:tc>
        <w:tc>
          <w:tcPr>
            <w:tcW w:w="3402" w:type="dxa"/>
            <w:vAlign w:val="center"/>
          </w:tcPr>
          <w:p w:rsidR="002E0D11" w:rsidRP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Анализ результатов ЕГЭ по русскому языку за 2022 г.</w:t>
            </w:r>
          </w:p>
        </w:tc>
        <w:tc>
          <w:tcPr>
            <w:tcW w:w="2262" w:type="dxa"/>
            <w:vAlign w:val="center"/>
          </w:tcPr>
          <w:p w:rsidR="002E0D11" w:rsidRP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01 ноября 2022 г.</w:t>
            </w:r>
          </w:p>
        </w:tc>
      </w:tr>
      <w:tr w:rsidR="002E0D11" w:rsidRPr="002E0D11" w:rsidTr="00C9017E">
        <w:trPr>
          <w:jc w:val="center"/>
        </w:trPr>
        <w:tc>
          <w:tcPr>
            <w:tcW w:w="3681" w:type="dxa"/>
            <w:vAlign w:val="center"/>
          </w:tcPr>
          <w:p w:rsid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Шмакова Галина Леонидовна</w:t>
            </w:r>
          </w:p>
        </w:tc>
        <w:tc>
          <w:tcPr>
            <w:tcW w:w="3402" w:type="dxa"/>
            <w:vAlign w:val="center"/>
          </w:tcPr>
          <w:p w:rsidR="002E0D11" w:rsidRDefault="00C9017E" w:rsidP="002E0D11">
            <w:pPr>
              <w:rPr>
                <w:rFonts w:eastAsia="Calibri" w:cs="Times New Roman"/>
                <w:sz w:val="24"/>
                <w:szCs w:val="28"/>
              </w:rPr>
            </w:pPr>
            <w:r w:rsidRPr="006D3A27">
              <w:rPr>
                <w:rFonts w:eastAsia="Calibri" w:cs="Times New Roman"/>
                <w:sz w:val="24"/>
              </w:rPr>
              <w:t>Коррекция рабочих программ 6-11 классов и создание рабочих программ для 5 класса с учёт</w:t>
            </w:r>
            <w:r>
              <w:rPr>
                <w:rFonts w:eastAsia="Calibri" w:cs="Times New Roman"/>
                <w:sz w:val="24"/>
              </w:rPr>
              <w:t>ом требований обновлённого ФГОС</w:t>
            </w:r>
          </w:p>
        </w:tc>
        <w:tc>
          <w:tcPr>
            <w:tcW w:w="2262" w:type="dxa"/>
            <w:vAlign w:val="center"/>
          </w:tcPr>
          <w:p w:rsidR="002E0D11" w:rsidRPr="002E0D11" w:rsidRDefault="002E0D11" w:rsidP="002E0D11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01 ноября 2022 г.</w:t>
            </w:r>
          </w:p>
        </w:tc>
      </w:tr>
    </w:tbl>
    <w:p w:rsid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DC" w:rsidRDefault="00CF19DC" w:rsidP="00C901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F19DC" w:rsidRDefault="00CF19DC" w:rsidP="00C901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9017E" w:rsidRPr="00957A2D" w:rsidRDefault="00C9017E" w:rsidP="00C901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957A2D">
        <w:rPr>
          <w:rFonts w:ascii="Times New Roman" w:eastAsia="Calibri" w:hAnsi="Times New Roman" w:cs="Times New Roman"/>
          <w:sz w:val="24"/>
          <w:szCs w:val="28"/>
          <w:u w:val="single"/>
        </w:rPr>
        <w:lastRenderedPageBreak/>
        <w:t>Участие педагогов в практических заседаниях РМО:</w:t>
      </w:r>
    </w:p>
    <w:p w:rsidR="00CF19DC" w:rsidRPr="00C9017E" w:rsidRDefault="00CF19DC" w:rsidP="00C901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402"/>
        <w:gridCol w:w="2262"/>
      </w:tblGrid>
      <w:tr w:rsidR="00C9017E" w:rsidRPr="002E0D11" w:rsidTr="001E44B0">
        <w:trPr>
          <w:jc w:val="center"/>
        </w:trPr>
        <w:tc>
          <w:tcPr>
            <w:tcW w:w="3681" w:type="dxa"/>
          </w:tcPr>
          <w:p w:rsidR="00C9017E" w:rsidRPr="002E0D11" w:rsidRDefault="00C9017E" w:rsidP="001E44B0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2E0D11">
              <w:rPr>
                <w:rFonts w:eastAsia="Calibri" w:cs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402" w:type="dxa"/>
          </w:tcPr>
          <w:p w:rsidR="00C9017E" w:rsidRPr="002E0D11" w:rsidRDefault="00C9017E" w:rsidP="001E44B0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2E0D11">
              <w:rPr>
                <w:rFonts w:eastAsia="Calibri" w:cs="Times New Roman"/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2262" w:type="dxa"/>
          </w:tcPr>
          <w:p w:rsidR="00C9017E" w:rsidRPr="002E0D11" w:rsidRDefault="00C9017E" w:rsidP="001E44B0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2E0D11">
              <w:rPr>
                <w:rFonts w:eastAsia="Calibri" w:cs="Times New Roman"/>
                <w:b/>
                <w:sz w:val="24"/>
                <w:szCs w:val="28"/>
              </w:rPr>
              <w:t>Дата выступления</w:t>
            </w:r>
          </w:p>
        </w:tc>
      </w:tr>
      <w:tr w:rsidR="00C9017E" w:rsidRPr="002E0D11" w:rsidTr="001E44B0">
        <w:trPr>
          <w:jc w:val="center"/>
        </w:trPr>
        <w:tc>
          <w:tcPr>
            <w:tcW w:w="3681" w:type="dxa"/>
            <w:vAlign w:val="center"/>
          </w:tcPr>
          <w:p w:rsidR="00C9017E" w:rsidRPr="002E0D11" w:rsidRDefault="00C9017E" w:rsidP="001E44B0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Яшина Марина Васильевна</w:t>
            </w:r>
          </w:p>
        </w:tc>
        <w:tc>
          <w:tcPr>
            <w:tcW w:w="3402" w:type="dxa"/>
            <w:vAlign w:val="center"/>
          </w:tcPr>
          <w:p w:rsidR="00906E59" w:rsidRDefault="00906E59" w:rsidP="001E44B0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 xml:space="preserve">Мастер-класс </w:t>
            </w:r>
          </w:p>
          <w:p w:rsidR="00C9017E" w:rsidRPr="002E0D11" w:rsidRDefault="00906E59" w:rsidP="001E44B0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«Мастерская слова»</w:t>
            </w:r>
          </w:p>
        </w:tc>
        <w:tc>
          <w:tcPr>
            <w:tcW w:w="2262" w:type="dxa"/>
            <w:vAlign w:val="center"/>
          </w:tcPr>
          <w:p w:rsidR="00C9017E" w:rsidRPr="002E0D11" w:rsidRDefault="00C9017E" w:rsidP="001E44B0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28 февраля 2023 г.</w:t>
            </w:r>
          </w:p>
        </w:tc>
      </w:tr>
      <w:tr w:rsidR="00C9017E" w:rsidRPr="002E0D11" w:rsidTr="001E44B0">
        <w:trPr>
          <w:jc w:val="center"/>
        </w:trPr>
        <w:tc>
          <w:tcPr>
            <w:tcW w:w="3681" w:type="dxa"/>
            <w:vAlign w:val="center"/>
          </w:tcPr>
          <w:p w:rsidR="00C9017E" w:rsidRDefault="00C9017E" w:rsidP="00C9017E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Попова Светлана Борисовна</w:t>
            </w:r>
          </w:p>
        </w:tc>
        <w:tc>
          <w:tcPr>
            <w:tcW w:w="3402" w:type="dxa"/>
            <w:vAlign w:val="center"/>
          </w:tcPr>
          <w:p w:rsidR="00C9017E" w:rsidRPr="002E0D11" w:rsidRDefault="00906E59" w:rsidP="00C9017E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Литературно-музыкальная композиция «Афганистан – молодость в огне»</w:t>
            </w:r>
          </w:p>
        </w:tc>
        <w:tc>
          <w:tcPr>
            <w:tcW w:w="2262" w:type="dxa"/>
            <w:vAlign w:val="center"/>
          </w:tcPr>
          <w:p w:rsidR="00C9017E" w:rsidRPr="002E0D11" w:rsidRDefault="00C9017E" w:rsidP="00C9017E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28 февраля 2023 г.</w:t>
            </w:r>
          </w:p>
        </w:tc>
      </w:tr>
      <w:tr w:rsidR="00906E59" w:rsidRPr="002E0D11" w:rsidTr="001E44B0">
        <w:trPr>
          <w:jc w:val="center"/>
        </w:trPr>
        <w:tc>
          <w:tcPr>
            <w:tcW w:w="3681" w:type="dxa"/>
            <w:vAlign w:val="center"/>
          </w:tcPr>
          <w:p w:rsidR="00906E59" w:rsidRPr="002E0D11" w:rsidRDefault="00906E59" w:rsidP="00906E59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Яшина Марина Васильевна</w:t>
            </w:r>
          </w:p>
        </w:tc>
        <w:tc>
          <w:tcPr>
            <w:tcW w:w="3402" w:type="dxa"/>
            <w:vAlign w:val="center"/>
          </w:tcPr>
          <w:p w:rsidR="00906E59" w:rsidRDefault="00906E59" w:rsidP="00906E59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Устный журнал «Мир искусства в жизни</w:t>
            </w:r>
            <w:r w:rsidR="007874E3">
              <w:rPr>
                <w:rFonts w:eastAsia="Calibri" w:cs="Times New Roman"/>
                <w:sz w:val="24"/>
                <w:szCs w:val="28"/>
              </w:rPr>
              <w:t xml:space="preserve"> великой княгини Елизаветы Фёдоровны Романовой»</w:t>
            </w:r>
          </w:p>
        </w:tc>
        <w:tc>
          <w:tcPr>
            <w:tcW w:w="2262" w:type="dxa"/>
            <w:vAlign w:val="center"/>
          </w:tcPr>
          <w:p w:rsidR="00906E59" w:rsidRPr="002E0D11" w:rsidRDefault="00906E59" w:rsidP="00906E59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28 февраля 2023 г.</w:t>
            </w:r>
          </w:p>
        </w:tc>
      </w:tr>
      <w:tr w:rsidR="001F015F" w:rsidRPr="002E0D11" w:rsidTr="001E44B0">
        <w:trPr>
          <w:jc w:val="center"/>
        </w:trPr>
        <w:tc>
          <w:tcPr>
            <w:tcW w:w="3681" w:type="dxa"/>
            <w:vAlign w:val="center"/>
          </w:tcPr>
          <w:p w:rsidR="001F015F" w:rsidRDefault="001F015F" w:rsidP="00906E59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Атаманова Галина Геннадьевна,</w:t>
            </w:r>
          </w:p>
          <w:p w:rsidR="001F015F" w:rsidRDefault="001F015F" w:rsidP="00906E59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 xml:space="preserve">Шмакова Галина Леонидовна, </w:t>
            </w:r>
          </w:p>
          <w:p w:rsidR="001F015F" w:rsidRDefault="001F015F" w:rsidP="00906E59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Яшина Марина Васильевна</w:t>
            </w:r>
          </w:p>
        </w:tc>
        <w:tc>
          <w:tcPr>
            <w:tcW w:w="3402" w:type="dxa"/>
            <w:vAlign w:val="center"/>
          </w:tcPr>
          <w:p w:rsidR="001F015F" w:rsidRDefault="001F015F" w:rsidP="001F015F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 xml:space="preserve">Педагогическая мастерская в </w:t>
            </w:r>
            <w:r w:rsidRPr="001F015F">
              <w:rPr>
                <w:rFonts w:eastAsia="Calibri" w:cs="Times New Roman"/>
                <w:sz w:val="24"/>
                <w:szCs w:val="28"/>
              </w:rPr>
              <w:t xml:space="preserve">рамках муниципального «Форума по планированию, развитию и сопровождению формирования и оценки функциональной грамотности обучающихся» </w:t>
            </w:r>
          </w:p>
        </w:tc>
        <w:tc>
          <w:tcPr>
            <w:tcW w:w="2262" w:type="dxa"/>
            <w:vAlign w:val="center"/>
          </w:tcPr>
          <w:p w:rsidR="001F015F" w:rsidRDefault="001F015F" w:rsidP="00906E59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29 марта 2023 г.</w:t>
            </w:r>
          </w:p>
        </w:tc>
      </w:tr>
      <w:tr w:rsidR="00C9017E" w:rsidRPr="002E0D11" w:rsidTr="001E44B0">
        <w:trPr>
          <w:jc w:val="center"/>
        </w:trPr>
        <w:tc>
          <w:tcPr>
            <w:tcW w:w="3681" w:type="dxa"/>
            <w:vAlign w:val="center"/>
          </w:tcPr>
          <w:p w:rsidR="001F015F" w:rsidRDefault="001F015F" w:rsidP="001F015F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Костина Оксана Ивановна, Шмакова Галина Леонидовна</w:t>
            </w:r>
          </w:p>
        </w:tc>
        <w:tc>
          <w:tcPr>
            <w:tcW w:w="3402" w:type="dxa"/>
            <w:vAlign w:val="center"/>
          </w:tcPr>
          <w:p w:rsidR="00C9017E" w:rsidRDefault="001F015F" w:rsidP="00C9017E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Церемония награждения победителей и призёров «Фестиваля любимых книг – 2023»</w:t>
            </w:r>
          </w:p>
        </w:tc>
        <w:tc>
          <w:tcPr>
            <w:tcW w:w="2262" w:type="dxa"/>
            <w:vAlign w:val="center"/>
          </w:tcPr>
          <w:p w:rsidR="00C9017E" w:rsidRDefault="007874E3" w:rsidP="00C9017E">
            <w:pPr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13 мая 2023 г.</w:t>
            </w:r>
          </w:p>
        </w:tc>
      </w:tr>
    </w:tbl>
    <w:p w:rsidR="002E0D11" w:rsidRDefault="002E0D11" w:rsidP="002E0D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F0" w:rsidRDefault="003C65F0" w:rsidP="003C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4" w:rsidRDefault="003862A0" w:rsidP="00F80AC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поставленные РМО, </w:t>
      </w:r>
      <w:r w:rsidR="003C65F0" w:rsidRPr="003C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решались через </w:t>
      </w:r>
      <w:r w:rsidR="003C65F0" w:rsidRPr="003C4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 деятельности</w:t>
      </w:r>
      <w:r w:rsidR="003C6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определённые</w:t>
      </w:r>
      <w:r w:rsidR="003C65F0" w:rsidRPr="003C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приоритетными:</w:t>
      </w:r>
    </w:p>
    <w:p w:rsidR="003C65F0" w:rsidRDefault="003C65F0" w:rsidP="003C65F0">
      <w:pPr>
        <w:spacing w:after="0" w:line="240" w:lineRule="auto"/>
        <w:ind w:right="-37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5F0" w:rsidRPr="003C65F0" w:rsidRDefault="003C65F0" w:rsidP="0082657C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5F0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Организационно-методическая работа</w:t>
      </w:r>
    </w:p>
    <w:p w:rsidR="003C65F0" w:rsidRDefault="003C65F0" w:rsidP="00F80AC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F0" w:rsidRPr="003C65F0" w:rsidRDefault="003C65F0" w:rsidP="00D71406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C65F0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</w:t>
      </w:r>
      <w:r w:rsidR="0082657C">
        <w:rPr>
          <w:rFonts w:ascii="Times New Roman" w:eastAsia="Calibri" w:hAnsi="Times New Roman" w:cs="Times New Roman"/>
          <w:sz w:val="24"/>
          <w:szCs w:val="24"/>
        </w:rPr>
        <w:t>01.11</w:t>
      </w:r>
      <w:r>
        <w:rPr>
          <w:rFonts w:ascii="Times New Roman" w:eastAsia="Calibri" w:hAnsi="Times New Roman" w:cs="Times New Roman"/>
          <w:sz w:val="24"/>
          <w:szCs w:val="24"/>
        </w:rPr>
        <w:t>.22</w:t>
      </w:r>
      <w:r w:rsidRPr="003C6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7C">
        <w:rPr>
          <w:rFonts w:ascii="Times New Roman" w:eastAsia="Calibri" w:hAnsi="Times New Roman" w:cs="Times New Roman"/>
          <w:sz w:val="24"/>
          <w:szCs w:val="24"/>
        </w:rPr>
        <w:t xml:space="preserve">было проведено установочное заседание </w:t>
      </w:r>
      <w:r w:rsidR="0082657C">
        <w:rPr>
          <w:rFonts w:ascii="Times New Roman" w:eastAsia="Calibri" w:hAnsi="Times New Roman" w:cs="Times New Roman"/>
          <w:b/>
          <w:sz w:val="24"/>
          <w:szCs w:val="24"/>
        </w:rPr>
        <w:t xml:space="preserve">РМО </w:t>
      </w:r>
      <w:r w:rsidRPr="003C65F0">
        <w:rPr>
          <w:rFonts w:ascii="Times New Roman" w:eastAsia="Calibri" w:hAnsi="Times New Roman" w:cs="Times New Roman"/>
          <w:b/>
          <w:sz w:val="24"/>
          <w:szCs w:val="24"/>
        </w:rPr>
        <w:t>учителей русского языка и литературы на тему: «Планирование работы на новый учебный год: вызовы времени».</w:t>
      </w:r>
      <w:r w:rsidR="0082657C">
        <w:rPr>
          <w:rFonts w:ascii="Times New Roman" w:eastAsia="Calibri" w:hAnsi="Times New Roman" w:cs="Times New Roman"/>
          <w:sz w:val="24"/>
          <w:szCs w:val="24"/>
        </w:rPr>
        <w:t xml:space="preserve"> На заседании</w:t>
      </w:r>
      <w:r w:rsidRPr="003C65F0">
        <w:rPr>
          <w:rFonts w:ascii="Times New Roman" w:eastAsia="Calibri" w:hAnsi="Times New Roman" w:cs="Times New Roman"/>
          <w:sz w:val="24"/>
          <w:szCs w:val="24"/>
        </w:rPr>
        <w:t xml:space="preserve"> были рассмотрены следующие вопросы:</w:t>
      </w:r>
    </w:p>
    <w:p w:rsidR="003C65F0" w:rsidRPr="006D3A27" w:rsidRDefault="003C65F0" w:rsidP="006D3A2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A27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ОГЭ, ЕГЭ по </w:t>
      </w:r>
      <w:r w:rsidR="0082657C" w:rsidRPr="006D3A27">
        <w:rPr>
          <w:rFonts w:ascii="Times New Roman" w:eastAsia="Calibri" w:hAnsi="Times New Roman" w:cs="Times New Roman"/>
          <w:sz w:val="24"/>
          <w:szCs w:val="24"/>
        </w:rPr>
        <w:t>русскому языку и литературе 2022;</w:t>
      </w:r>
    </w:p>
    <w:p w:rsidR="003C65F0" w:rsidRPr="006D3A27" w:rsidRDefault="003C65F0" w:rsidP="006D3A2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A27">
        <w:rPr>
          <w:rFonts w:ascii="Times New Roman" w:eastAsia="Calibri" w:hAnsi="Times New Roman" w:cs="Times New Roman"/>
          <w:sz w:val="24"/>
          <w:szCs w:val="24"/>
        </w:rPr>
        <w:t xml:space="preserve">ЕГЭ 2022 по русскому языку: планируемые изменения в </w:t>
      </w:r>
      <w:proofErr w:type="spellStart"/>
      <w:r w:rsidR="0082657C" w:rsidRPr="006D3A27">
        <w:rPr>
          <w:rFonts w:ascii="Times New Roman" w:eastAsia="Calibri" w:hAnsi="Times New Roman" w:cs="Times New Roman"/>
          <w:sz w:val="24"/>
          <w:szCs w:val="24"/>
        </w:rPr>
        <w:t>КИМах</w:t>
      </w:r>
      <w:proofErr w:type="spellEnd"/>
      <w:r w:rsidR="0082657C" w:rsidRPr="006D3A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65F0" w:rsidRPr="006D3A27" w:rsidRDefault="0082657C" w:rsidP="006D3A2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A27">
        <w:rPr>
          <w:rFonts w:ascii="Times New Roman" w:eastAsia="Calibri" w:hAnsi="Times New Roman" w:cs="Times New Roman"/>
          <w:sz w:val="24"/>
          <w:szCs w:val="24"/>
        </w:rPr>
        <w:t>Анализ работы РМО в 2021-2022</w:t>
      </w:r>
      <w:r w:rsidR="003C65F0" w:rsidRPr="006D3A27">
        <w:rPr>
          <w:rFonts w:ascii="Times New Roman" w:eastAsia="Calibri" w:hAnsi="Times New Roman" w:cs="Times New Roman"/>
          <w:sz w:val="24"/>
          <w:szCs w:val="24"/>
        </w:rPr>
        <w:t xml:space="preserve"> уч. году: профессиональные затруднения пед</w:t>
      </w:r>
      <w:r w:rsidRPr="006D3A27">
        <w:rPr>
          <w:rFonts w:ascii="Times New Roman" w:eastAsia="Calibri" w:hAnsi="Times New Roman" w:cs="Times New Roman"/>
          <w:sz w:val="24"/>
          <w:szCs w:val="24"/>
        </w:rPr>
        <w:t>агогов и способы их преодоления в 2022-2023 учебном году;</w:t>
      </w:r>
    </w:p>
    <w:p w:rsidR="0082657C" w:rsidRPr="006D3A27" w:rsidRDefault="0082657C" w:rsidP="006D3A2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A27">
        <w:rPr>
          <w:rFonts w:ascii="Times New Roman" w:eastAsia="Calibri" w:hAnsi="Times New Roman" w:cs="Times New Roman"/>
          <w:sz w:val="24"/>
          <w:szCs w:val="24"/>
        </w:rPr>
        <w:t xml:space="preserve">Коррекция рабочих программ 6-11 классов и создание рабочих программ для 5 класса с учётом требований обновлённого ФГОС; </w:t>
      </w:r>
    </w:p>
    <w:p w:rsidR="0082657C" w:rsidRDefault="0082657C" w:rsidP="006D3A2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A27">
        <w:rPr>
          <w:rFonts w:ascii="Times New Roman" w:eastAsia="Calibri" w:hAnsi="Times New Roman" w:cs="Times New Roman"/>
          <w:sz w:val="24"/>
          <w:szCs w:val="24"/>
        </w:rPr>
        <w:t>Проведение муниципальног</w:t>
      </w:r>
      <w:r w:rsidR="005864F8">
        <w:rPr>
          <w:rFonts w:ascii="Times New Roman" w:eastAsia="Calibri" w:hAnsi="Times New Roman" w:cs="Times New Roman"/>
          <w:sz w:val="24"/>
          <w:szCs w:val="24"/>
        </w:rPr>
        <w:t>о Фестиваля любимых книг – 2023;</w:t>
      </w:r>
    </w:p>
    <w:p w:rsidR="005864F8" w:rsidRPr="006D3A27" w:rsidRDefault="005864F8" w:rsidP="006D3A2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 РМО стали участниками регионального конкурса</w:t>
      </w:r>
      <w:r w:rsidR="00F913ED">
        <w:rPr>
          <w:rFonts w:ascii="Times New Roman" w:eastAsia="Calibri" w:hAnsi="Times New Roman" w:cs="Times New Roman"/>
          <w:sz w:val="24"/>
          <w:szCs w:val="24"/>
        </w:rPr>
        <w:t xml:space="preserve"> ИРО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«Читатель года – 2022» в номинации «Методические разработки педагогических работников» (итог: 1 участник, 1 призёр).</w:t>
      </w:r>
    </w:p>
    <w:p w:rsidR="0082657C" w:rsidRDefault="0082657C" w:rsidP="0082657C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657C" w:rsidRDefault="0082657C" w:rsidP="008265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265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265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657C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Сопровождение аттестационных (оценочных) процедур</w:t>
      </w:r>
    </w:p>
    <w:p w:rsidR="006D3A27" w:rsidRPr="006D3A27" w:rsidRDefault="006D3A27" w:rsidP="00D7140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единого и</w:t>
      </w:r>
      <w:r w:rsidR="0082657C" w:rsidRPr="006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</w:t>
      </w:r>
      <w:r w:rsidRPr="006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-методичес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д</w:t>
      </w:r>
      <w:r w:rsidRPr="006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</w:t>
      </w:r>
      <w:r w:rsidR="00826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теме «От анализа к действиям</w:t>
      </w:r>
      <w:r w:rsidR="0082657C" w:rsidRPr="000B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встрече бы ли рассмотрены следующие вопросы:</w:t>
      </w:r>
    </w:p>
    <w:p w:rsidR="0082657C" w:rsidRDefault="0082657C" w:rsidP="0082657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практическая отработка выполнения заданий ОГЭ и ЕГЭ по русскому языку, невыполненных или выполненных с малой долей по результатам проведённого мониторинга;</w:t>
      </w:r>
    </w:p>
    <w:p w:rsidR="006D3A27" w:rsidRDefault="006D3A27" w:rsidP="006D3A2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ознакомлены с методическими рекомендациями ФИПИ, подготовленными на основе результатов ЕГЭ и ОГЭ по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сскому языку и литературе в 2022 году;</w:t>
      </w:r>
    </w:p>
    <w:p w:rsidR="006D3A27" w:rsidRDefault="006D3A27" w:rsidP="006D3A2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проведён краткий анализ демоверсий ЕГЭ 2023</w:t>
      </w:r>
      <w:r w:rsidR="0054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русскому языку;</w:t>
      </w:r>
    </w:p>
    <w:p w:rsidR="00542579" w:rsidRPr="00704B40" w:rsidRDefault="00542579" w:rsidP="006D3A2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79">
        <w:rPr>
          <w:rFonts w:ascii="Times New Roman" w:eastAsia="SimSun" w:hAnsi="Times New Roman" w:cs="Times New Roman"/>
          <w:sz w:val="24"/>
          <w:szCs w:val="24"/>
        </w:rPr>
        <w:t>Для экспертов, участвующи</w:t>
      </w:r>
      <w:r>
        <w:rPr>
          <w:rFonts w:ascii="Times New Roman" w:eastAsia="SimSun" w:hAnsi="Times New Roman" w:cs="Times New Roman"/>
          <w:sz w:val="24"/>
          <w:szCs w:val="24"/>
        </w:rPr>
        <w:t>х в проверке ОГЭ по русскому языку и литературе ИРО были организованы «Курсы для экспертов территориальных представительств пред</w:t>
      </w:r>
      <w:r w:rsidR="00704B40">
        <w:rPr>
          <w:rFonts w:ascii="Times New Roman" w:eastAsia="SimSun" w:hAnsi="Times New Roman" w:cs="Times New Roman"/>
          <w:sz w:val="24"/>
          <w:szCs w:val="24"/>
        </w:rPr>
        <w:t>метных комиссий» (март 2023 г.);</w:t>
      </w:r>
    </w:p>
    <w:p w:rsidR="00704B40" w:rsidRPr="00542579" w:rsidRDefault="00704B40" w:rsidP="006D3A2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и проверка </w:t>
      </w:r>
      <w:r w:rsidRPr="00634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Всероссийских проверочных работ по русскому языку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5-9, 10 классы (сентябрь 2022 г. и апрель 2023 г.)</w:t>
      </w:r>
    </w:p>
    <w:p w:rsidR="00542579" w:rsidRDefault="00542579" w:rsidP="005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579" w:rsidRDefault="00542579" w:rsidP="00542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579">
        <w:rPr>
          <w:rFonts w:ascii="Times New Roman" w:eastAsia="Times New Roman" w:hAnsi="Times New Roman" w:cs="Times New Roman"/>
          <w:b/>
          <w:sz w:val="24"/>
          <w:szCs w:val="24"/>
        </w:rPr>
        <w:t>III. Формирование навыков функциональной грамотности</w:t>
      </w:r>
    </w:p>
    <w:p w:rsidR="00542579" w:rsidRPr="00D71406" w:rsidRDefault="00D71406" w:rsidP="00D714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муниципального </w:t>
      </w:r>
      <w:r w:rsidRPr="00D71406">
        <w:rPr>
          <w:rFonts w:ascii="Times New Roman" w:eastAsia="Times New Roman" w:hAnsi="Times New Roman" w:cs="Times New Roman"/>
          <w:b/>
          <w:sz w:val="24"/>
          <w:szCs w:val="24"/>
        </w:rPr>
        <w:t>«Ф</w:t>
      </w:r>
      <w:r w:rsidR="00542579" w:rsidRPr="00D71406">
        <w:rPr>
          <w:rFonts w:ascii="Times New Roman" w:eastAsia="Times New Roman" w:hAnsi="Times New Roman" w:cs="Times New Roman"/>
          <w:b/>
          <w:sz w:val="24"/>
          <w:szCs w:val="24"/>
        </w:rPr>
        <w:t>орума по планированию, развитию и сопровождению формирования и оценки функциональной грамотности обучающихся</w:t>
      </w:r>
      <w:r w:rsidRPr="00D7140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РМО для педагогов школ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Pr="00D71406">
        <w:rPr>
          <w:rFonts w:ascii="Times New Roman" w:eastAsia="Times New Roman" w:hAnsi="Times New Roman" w:cs="Times New Roman"/>
          <w:b/>
          <w:sz w:val="24"/>
          <w:szCs w:val="24"/>
        </w:rPr>
        <w:t>был</w:t>
      </w:r>
      <w:r w:rsidR="001F015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714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</w:t>
      </w:r>
      <w:r w:rsidR="001F015F">
        <w:rPr>
          <w:rFonts w:ascii="Times New Roman" w:eastAsia="Times New Roman" w:hAnsi="Times New Roman" w:cs="Times New Roman"/>
          <w:b/>
          <w:sz w:val="24"/>
          <w:szCs w:val="24"/>
        </w:rPr>
        <w:t xml:space="preserve">а педагогическая мастерская </w:t>
      </w:r>
      <w:r>
        <w:rPr>
          <w:rFonts w:ascii="Times New Roman" w:eastAsia="Times New Roman" w:hAnsi="Times New Roman" w:cs="Times New Roman"/>
          <w:sz w:val="24"/>
          <w:szCs w:val="24"/>
        </w:rPr>
        <w:t>по читательской, математической и естественно-научной грамотности (29 марта 2023 г.).</w:t>
      </w:r>
    </w:p>
    <w:p w:rsidR="0082657C" w:rsidRDefault="0082657C" w:rsidP="00787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1406" w:rsidRDefault="00D71406" w:rsidP="00D7140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D71406">
        <w:rPr>
          <w:rFonts w:ascii="Times New Roman" w:eastAsia="SimSun" w:hAnsi="Times New Roman" w:cs="Times New Roman"/>
          <w:b/>
          <w:sz w:val="24"/>
          <w:szCs w:val="24"/>
        </w:rPr>
        <w:t>IV. Методическое сопровождение педагогов в работ</w:t>
      </w:r>
      <w:r w:rsidR="001F015F">
        <w:rPr>
          <w:rFonts w:ascii="Times New Roman" w:eastAsia="SimSun" w:hAnsi="Times New Roman" w:cs="Times New Roman"/>
          <w:b/>
          <w:sz w:val="24"/>
          <w:szCs w:val="24"/>
        </w:rPr>
        <w:t>е с детьми, имеющими повышенный интерес к предмету</w:t>
      </w:r>
    </w:p>
    <w:p w:rsidR="00704B40" w:rsidRPr="00704B40" w:rsidRDefault="00704B40" w:rsidP="00704B40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</w:rPr>
      </w:pPr>
      <w:r w:rsidRPr="00704B40">
        <w:rPr>
          <w:rFonts w:ascii="Times New Roman" w:eastAsia="SimSun" w:hAnsi="Times New Roman" w:cs="Times New Roman"/>
          <w:sz w:val="24"/>
          <w:szCs w:val="24"/>
        </w:rPr>
        <w:t>Методическое сопровождение педагогов в работе с детьми, имеющими особые образовательные потребности, проводилось в 2-х направлениях: работа с ода</w:t>
      </w:r>
      <w:r>
        <w:rPr>
          <w:rFonts w:ascii="Times New Roman" w:eastAsia="SimSun" w:hAnsi="Times New Roman" w:cs="Times New Roman"/>
          <w:sz w:val="24"/>
          <w:szCs w:val="24"/>
        </w:rPr>
        <w:t xml:space="preserve">рёнными детьми в рамках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и </w:t>
      </w:r>
      <w:r w:rsidRPr="00704B40">
        <w:rPr>
          <w:rFonts w:ascii="Times New Roman" w:eastAsia="SimSun" w:hAnsi="Times New Roman" w:cs="Times New Roman"/>
          <w:sz w:val="24"/>
          <w:szCs w:val="24"/>
        </w:rPr>
        <w:t xml:space="preserve">работа с одарёнными детьми в рамках </w:t>
      </w:r>
      <w:r>
        <w:rPr>
          <w:rFonts w:ascii="Times New Roman" w:eastAsia="SimSun" w:hAnsi="Times New Roman" w:cs="Times New Roman"/>
          <w:sz w:val="24"/>
          <w:szCs w:val="24"/>
        </w:rPr>
        <w:t>творческих литературных конкурсов различного уровня.</w:t>
      </w:r>
    </w:p>
    <w:p w:rsidR="00704B40" w:rsidRDefault="00704B40" w:rsidP="00704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1406" w:rsidRPr="00704B40" w:rsidRDefault="00704B40" w:rsidP="00704B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04B40">
        <w:rPr>
          <w:rFonts w:ascii="Times New Roman" w:eastAsia="Calibri" w:hAnsi="Times New Roman" w:cs="Times New Roman"/>
          <w:sz w:val="24"/>
          <w:szCs w:val="24"/>
        </w:rPr>
        <w:t xml:space="preserve">Через рассылку материалов педагоги школ </w:t>
      </w:r>
      <w:r w:rsidRPr="00704B40">
        <w:rPr>
          <w:rFonts w:ascii="Times New Roman" w:eastAsia="SimSun" w:hAnsi="Times New Roman" w:cs="Times New Roman"/>
          <w:sz w:val="24"/>
          <w:szCs w:val="24"/>
        </w:rPr>
        <w:t>были ознакомлены с «Методическими рекомендациями по подготовке</w:t>
      </w:r>
      <w:r w:rsidRPr="00704B4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04B40">
        <w:rPr>
          <w:rFonts w:ascii="Times New Roman" w:eastAsia="SimSun" w:hAnsi="Times New Roman" w:cs="Times New Roman"/>
          <w:sz w:val="24"/>
          <w:szCs w:val="24"/>
        </w:rPr>
        <w:t>и проведению школьного и муниципального этапов олимпиады по русскому языку и литературе в 2022-2023 уч. году»;</w:t>
      </w:r>
    </w:p>
    <w:p w:rsidR="00704B40" w:rsidRPr="00704B40" w:rsidRDefault="00704B40" w:rsidP="00704B4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04B4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этапе, </w:t>
      </w:r>
      <w:r w:rsidRPr="00704B40">
        <w:rPr>
          <w:rFonts w:ascii="Times New Roman" w:eastAsia="Times New Roman" w:hAnsi="Times New Roman" w:cs="Times New Roman"/>
          <w:sz w:val="24"/>
          <w:szCs w:val="24"/>
        </w:rPr>
        <w:t>который проводился для учащихся</w:t>
      </w:r>
      <w:r w:rsidRPr="0070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4B40">
        <w:rPr>
          <w:rFonts w:ascii="Times New Roman" w:eastAsia="Times New Roman" w:hAnsi="Times New Roman" w:cs="Times New Roman"/>
          <w:sz w:val="24"/>
          <w:szCs w:val="24"/>
        </w:rPr>
        <w:t xml:space="preserve">с 7 по 11 класс, участвовало </w:t>
      </w:r>
      <w:r w:rsidRPr="00704B40">
        <w:rPr>
          <w:rFonts w:ascii="Times New Roman" w:eastAsia="Times New Roman" w:hAnsi="Times New Roman" w:cs="Times New Roman"/>
          <w:b/>
          <w:sz w:val="24"/>
          <w:szCs w:val="24"/>
        </w:rPr>
        <w:t>27 учеников</w:t>
      </w:r>
      <w:r w:rsidRPr="00704B40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(из них </w:t>
      </w:r>
      <w:r w:rsidRPr="00704B40">
        <w:rPr>
          <w:rFonts w:ascii="Times New Roman" w:eastAsia="Times New Roman" w:hAnsi="Times New Roman" w:cs="Times New Roman"/>
          <w:b/>
          <w:sz w:val="24"/>
          <w:szCs w:val="24"/>
        </w:rPr>
        <w:t>2 победителя и 2 призёра)</w:t>
      </w:r>
      <w:r w:rsidRPr="00704B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4B40">
        <w:rPr>
          <w:rFonts w:ascii="Times New Roman" w:eastAsia="Times New Roman" w:hAnsi="Times New Roman" w:cs="Times New Roman"/>
          <w:b/>
          <w:sz w:val="24"/>
          <w:szCs w:val="24"/>
        </w:rPr>
        <w:t xml:space="preserve">38 учеников </w:t>
      </w:r>
      <w:r w:rsidRPr="00704B40">
        <w:rPr>
          <w:rFonts w:ascii="Times New Roman" w:eastAsia="Times New Roman" w:hAnsi="Times New Roman" w:cs="Times New Roman"/>
          <w:sz w:val="24"/>
          <w:szCs w:val="24"/>
        </w:rPr>
        <w:t xml:space="preserve">по литературе (из них </w:t>
      </w:r>
      <w:r w:rsidRPr="00704B40">
        <w:rPr>
          <w:rFonts w:ascii="Times New Roman" w:eastAsia="Times New Roman" w:hAnsi="Times New Roman" w:cs="Times New Roman"/>
          <w:b/>
          <w:sz w:val="24"/>
          <w:szCs w:val="24"/>
        </w:rPr>
        <w:t>5 победителей, 6 призёров)</w:t>
      </w:r>
      <w:r w:rsidRPr="00704B40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 w:rsidRPr="00704B4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этап </w:t>
      </w:r>
      <w:r w:rsidRPr="00704B40">
        <w:rPr>
          <w:rFonts w:ascii="Times New Roman" w:eastAsia="Times New Roman" w:hAnsi="Times New Roman" w:cs="Times New Roman"/>
          <w:sz w:val="24"/>
          <w:szCs w:val="24"/>
        </w:rPr>
        <w:t>никто из участников не прошёл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B40" w:rsidRDefault="00704B40" w:rsidP="00704B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4B40">
        <w:rPr>
          <w:rFonts w:ascii="Times New Roman" w:eastAsia="Times New Roman" w:hAnsi="Times New Roman" w:cs="Times New Roman"/>
          <w:sz w:val="24"/>
          <w:szCs w:val="24"/>
        </w:rPr>
        <w:t xml:space="preserve">Большое количество учеников, принявших участие в школьном этапе олимпиады, свидетельствует об интересе учащихся к предметам русский язык и литература. Снижение количества победителей и призёров на муниципальном этапе и участников регионального этапа можно объяснить недостаточной индивидуальной подготовкой кандидатов </w:t>
      </w:r>
      <w:r>
        <w:rPr>
          <w:rFonts w:ascii="Times New Roman" w:eastAsia="Times New Roman" w:hAnsi="Times New Roman" w:cs="Times New Roman"/>
          <w:sz w:val="24"/>
          <w:szCs w:val="24"/>
        </w:rPr>
        <w:t>к следующему этапу;</w:t>
      </w:r>
    </w:p>
    <w:p w:rsidR="00E962D1" w:rsidRPr="00F913ED" w:rsidRDefault="00E962D1" w:rsidP="00F913E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3ED">
        <w:rPr>
          <w:rFonts w:ascii="Times New Roman" w:eastAsia="Times New Roman" w:hAnsi="Times New Roman" w:cs="Times New Roman"/>
          <w:b/>
          <w:sz w:val="24"/>
          <w:szCs w:val="24"/>
        </w:rPr>
        <w:t>Всероссийский конкурс сочинений</w:t>
      </w:r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4F8" w:rsidRPr="00F913E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864F8" w:rsidRPr="00F913ED">
        <w:rPr>
          <w:rFonts w:ascii="Times New Roman" w:eastAsia="Times New Roman" w:hAnsi="Times New Roman" w:cs="Times New Roman"/>
          <w:b/>
          <w:sz w:val="24"/>
          <w:szCs w:val="24"/>
        </w:rPr>
        <w:t>муниципальном этапе</w:t>
      </w:r>
      <w:r w:rsidR="005864F8" w:rsidRPr="00F913ED">
        <w:rPr>
          <w:rFonts w:ascii="Times New Roman" w:eastAsia="Times New Roman" w:hAnsi="Times New Roman" w:cs="Times New Roman"/>
          <w:sz w:val="24"/>
          <w:szCs w:val="24"/>
        </w:rPr>
        <w:t xml:space="preserve"> было рассмотрено 22 работы, на </w:t>
      </w:r>
      <w:r w:rsidRPr="00F913ED">
        <w:rPr>
          <w:rFonts w:ascii="Times New Roman" w:eastAsia="Times New Roman" w:hAnsi="Times New Roman" w:cs="Times New Roman"/>
          <w:b/>
          <w:sz w:val="24"/>
          <w:szCs w:val="24"/>
        </w:rPr>
        <w:t>региональный этап</w:t>
      </w:r>
      <w:r w:rsidR="005864F8" w:rsidRPr="00F913ED">
        <w:rPr>
          <w:rFonts w:ascii="Times New Roman" w:eastAsia="Times New Roman" w:hAnsi="Times New Roman" w:cs="Times New Roman"/>
          <w:sz w:val="24"/>
          <w:szCs w:val="24"/>
        </w:rPr>
        <w:t xml:space="preserve"> отправлено 11 работ (среди них </w:t>
      </w:r>
      <w:r w:rsidR="005864F8" w:rsidRPr="00F913ED">
        <w:rPr>
          <w:rFonts w:ascii="Times New Roman" w:eastAsia="Times New Roman" w:hAnsi="Times New Roman" w:cs="Times New Roman"/>
          <w:b/>
          <w:sz w:val="24"/>
          <w:szCs w:val="24"/>
        </w:rPr>
        <w:t>5 призёров</w:t>
      </w:r>
      <w:r w:rsidR="005864F8" w:rsidRPr="00F913ED">
        <w:rPr>
          <w:rFonts w:ascii="Times New Roman" w:eastAsia="Times New Roman" w:hAnsi="Times New Roman" w:cs="Times New Roman"/>
          <w:sz w:val="24"/>
          <w:szCs w:val="24"/>
        </w:rPr>
        <w:t>, 6 участников);</w:t>
      </w:r>
    </w:p>
    <w:p w:rsidR="00F913ED" w:rsidRDefault="00F913ED" w:rsidP="00F913E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8 учащихся </w:t>
      </w:r>
      <w:proofErr w:type="spellStart"/>
      <w:r w:rsidRPr="00F913ED">
        <w:rPr>
          <w:rFonts w:ascii="Times New Roman" w:eastAsia="Times New Roman" w:hAnsi="Times New Roman" w:cs="Times New Roman"/>
          <w:sz w:val="24"/>
          <w:szCs w:val="24"/>
        </w:rPr>
        <w:t>Ирбитского</w:t>
      </w:r>
      <w:proofErr w:type="spellEnd"/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 МО стали участниками </w:t>
      </w:r>
      <w:r w:rsidRPr="00F913ED">
        <w:rPr>
          <w:rFonts w:ascii="Times New Roman" w:eastAsia="Times New Roman" w:hAnsi="Times New Roman" w:cs="Times New Roman"/>
          <w:b/>
          <w:sz w:val="24"/>
          <w:szCs w:val="24"/>
        </w:rPr>
        <w:t>регионального конкурса</w:t>
      </w:r>
      <w:r w:rsidRPr="00F913ED">
        <w:rPr>
          <w:rFonts w:ascii="Times New Roman" w:eastAsia="Times New Roman" w:hAnsi="Times New Roman" w:cs="Times New Roman"/>
          <w:sz w:val="24"/>
          <w:szCs w:val="24"/>
        </w:rPr>
        <w:t>, организованного кафедрой</w:t>
      </w:r>
      <w:r w:rsidR="005864F8" w:rsidRPr="00F913ED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филологического образования</w:t>
      </w:r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 ИРО </w:t>
      </w:r>
      <w:r w:rsidR="005864F8" w:rsidRPr="00F913ED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ердловской </w:t>
      </w:r>
      <w:r w:rsidR="005864F8" w:rsidRPr="00F913ED">
        <w:rPr>
          <w:rFonts w:ascii="Times New Roman" w:eastAsia="Times New Roman" w:hAnsi="Times New Roman" w:cs="Times New Roman"/>
          <w:b/>
          <w:sz w:val="24"/>
          <w:szCs w:val="24"/>
        </w:rPr>
        <w:t>«Читатель года</w:t>
      </w:r>
      <w:r w:rsidRPr="00F913E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2022» </w:t>
      </w:r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в номинации «Детские работы» (сочинение, отзыв, </w:t>
      </w:r>
      <w:proofErr w:type="spellStart"/>
      <w:r w:rsidRPr="00F913ED">
        <w:rPr>
          <w:rFonts w:ascii="Times New Roman" w:eastAsia="Times New Roman" w:hAnsi="Times New Roman" w:cs="Times New Roman"/>
          <w:sz w:val="24"/>
          <w:szCs w:val="24"/>
        </w:rPr>
        <w:t>буктрейлер</w:t>
      </w:r>
      <w:proofErr w:type="spellEnd"/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), среди них </w:t>
      </w:r>
      <w:r w:rsidRPr="00F913ED">
        <w:rPr>
          <w:rFonts w:ascii="Times New Roman" w:eastAsia="Times New Roman" w:hAnsi="Times New Roman" w:cs="Times New Roman"/>
          <w:b/>
          <w:sz w:val="24"/>
          <w:szCs w:val="24"/>
        </w:rPr>
        <w:t>3 призёра</w:t>
      </w:r>
      <w:r w:rsidRPr="00F913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189C" w:rsidRDefault="0083237A" w:rsidP="00F913E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37A">
        <w:rPr>
          <w:rFonts w:ascii="Times New Roman" w:eastAsia="Times New Roman" w:hAnsi="Times New Roman" w:cs="Times New Roman"/>
          <w:b/>
          <w:sz w:val="24"/>
          <w:szCs w:val="24"/>
        </w:rPr>
        <w:t>Региональный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сочинений </w:t>
      </w:r>
      <w:r w:rsidRPr="0083237A">
        <w:rPr>
          <w:rFonts w:ascii="Times New Roman" w:eastAsia="Times New Roman" w:hAnsi="Times New Roman" w:cs="Times New Roman"/>
          <w:b/>
          <w:sz w:val="24"/>
          <w:szCs w:val="24"/>
        </w:rPr>
        <w:t>«Без срока давности – 2023»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было отправлено 7 работ, </w:t>
      </w:r>
      <w:r w:rsidRPr="0083237A">
        <w:rPr>
          <w:rFonts w:ascii="Times New Roman" w:eastAsia="Times New Roman" w:hAnsi="Times New Roman" w:cs="Times New Roman"/>
          <w:b/>
          <w:sz w:val="24"/>
          <w:szCs w:val="24"/>
        </w:rPr>
        <w:t>6 из них стали призёрами</w:t>
      </w:r>
      <w:r w:rsidR="002018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3ED" w:rsidRDefault="0020189C" w:rsidP="00F913E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9C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</w:t>
      </w:r>
      <w:r w:rsidRPr="0020189C">
        <w:rPr>
          <w:rFonts w:ascii="Times New Roman" w:eastAsia="Times New Roman" w:hAnsi="Times New Roman" w:cs="Times New Roman"/>
          <w:b/>
          <w:sz w:val="24"/>
          <w:szCs w:val="24"/>
        </w:rPr>
        <w:t>конкурс «Вдохновение»</w:t>
      </w:r>
      <w:r w:rsidRPr="0020189C">
        <w:rPr>
          <w:rFonts w:ascii="Times New Roman" w:eastAsia="Times New Roman" w:hAnsi="Times New Roman" w:cs="Times New Roman"/>
          <w:sz w:val="24"/>
          <w:szCs w:val="24"/>
        </w:rPr>
        <w:t xml:space="preserve">, организованный Дворцом молодёжи, на районном этапе собрал </w:t>
      </w:r>
      <w:r w:rsidRPr="0020189C">
        <w:rPr>
          <w:rFonts w:ascii="Times New Roman" w:eastAsia="Times New Roman" w:hAnsi="Times New Roman" w:cs="Times New Roman"/>
          <w:b/>
          <w:sz w:val="24"/>
          <w:szCs w:val="24"/>
        </w:rPr>
        <w:t>19 творческих работ</w:t>
      </w:r>
      <w:r w:rsidRPr="0020189C">
        <w:rPr>
          <w:rFonts w:ascii="Times New Roman" w:eastAsia="Times New Roman" w:hAnsi="Times New Roman" w:cs="Times New Roman"/>
          <w:sz w:val="24"/>
          <w:szCs w:val="24"/>
        </w:rPr>
        <w:t xml:space="preserve"> в разных жанрах (поэзия, проза, сказка, фантастика и др.)</w:t>
      </w:r>
      <w:r w:rsidR="0083237A" w:rsidRPr="00201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189C">
        <w:rPr>
          <w:rFonts w:ascii="Times New Roman" w:eastAsia="Times New Roman" w:hAnsi="Times New Roman" w:cs="Times New Roman"/>
          <w:b/>
          <w:sz w:val="24"/>
          <w:szCs w:val="24"/>
        </w:rPr>
        <w:t>региональном 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7 отправленных работ </w:t>
      </w:r>
      <w:r w:rsidRPr="0020189C">
        <w:rPr>
          <w:rFonts w:ascii="Times New Roman" w:eastAsia="Times New Roman" w:hAnsi="Times New Roman" w:cs="Times New Roman"/>
          <w:b/>
          <w:sz w:val="24"/>
          <w:szCs w:val="24"/>
        </w:rPr>
        <w:t>6 получили призовые места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89C" w:rsidRPr="002A10B4" w:rsidRDefault="0020189C" w:rsidP="002A10B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была проведена членами РМО по организации и проведению муниципального </w:t>
      </w:r>
      <w:r w:rsidRPr="002A10B4">
        <w:rPr>
          <w:rFonts w:ascii="Times New Roman" w:eastAsia="Times New Roman" w:hAnsi="Times New Roman" w:cs="Times New Roman"/>
          <w:b/>
          <w:sz w:val="24"/>
          <w:szCs w:val="24"/>
        </w:rPr>
        <w:t>«Фестиваля любимых книг – 2023»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этом учебном году в рамках фестиваля были разработаны положения о </w:t>
      </w:r>
      <w:r w:rsidRPr="002A10B4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2A10B4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Конкурсе фотографий</w:t>
      </w:r>
      <w:r w:rsidRPr="002A10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(отв. Костина О.И. 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2A10B4">
        <w:rPr>
          <w:rFonts w:ascii="Times New Roman" w:eastAsia="Times New Roman" w:hAnsi="Times New Roman" w:cs="Times New Roman"/>
          <w:sz w:val="24"/>
          <w:szCs w:val="24"/>
        </w:rPr>
        <w:t>Осинцевская</w:t>
      </w:r>
      <w:proofErr w:type="spellEnd"/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ООШ»), о </w:t>
      </w:r>
      <w:r w:rsidR="002A10B4" w:rsidRPr="002A10B4">
        <w:rPr>
          <w:rFonts w:ascii="Times New Roman" w:eastAsia="Times New Roman" w:hAnsi="Times New Roman" w:cs="Times New Roman"/>
          <w:b/>
          <w:i/>
          <w:sz w:val="24"/>
          <w:szCs w:val="24"/>
        </w:rPr>
        <w:t>«Конкурсе рисунков»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(отв. Попова 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С.Б. МАОУ </w:t>
      </w:r>
      <w:proofErr w:type="spellStart"/>
      <w:r w:rsidR="002A10B4">
        <w:rPr>
          <w:rFonts w:ascii="Times New Roman" w:eastAsia="Times New Roman" w:hAnsi="Times New Roman" w:cs="Times New Roman"/>
          <w:sz w:val="24"/>
          <w:szCs w:val="24"/>
        </w:rPr>
        <w:t>Зайковская</w:t>
      </w:r>
      <w:proofErr w:type="spellEnd"/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), о </w:t>
      </w:r>
      <w:r w:rsidR="002A10B4" w:rsidRPr="002A10B4">
        <w:rPr>
          <w:rFonts w:ascii="Times New Roman" w:eastAsia="Times New Roman" w:hAnsi="Times New Roman" w:cs="Times New Roman"/>
          <w:b/>
          <w:i/>
          <w:sz w:val="24"/>
          <w:szCs w:val="24"/>
        </w:rPr>
        <w:t>«Конкурсе сочинений»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(отв. Лубенец Н.Н. МОУ </w:t>
      </w:r>
      <w:proofErr w:type="spellStart"/>
      <w:r w:rsidR="002A10B4">
        <w:rPr>
          <w:rFonts w:ascii="Times New Roman" w:eastAsia="Times New Roman" w:hAnsi="Times New Roman" w:cs="Times New Roman"/>
          <w:sz w:val="24"/>
          <w:szCs w:val="24"/>
        </w:rPr>
        <w:t>Килачевская</w:t>
      </w:r>
      <w:proofErr w:type="spellEnd"/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СОШ»), о </w:t>
      </w:r>
      <w:r w:rsidR="002A10B4" w:rsidRPr="002A10B4">
        <w:rPr>
          <w:rFonts w:ascii="Times New Roman" w:eastAsia="Times New Roman" w:hAnsi="Times New Roman" w:cs="Times New Roman"/>
          <w:b/>
          <w:i/>
          <w:sz w:val="24"/>
          <w:szCs w:val="24"/>
        </w:rPr>
        <w:t>«Конкурсе буктрейлеров»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(отв. </w:t>
      </w:r>
      <w:proofErr w:type="spellStart"/>
      <w:r w:rsidR="002A10B4">
        <w:rPr>
          <w:rFonts w:ascii="Times New Roman" w:eastAsia="Times New Roman" w:hAnsi="Times New Roman" w:cs="Times New Roman"/>
          <w:sz w:val="24"/>
          <w:szCs w:val="24"/>
        </w:rPr>
        <w:t>Чапля</w:t>
      </w:r>
      <w:proofErr w:type="spellEnd"/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Д.Ю. МОУ «Пионерская СОШ»). В фестивале приняло </w:t>
      </w:r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участие 36 учащихся из 11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 (</w:t>
      </w:r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Речкаловской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Киргинской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Фоминской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, Пионерской,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Бердюгинской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Хароловской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Осинцевской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Килачевской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Горкинской</w:t>
      </w:r>
      <w:proofErr w:type="spellEnd"/>
      <w:r w:rsidR="002A10B4" w:rsidRPr="002A10B4">
        <w:rPr>
          <w:rFonts w:ascii="Times New Roman" w:eastAsia="Times New Roman" w:hAnsi="Times New Roman" w:cs="Times New Roman"/>
          <w:sz w:val="24"/>
          <w:szCs w:val="24"/>
        </w:rPr>
        <w:t>, Кириллов</w:t>
      </w:r>
      <w:r w:rsidR="002A10B4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A96DA6">
        <w:rPr>
          <w:rFonts w:ascii="Times New Roman" w:eastAsia="Times New Roman" w:hAnsi="Times New Roman" w:cs="Times New Roman"/>
          <w:sz w:val="24"/>
          <w:szCs w:val="24"/>
        </w:rPr>
        <w:t xml:space="preserve">ой школ и </w:t>
      </w:r>
      <w:proofErr w:type="spellStart"/>
      <w:r w:rsidR="00A96DA6">
        <w:rPr>
          <w:rFonts w:ascii="Times New Roman" w:eastAsia="Times New Roman" w:hAnsi="Times New Roman" w:cs="Times New Roman"/>
          <w:sz w:val="24"/>
          <w:szCs w:val="24"/>
        </w:rPr>
        <w:t>Зайковской</w:t>
      </w:r>
      <w:proofErr w:type="spellEnd"/>
      <w:r w:rsidR="00A96DA6">
        <w:rPr>
          <w:rFonts w:ascii="Times New Roman" w:eastAsia="Times New Roman" w:hAnsi="Times New Roman" w:cs="Times New Roman"/>
          <w:sz w:val="24"/>
          <w:szCs w:val="24"/>
        </w:rPr>
        <w:t xml:space="preserve"> школы №2), из них </w:t>
      </w:r>
      <w:r w:rsidR="00A96DA6" w:rsidRPr="00A96DA6">
        <w:rPr>
          <w:rFonts w:ascii="Times New Roman" w:eastAsia="Times New Roman" w:hAnsi="Times New Roman" w:cs="Times New Roman"/>
          <w:b/>
          <w:sz w:val="24"/>
          <w:szCs w:val="24"/>
        </w:rPr>
        <w:t>13 учащихся стали победителями</w:t>
      </w:r>
      <w:r w:rsidR="00A96D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96DA6" w:rsidRPr="00A96DA6">
        <w:rPr>
          <w:rFonts w:ascii="Times New Roman" w:eastAsia="Times New Roman" w:hAnsi="Times New Roman" w:cs="Times New Roman"/>
          <w:b/>
          <w:sz w:val="24"/>
          <w:szCs w:val="24"/>
        </w:rPr>
        <w:t>15 призёрами</w:t>
      </w:r>
      <w:r w:rsidR="00A96D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4F8" w:rsidRDefault="00F913ED" w:rsidP="003862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1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DA6" w:rsidRDefault="00A96DA6" w:rsidP="00A96DA6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A6">
        <w:rPr>
          <w:rFonts w:ascii="Times New Roman" w:eastAsia="Times New Roman" w:hAnsi="Times New Roman" w:cs="Times New Roman"/>
          <w:b/>
          <w:bCs/>
          <w:sz w:val="24"/>
          <w:szCs w:val="24"/>
        </w:rPr>
        <w:t>V. Методическая помощь молодым специалистам в процессе адаптации</w:t>
      </w:r>
    </w:p>
    <w:p w:rsidR="00D77198" w:rsidRDefault="00D77198" w:rsidP="00CF19DC">
      <w:pPr>
        <w:spacing w:after="0" w:line="240" w:lineRule="auto"/>
        <w:ind w:right="-37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198">
        <w:rPr>
          <w:rFonts w:ascii="Times New Roman" w:eastAsia="Times New Roman" w:hAnsi="Times New Roman" w:cs="Times New Roman"/>
          <w:bCs/>
          <w:sz w:val="24"/>
          <w:szCs w:val="24"/>
        </w:rPr>
        <w:t>В начале учебного года был проведён анализ базы данных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учителях-словесниках района </w:t>
      </w:r>
      <w:r w:rsidRPr="00D77198">
        <w:rPr>
          <w:rFonts w:ascii="Times New Roman" w:eastAsia="Times New Roman" w:hAnsi="Times New Roman" w:cs="Times New Roman"/>
          <w:bCs/>
          <w:sz w:val="24"/>
          <w:szCs w:val="24"/>
        </w:rPr>
        <w:t>основе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нформации, предоставленной образовательными учреждениями</w:t>
      </w:r>
      <w:r w:rsidR="007848A2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МОУ «Пионерская СОШ» поступила на работу </w:t>
      </w:r>
      <w:r w:rsidRPr="00D7719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848A2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этом учебном го</w:t>
      </w:r>
      <w:r w:rsidR="00CF19DC">
        <w:rPr>
          <w:rFonts w:ascii="Times New Roman" w:eastAsia="Times New Roman" w:hAnsi="Times New Roman" w:cs="Times New Roman"/>
          <w:bCs/>
          <w:sz w:val="24"/>
          <w:szCs w:val="24"/>
        </w:rPr>
        <w:t>ду Логиновских Влада Дмитриевна (</w:t>
      </w:r>
      <w:r w:rsidR="00CF19DC" w:rsidRPr="00CF19D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педагог-наставник </w:t>
      </w:r>
      <w:proofErr w:type="spellStart"/>
      <w:r w:rsidR="00CF19DC" w:rsidRPr="00CF19DC">
        <w:rPr>
          <w:rFonts w:ascii="Times New Roman" w:eastAsia="Times New Roman" w:hAnsi="Times New Roman" w:cs="Times New Roman"/>
          <w:bCs/>
          <w:i/>
          <w:sz w:val="24"/>
          <w:szCs w:val="24"/>
        </w:rPr>
        <w:t>Кузеванова</w:t>
      </w:r>
      <w:proofErr w:type="spellEnd"/>
      <w:r w:rsidR="00CF19DC" w:rsidRPr="00CF19D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Вера Николаевна</w:t>
      </w:r>
      <w:r w:rsidR="00CF19D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848A2" w:rsidRDefault="007848A2" w:rsidP="00CF19DC">
      <w:pPr>
        <w:spacing w:after="0" w:line="240" w:lineRule="auto"/>
        <w:ind w:right="-370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8A2">
        <w:rPr>
          <w:rFonts w:ascii="Times New Roman" w:eastAsia="Times New Roman" w:hAnsi="Times New Roman" w:cs="Times New Roman"/>
          <w:bCs/>
          <w:sz w:val="24"/>
          <w:szCs w:val="24"/>
        </w:rPr>
        <w:t>С целью определения профессиональных затруднений и оказа</w:t>
      </w:r>
      <w:r w:rsidR="00CF19DC">
        <w:rPr>
          <w:rFonts w:ascii="Times New Roman" w:eastAsia="Times New Roman" w:hAnsi="Times New Roman" w:cs="Times New Roman"/>
          <w:bCs/>
          <w:sz w:val="24"/>
          <w:szCs w:val="24"/>
        </w:rPr>
        <w:t>ния методической помощи в рамках «Школы молодого специалиста», организованной УО, в апреле руководителем РМО был посещё</w:t>
      </w:r>
      <w:r w:rsidRPr="007848A2">
        <w:rPr>
          <w:rFonts w:ascii="Times New Roman" w:eastAsia="Times New Roman" w:hAnsi="Times New Roman" w:cs="Times New Roman"/>
          <w:bCs/>
          <w:sz w:val="24"/>
          <w:szCs w:val="24"/>
        </w:rPr>
        <w:t xml:space="preserve">н </w:t>
      </w:r>
      <w:r w:rsidR="00CF19DC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русского языка в 5 классе Логиновских В.Д.</w:t>
      </w:r>
      <w:r w:rsidRPr="007848A2">
        <w:rPr>
          <w:rFonts w:ascii="Times New Roman" w:eastAsia="Times New Roman" w:hAnsi="Times New Roman" w:cs="Times New Roman"/>
          <w:bCs/>
          <w:sz w:val="24"/>
          <w:szCs w:val="24"/>
        </w:rPr>
        <w:t>, пр</w:t>
      </w:r>
      <w:r w:rsidR="00CF19DC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оведён подробный анализ урока, </w:t>
      </w:r>
      <w:r w:rsidRPr="007848A2">
        <w:rPr>
          <w:rFonts w:ascii="Times New Roman" w:eastAsia="Times New Roman" w:hAnsi="Times New Roman" w:cs="Times New Roman"/>
          <w:bCs/>
          <w:sz w:val="24"/>
          <w:szCs w:val="24"/>
        </w:rPr>
        <w:t>даны методические рекомендации учителю</w:t>
      </w:r>
      <w:r w:rsidR="00CF19D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устной форме.</w:t>
      </w:r>
    </w:p>
    <w:p w:rsidR="00A96DA6" w:rsidRDefault="00A96DA6" w:rsidP="00A96DA6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DA6" w:rsidRPr="00A96DA6" w:rsidRDefault="00A96DA6" w:rsidP="00A96DA6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Методическое сопровождение педагогов в рамках внеурочной деятельности</w:t>
      </w:r>
    </w:p>
    <w:p w:rsidR="005864F8" w:rsidRDefault="00957A2D" w:rsidP="00704B4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Выездное заседание РМО проводилось 28 февраля 2023 на базе </w:t>
      </w:r>
      <w:r w:rsidR="00A96D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№2, где коллеги представили опыт работы </w:t>
      </w:r>
      <w:r w:rsidR="00A9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A96DA6" w:rsidRPr="00543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«Внеурочная деятельность как средство духовно-нравственного воспитания школьников в рамках предметов филологического цикла»</w:t>
      </w:r>
      <w:r w:rsidR="00A96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57A2D" w:rsidRDefault="00957A2D" w:rsidP="00957A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7A2D" w:rsidRPr="0072500C" w:rsidRDefault="00957A2D" w:rsidP="0095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0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Освещение работы РМО осуществлялось через: </w:t>
      </w:r>
    </w:p>
    <w:p w:rsidR="00957A2D" w:rsidRPr="00957A2D" w:rsidRDefault="00957A2D" w:rsidP="00957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сайт</w:t>
      </w:r>
      <w:r w:rsidRPr="00957A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вания и МКУ «ЦРО» - 1 </w:t>
      </w:r>
      <w:r w:rsidRPr="00957A2D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(план работы РМО на 2022-2023 уч. год)</w:t>
      </w:r>
      <w:r w:rsidRPr="00957A2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7A2D" w:rsidRPr="00957A2D" w:rsidRDefault="00957A2D" w:rsidP="00957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57A2D">
        <w:rPr>
          <w:rFonts w:ascii="Times New Roman" w:eastAsia="Times New Roman" w:hAnsi="Times New Roman" w:cs="Times New Roman"/>
          <w:sz w:val="24"/>
          <w:szCs w:val="24"/>
        </w:rPr>
        <w:t>- в С</w:t>
      </w:r>
      <w:r>
        <w:rPr>
          <w:rFonts w:ascii="Times New Roman" w:eastAsia="Times New Roman" w:hAnsi="Times New Roman" w:cs="Times New Roman"/>
          <w:sz w:val="24"/>
          <w:szCs w:val="24"/>
        </w:rPr>
        <w:t>МИ – 1 раз</w:t>
      </w:r>
      <w:r w:rsidR="0072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Шмакова Г.Л.</w:t>
      </w:r>
      <w:r w:rsidR="0072500C">
        <w:rPr>
          <w:rFonts w:ascii="Times New Roman" w:eastAsia="Times New Roman" w:hAnsi="Times New Roman" w:cs="Times New Roman"/>
          <w:sz w:val="24"/>
          <w:szCs w:val="24"/>
        </w:rPr>
        <w:t xml:space="preserve"> опубликовала </w:t>
      </w:r>
      <w:proofErr w:type="gramStart"/>
      <w:r w:rsidR="0072500C">
        <w:rPr>
          <w:rFonts w:ascii="Times New Roman" w:eastAsia="Times New Roman" w:hAnsi="Times New Roman" w:cs="Times New Roman"/>
          <w:sz w:val="24"/>
          <w:szCs w:val="24"/>
        </w:rPr>
        <w:t>заметку</w:t>
      </w:r>
      <w:proofErr w:type="gramEnd"/>
      <w:r w:rsidR="0072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«Дружба с книгой – это всегда творчество» (о</w:t>
      </w:r>
      <w:r w:rsidR="0072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«</w:t>
      </w:r>
      <w:r w:rsidR="0072500C">
        <w:rPr>
          <w:rFonts w:ascii="Times New Roman" w:eastAsia="Times New Roman" w:hAnsi="Times New Roman" w:cs="Times New Roman"/>
          <w:sz w:val="24"/>
          <w:szCs w:val="24"/>
        </w:rPr>
        <w:t>Фестиваля люби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мых книг – 2023») в газете «Родники ирбитские» от 08 июня 2023 г. </w:t>
      </w:r>
    </w:p>
    <w:p w:rsidR="00957A2D" w:rsidRPr="00957A2D" w:rsidRDefault="00957A2D" w:rsidP="00957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блоге РМО – в течение года</w:t>
      </w:r>
      <w:r w:rsidR="007250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B40" w:rsidRDefault="00704B40" w:rsidP="0070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00C" w:rsidRPr="003C4C41" w:rsidRDefault="003C4C41" w:rsidP="0072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4C41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выполнения поставленных задач:</w:t>
      </w:r>
    </w:p>
    <w:p w:rsidR="0072500C" w:rsidRPr="003C4C41" w:rsidRDefault="003C4C41" w:rsidP="003C4C4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41">
        <w:rPr>
          <w:rFonts w:ascii="Times New Roman" w:eastAsia="Times New Roman" w:hAnsi="Times New Roman" w:cs="Times New Roman"/>
          <w:sz w:val="24"/>
          <w:szCs w:val="24"/>
        </w:rPr>
        <w:t>В рамках РМО создаётся</w:t>
      </w:r>
      <w:r w:rsidR="0072500C" w:rsidRPr="003C4C41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информационно-методическая среда, помогающая учителю найти для себя удобные формы профессиональной самореализации, развивать профессиональные и личностные компетенции в области</w:t>
      </w:r>
    </w:p>
    <w:p w:rsidR="0072500C" w:rsidRPr="003C4C41" w:rsidRDefault="003C4C41" w:rsidP="003C4C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500C" w:rsidRPr="003C4C41">
        <w:rPr>
          <w:rFonts w:ascii="Times New Roman" w:eastAsia="Times New Roman" w:hAnsi="Times New Roman" w:cs="Times New Roman"/>
          <w:sz w:val="24"/>
          <w:szCs w:val="24"/>
        </w:rPr>
        <w:t xml:space="preserve">владения знаниями законодательства в сфере образования; </w:t>
      </w:r>
    </w:p>
    <w:p w:rsidR="0072500C" w:rsidRPr="003C4C41" w:rsidRDefault="003C4C41" w:rsidP="003C4C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500C" w:rsidRPr="003C4C41">
        <w:rPr>
          <w:rFonts w:ascii="Times New Roman" w:eastAsia="Times New Roman" w:hAnsi="Times New Roman" w:cs="Times New Roman"/>
          <w:sz w:val="24"/>
          <w:szCs w:val="24"/>
        </w:rPr>
        <w:t>предметно-методической компетенции при подготовке обучающихся к ЕГЭ и ОГЭ;</w:t>
      </w:r>
    </w:p>
    <w:p w:rsidR="0072500C" w:rsidRPr="003C4C41" w:rsidRDefault="003C4C41" w:rsidP="003C4C4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C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500C" w:rsidRPr="003C4C41">
        <w:rPr>
          <w:rFonts w:ascii="Times New Roman" w:eastAsia="Times New Roman" w:hAnsi="Times New Roman" w:cs="Times New Roman"/>
          <w:sz w:val="24"/>
          <w:szCs w:val="24"/>
        </w:rPr>
        <w:t>методики конструирования современного урока 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ии с требованиями ФГОС;</w:t>
      </w:r>
    </w:p>
    <w:p w:rsidR="0072500C" w:rsidRDefault="003C4C41" w:rsidP="003C4C4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оказана методическая помощь коллегам</w:t>
      </w:r>
      <w:r w:rsidR="0072500C" w:rsidRPr="003C4C41">
        <w:rPr>
          <w:rFonts w:ascii="Times New Roman" w:eastAsia="Times New Roman" w:hAnsi="Times New Roman" w:cs="Times New Roman"/>
          <w:sz w:val="24"/>
          <w:szCs w:val="24"/>
        </w:rPr>
        <w:t>, обеспечивающая возможность каждому педагогу повысит</w:t>
      </w:r>
      <w:r>
        <w:rPr>
          <w:rFonts w:ascii="Times New Roman" w:eastAsia="Times New Roman" w:hAnsi="Times New Roman" w:cs="Times New Roman"/>
          <w:sz w:val="24"/>
          <w:szCs w:val="24"/>
        </w:rPr>
        <w:t>ь свой профессиональный уровень;</w:t>
      </w:r>
    </w:p>
    <w:p w:rsidR="003C4C41" w:rsidRPr="003C4C41" w:rsidRDefault="003C4C41" w:rsidP="003C4C4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повышения</w:t>
      </w:r>
      <w:r w:rsidRPr="003C4C41">
        <w:rPr>
          <w:rFonts w:ascii="Times New Roman" w:eastAsia="Times New Roman" w:hAnsi="Times New Roman" w:cs="Times New Roman"/>
          <w:sz w:val="24"/>
          <w:szCs w:val="24"/>
        </w:rPr>
        <w:t xml:space="preserve"> качества знаний учащихся посредством совершенствования работы с одарёнными детьми через привлечение их к активной проектной и исследовательской деятельности, конк</w:t>
      </w:r>
      <w:r>
        <w:rPr>
          <w:rFonts w:ascii="Times New Roman" w:eastAsia="Times New Roman" w:hAnsi="Times New Roman" w:cs="Times New Roman"/>
          <w:sz w:val="24"/>
          <w:szCs w:val="24"/>
        </w:rPr>
        <w:t>урсному и олимпиадному движению.</w:t>
      </w:r>
    </w:p>
    <w:p w:rsidR="00704B40" w:rsidRPr="00704B40" w:rsidRDefault="00704B40" w:rsidP="00704B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04B40" w:rsidRPr="00115AA8" w:rsidRDefault="00115AA8" w:rsidP="00704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5AA8">
        <w:rPr>
          <w:rFonts w:ascii="Times New Roman" w:eastAsia="Calibri" w:hAnsi="Times New Roman" w:cs="Times New Roman"/>
          <w:sz w:val="24"/>
          <w:szCs w:val="24"/>
          <w:u w:val="single"/>
        </w:rPr>
        <w:t>Дополнения к отчёту:</w:t>
      </w:r>
    </w:p>
    <w:p w:rsidR="00115AA8" w:rsidRDefault="00115AA8" w:rsidP="00FD277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77C">
        <w:rPr>
          <w:rFonts w:ascii="Times New Roman" w:eastAsia="Calibri" w:hAnsi="Times New Roman" w:cs="Times New Roman"/>
          <w:sz w:val="24"/>
          <w:szCs w:val="24"/>
        </w:rPr>
        <w:t xml:space="preserve">Участие в мероприятиях центра «Учитель будущего»: </w:t>
      </w:r>
    </w:p>
    <w:p w:rsidR="00E760C0" w:rsidRDefault="00FD277C" w:rsidP="00FD2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77C">
        <w:rPr>
          <w:rFonts w:ascii="Times New Roman" w:eastAsia="Calibri" w:hAnsi="Times New Roman" w:cs="Times New Roman"/>
          <w:sz w:val="24"/>
          <w:szCs w:val="24"/>
        </w:rPr>
        <w:t>Лубенец Н.Н. МОУ «</w:t>
      </w:r>
      <w:proofErr w:type="spellStart"/>
      <w:r w:rsidRPr="00FD277C">
        <w:rPr>
          <w:rFonts w:ascii="Times New Roman" w:eastAsia="Calibri" w:hAnsi="Times New Roman" w:cs="Times New Roman"/>
          <w:sz w:val="24"/>
          <w:szCs w:val="24"/>
        </w:rPr>
        <w:t>Килачевская</w:t>
      </w:r>
      <w:proofErr w:type="spellEnd"/>
      <w:r w:rsidRPr="00FD277C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E760C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60C0" w:rsidRDefault="00E760C0" w:rsidP="00FD2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Костина О.И.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Осинцевская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60C0" w:rsidRPr="00FD277C" w:rsidRDefault="00E760C0" w:rsidP="00FD2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Шмакова Г.Л.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Фоминская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ООШ» и др.</w:t>
      </w:r>
      <w:bookmarkStart w:id="0" w:name="_GoBack"/>
      <w:bookmarkEnd w:id="0"/>
    </w:p>
    <w:p w:rsidR="00115AA8" w:rsidRDefault="00115AA8" w:rsidP="00FD277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77C">
        <w:rPr>
          <w:rFonts w:ascii="Times New Roman" w:eastAsia="Calibri" w:hAnsi="Times New Roman" w:cs="Times New Roman"/>
          <w:sz w:val="24"/>
          <w:szCs w:val="24"/>
        </w:rPr>
        <w:t>Предложения о включении педагогов в муниципальный педагогический актив:</w:t>
      </w:r>
    </w:p>
    <w:p w:rsidR="00FD277C" w:rsidRPr="00FD277C" w:rsidRDefault="00FD277C" w:rsidP="00FD2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77C">
        <w:rPr>
          <w:rFonts w:ascii="Times New Roman" w:eastAsia="Calibri" w:hAnsi="Times New Roman" w:cs="Times New Roman"/>
          <w:sz w:val="24"/>
          <w:szCs w:val="24"/>
        </w:rPr>
        <w:t xml:space="preserve">Попова С.Б. МАОУ </w:t>
      </w:r>
      <w:proofErr w:type="spellStart"/>
      <w:r w:rsidRPr="00FD277C">
        <w:rPr>
          <w:rFonts w:ascii="Times New Roman" w:eastAsia="Calibri" w:hAnsi="Times New Roman" w:cs="Times New Roman"/>
          <w:sz w:val="24"/>
          <w:szCs w:val="24"/>
        </w:rPr>
        <w:t>Зайковская</w:t>
      </w:r>
      <w:proofErr w:type="spellEnd"/>
      <w:r w:rsidRPr="00FD277C">
        <w:rPr>
          <w:rFonts w:ascii="Times New Roman" w:eastAsia="Calibri" w:hAnsi="Times New Roman" w:cs="Times New Roman"/>
          <w:sz w:val="24"/>
          <w:szCs w:val="24"/>
        </w:rPr>
        <w:t xml:space="preserve"> СОШ № 2</w:t>
      </w:r>
    </w:p>
    <w:p w:rsidR="00115AA8" w:rsidRPr="00FD277C" w:rsidRDefault="00115AA8" w:rsidP="00FD277C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77C">
        <w:rPr>
          <w:rFonts w:ascii="Times New Roman" w:eastAsia="Calibri" w:hAnsi="Times New Roman" w:cs="Times New Roman"/>
          <w:sz w:val="24"/>
          <w:szCs w:val="24"/>
        </w:rPr>
        <w:t>Предложения о поощрении педагогов:</w:t>
      </w:r>
    </w:p>
    <w:p w:rsidR="00115AA8" w:rsidRDefault="00115AA8" w:rsidP="00704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Батечко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И.А. МОУ «Пионерская СОШ» (постоянный член жюри муниципального этапа всероссийских литературных конкурсов, под её руководством учащиеся занимают призовые места на региональных конкурсах);</w:t>
      </w:r>
    </w:p>
    <w:p w:rsidR="00115AA8" w:rsidRDefault="00115AA8" w:rsidP="00704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Лубенец Н.Н</w:t>
      </w:r>
      <w:r w:rsidR="00FD27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МОУ </w:t>
      </w:r>
      <w:r w:rsidR="00FD277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D277C">
        <w:rPr>
          <w:rFonts w:ascii="Times New Roman" w:eastAsia="Calibri" w:hAnsi="Times New Roman" w:cs="Times New Roman"/>
          <w:sz w:val="24"/>
          <w:szCs w:val="24"/>
        </w:rPr>
        <w:t>Килачевская</w:t>
      </w:r>
      <w:proofErr w:type="spellEnd"/>
      <w:r w:rsidR="00FD277C"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="00FD277C">
        <w:rPr>
          <w:rFonts w:ascii="Times New Roman" w:eastAsia="Calibri" w:hAnsi="Times New Roman" w:cs="Times New Roman"/>
          <w:sz w:val="24"/>
          <w:szCs w:val="24"/>
        </w:rPr>
        <w:t xml:space="preserve">(постоянный член жюри муниципального этапа всероссийских литературных конкурсов, </w:t>
      </w:r>
      <w:r w:rsidR="00FD277C">
        <w:rPr>
          <w:rFonts w:ascii="Times New Roman" w:eastAsia="Calibri" w:hAnsi="Times New Roman" w:cs="Times New Roman"/>
          <w:sz w:val="24"/>
          <w:szCs w:val="24"/>
        </w:rPr>
        <w:t xml:space="preserve">разработчик положений конкурсов в рамках «Фестиваля любимых книг», </w:t>
      </w:r>
      <w:r w:rsidR="00FD277C">
        <w:rPr>
          <w:rFonts w:ascii="Times New Roman" w:eastAsia="Calibri" w:hAnsi="Times New Roman" w:cs="Times New Roman"/>
          <w:sz w:val="24"/>
          <w:szCs w:val="24"/>
        </w:rPr>
        <w:t>под её руководством учащиеся занимают призовые места на региональных конкурсах);</w:t>
      </w:r>
    </w:p>
    <w:p w:rsidR="00FD277C" w:rsidRDefault="00FD277C" w:rsidP="00704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Костина О.И.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Осинцевская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  <w:r w:rsidRPr="00FD277C">
        <w:rPr>
          <w:rFonts w:ascii="Times New Roman" w:eastAsia="Calibri" w:hAnsi="Times New Roman" w:cs="Times New Roman"/>
          <w:sz w:val="24"/>
          <w:szCs w:val="24"/>
        </w:rPr>
        <w:t>(постоянный член жюри муниципального этапа всероссийских литературных конкурсов, разработчик положений конкурсов в рамках «Фестива</w:t>
      </w:r>
      <w:r>
        <w:rPr>
          <w:rFonts w:ascii="Times New Roman" w:eastAsia="Calibri" w:hAnsi="Times New Roman" w:cs="Times New Roman"/>
          <w:sz w:val="24"/>
          <w:szCs w:val="24"/>
        </w:rPr>
        <w:t>ля любимых книг»</w:t>
      </w:r>
      <w:r w:rsidRPr="00FD277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D277C" w:rsidRDefault="00FD277C" w:rsidP="00704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Попова С.Б. МАОУ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 2 </w:t>
      </w:r>
      <w:r w:rsidRPr="00FD277C">
        <w:rPr>
          <w:rFonts w:ascii="Times New Roman" w:eastAsia="Calibri" w:hAnsi="Times New Roman" w:cs="Times New Roman"/>
          <w:sz w:val="24"/>
          <w:szCs w:val="24"/>
        </w:rPr>
        <w:t>(постоянный член жюри муниципального этапа всероссийских литературных конкурсов, разработчик положений конкурсов в рамках «Фестиваля любимых книг»,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77C">
        <w:rPr>
          <w:rFonts w:ascii="Times New Roman" w:eastAsia="Calibri" w:hAnsi="Times New Roman" w:cs="Times New Roman"/>
          <w:sz w:val="24"/>
          <w:szCs w:val="24"/>
        </w:rPr>
        <w:t>под её руководством учащиеся занимают призовые места на региональных конкурсах</w:t>
      </w:r>
      <w:r>
        <w:rPr>
          <w:rFonts w:ascii="Times New Roman" w:eastAsia="Calibri" w:hAnsi="Times New Roman" w:cs="Times New Roman"/>
          <w:sz w:val="24"/>
          <w:szCs w:val="24"/>
        </w:rPr>
        <w:t>, регулярно выступает на РМО, представляя свой опыт работы</w:t>
      </w:r>
      <w:r w:rsidRPr="00FD277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D277C" w:rsidRDefault="00FD277C" w:rsidP="00FD2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Уймина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Т.И.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 </w:t>
      </w:r>
      <w:r w:rsidRPr="00FD277C">
        <w:rPr>
          <w:rFonts w:ascii="Times New Roman" w:eastAsia="Calibri" w:hAnsi="Times New Roman" w:cs="Times New Roman"/>
          <w:sz w:val="24"/>
          <w:szCs w:val="24"/>
        </w:rPr>
        <w:t>(постоянный член жюри муниципального этапа всеросси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йских литературных конкурсов, </w:t>
      </w:r>
      <w:r w:rsidRPr="00FD277C">
        <w:rPr>
          <w:rFonts w:ascii="Times New Roman" w:eastAsia="Calibri" w:hAnsi="Times New Roman" w:cs="Times New Roman"/>
          <w:sz w:val="24"/>
          <w:szCs w:val="24"/>
        </w:rPr>
        <w:t>под её руководством учащиеся занимают призовые места на региональных конкурсах</w:t>
      </w:r>
      <w:r>
        <w:rPr>
          <w:rFonts w:ascii="Times New Roman" w:eastAsia="Calibri" w:hAnsi="Times New Roman" w:cs="Times New Roman"/>
          <w:sz w:val="24"/>
          <w:szCs w:val="24"/>
        </w:rPr>
        <w:t>, регулярно выступает на РМО, представляя свой опыт работы</w:t>
      </w:r>
      <w:r>
        <w:rPr>
          <w:rFonts w:ascii="Times New Roman" w:eastAsia="Calibri" w:hAnsi="Times New Roman" w:cs="Times New Roman"/>
          <w:sz w:val="24"/>
          <w:szCs w:val="24"/>
        </w:rPr>
        <w:t>, участвует в аналитической деятельности работы РМО по разным направлениям).</w:t>
      </w:r>
    </w:p>
    <w:p w:rsidR="003C65F0" w:rsidRPr="000B790E" w:rsidRDefault="003C65F0" w:rsidP="00FD27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4" w:rsidRPr="003C4C41" w:rsidRDefault="003C4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июня 2023</w:t>
      </w:r>
      <w:r w:rsidRPr="003C4C4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Руководитель РМО: Г.Л. Шмакова</w:t>
      </w:r>
    </w:p>
    <w:sectPr w:rsidR="00F80AC4" w:rsidRPr="003C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730"/>
    <w:multiLevelType w:val="hybridMultilevel"/>
    <w:tmpl w:val="32D8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FF4"/>
    <w:multiLevelType w:val="multilevel"/>
    <w:tmpl w:val="D80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958CC"/>
    <w:multiLevelType w:val="hybridMultilevel"/>
    <w:tmpl w:val="81E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28E1"/>
    <w:multiLevelType w:val="hybridMultilevel"/>
    <w:tmpl w:val="F314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334E"/>
    <w:multiLevelType w:val="hybridMultilevel"/>
    <w:tmpl w:val="28A2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043A"/>
    <w:multiLevelType w:val="hybridMultilevel"/>
    <w:tmpl w:val="B2FE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B27F22"/>
    <w:multiLevelType w:val="hybridMultilevel"/>
    <w:tmpl w:val="FC1A2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0C6714"/>
    <w:multiLevelType w:val="hybridMultilevel"/>
    <w:tmpl w:val="55609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245A52"/>
    <w:multiLevelType w:val="multilevel"/>
    <w:tmpl w:val="804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20AEE"/>
    <w:multiLevelType w:val="hybridMultilevel"/>
    <w:tmpl w:val="011A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C4CC6"/>
    <w:multiLevelType w:val="hybridMultilevel"/>
    <w:tmpl w:val="2D0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FC"/>
    <w:rsid w:val="00115AA8"/>
    <w:rsid w:val="001F015F"/>
    <w:rsid w:val="0020189C"/>
    <w:rsid w:val="002A10B4"/>
    <w:rsid w:val="002E0D11"/>
    <w:rsid w:val="003862A0"/>
    <w:rsid w:val="003C4C41"/>
    <w:rsid w:val="003C65F0"/>
    <w:rsid w:val="003F24D4"/>
    <w:rsid w:val="00542579"/>
    <w:rsid w:val="00543139"/>
    <w:rsid w:val="005864F8"/>
    <w:rsid w:val="006343CD"/>
    <w:rsid w:val="006D3A27"/>
    <w:rsid w:val="00704B40"/>
    <w:rsid w:val="0072500C"/>
    <w:rsid w:val="007848A2"/>
    <w:rsid w:val="007874E3"/>
    <w:rsid w:val="0082657C"/>
    <w:rsid w:val="0083237A"/>
    <w:rsid w:val="008C2EFC"/>
    <w:rsid w:val="00906E59"/>
    <w:rsid w:val="00957A2D"/>
    <w:rsid w:val="00A96DA6"/>
    <w:rsid w:val="00C53C02"/>
    <w:rsid w:val="00C83E17"/>
    <w:rsid w:val="00C9017E"/>
    <w:rsid w:val="00CF19DC"/>
    <w:rsid w:val="00D71406"/>
    <w:rsid w:val="00D77198"/>
    <w:rsid w:val="00E760C0"/>
    <w:rsid w:val="00E962D1"/>
    <w:rsid w:val="00F80AC4"/>
    <w:rsid w:val="00F913ED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88A6-A53E-4A41-808E-15F0D176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7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E0D11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2023-06-04T14:03:00Z</dcterms:created>
  <dcterms:modified xsi:type="dcterms:W3CDTF">2023-06-05T11:47:00Z</dcterms:modified>
</cp:coreProperties>
</file>