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039AE" w:rsidRDefault="008958BB">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0;text-align:left;margin-left:-55.95pt;margin-top:-61.5pt;width:593.9pt;height:839.95pt;z-index:251693568;mso-position-horizontal-relative:text;mso-position-vertical-relative:text;mso-width-relative:page;mso-height-relative:page">
            <v:imagedata r:id="rId9" o:title="Обложка публичный доклад 1 стр"/>
            <w10:wrap type="square"/>
          </v:shape>
        </w:pict>
      </w:r>
    </w:p>
    <w:p w:rsidR="00987FB0" w:rsidRDefault="00B651C2" w:rsidP="00987FB0">
      <w:pPr>
        <w:tabs>
          <w:tab w:val="left" w:pos="9639"/>
        </w:tabs>
        <w:ind w:firstLine="426"/>
        <w:jc w:val="both"/>
        <w:rPr>
          <w:color w:val="FF0000"/>
        </w:rPr>
      </w:pPr>
      <w:r w:rsidRPr="00B651C2">
        <w:rPr>
          <w:b/>
        </w:rPr>
        <w:lastRenderedPageBreak/>
        <w:t>О состоянии и основных направлениях развития системы образования Ирбитского муниципального образования</w:t>
      </w:r>
      <w:r w:rsidR="00EB61E4" w:rsidRPr="00D43C10">
        <w:rPr>
          <w:b/>
        </w:rPr>
        <w:t>.</w:t>
      </w:r>
      <w:r w:rsidR="00987FB0">
        <w:rPr>
          <w:b/>
        </w:rPr>
        <w:t xml:space="preserve"> Публичный доклад Управления образования за 201</w:t>
      </w:r>
      <w:r w:rsidR="00FD317A">
        <w:rPr>
          <w:b/>
        </w:rPr>
        <w:t>5</w:t>
      </w:r>
      <w:r w:rsidR="00987FB0">
        <w:rPr>
          <w:b/>
        </w:rPr>
        <w:t xml:space="preserve"> – 201</w:t>
      </w:r>
      <w:r w:rsidR="00FD317A">
        <w:rPr>
          <w:b/>
        </w:rPr>
        <w:t>6</w:t>
      </w:r>
      <w:r w:rsidR="00987FB0">
        <w:rPr>
          <w:b/>
        </w:rPr>
        <w:t xml:space="preserve"> учебный год</w:t>
      </w:r>
      <w:r w:rsidR="00987FB0">
        <w:t xml:space="preserve">/ под редакцией </w:t>
      </w:r>
      <w:proofErr w:type="spellStart"/>
      <w:r w:rsidR="00987FB0">
        <w:t>А.М.Казакова</w:t>
      </w:r>
      <w:proofErr w:type="spellEnd"/>
      <w:r w:rsidR="00987FB0">
        <w:t>, Ирбит, 201</w:t>
      </w:r>
      <w:r w:rsidR="00FD317A">
        <w:t>6</w:t>
      </w:r>
      <w:r w:rsidR="00987FB0">
        <w:t>,</w:t>
      </w:r>
      <w:r w:rsidR="00987FB0" w:rsidRPr="00DA5BD8">
        <w:t xml:space="preserve"> </w:t>
      </w:r>
      <w:r w:rsidR="00A93859" w:rsidRPr="00A93859">
        <w:t>75</w:t>
      </w:r>
      <w:r w:rsidR="00987FB0" w:rsidRPr="00A93859">
        <w:t xml:space="preserve"> с.</w:t>
      </w:r>
    </w:p>
    <w:p w:rsidR="00987FB0" w:rsidRPr="00DE24D6" w:rsidRDefault="00987FB0" w:rsidP="00987FB0">
      <w:pPr>
        <w:tabs>
          <w:tab w:val="left" w:pos="9639"/>
        </w:tabs>
        <w:ind w:firstLine="426"/>
        <w:jc w:val="both"/>
      </w:pPr>
    </w:p>
    <w:p w:rsidR="00987FB0" w:rsidRDefault="00987FB0" w:rsidP="00987FB0">
      <w:pPr>
        <w:tabs>
          <w:tab w:val="left" w:pos="9639"/>
        </w:tabs>
        <w:ind w:firstLine="426"/>
        <w:jc w:val="both"/>
      </w:pPr>
    </w:p>
    <w:p w:rsidR="00987FB0" w:rsidRPr="00DE24D6" w:rsidRDefault="00987FB0" w:rsidP="00987FB0">
      <w:pPr>
        <w:tabs>
          <w:tab w:val="left" w:pos="9639"/>
        </w:tabs>
        <w:ind w:firstLine="426"/>
        <w:jc w:val="both"/>
      </w:pPr>
    </w:p>
    <w:p w:rsidR="00987FB0" w:rsidRPr="00B651C2" w:rsidRDefault="00987FB0" w:rsidP="00987FB0">
      <w:pPr>
        <w:tabs>
          <w:tab w:val="left" w:pos="9639"/>
        </w:tabs>
        <w:ind w:firstLine="426"/>
        <w:jc w:val="both"/>
      </w:pPr>
      <w:r w:rsidRPr="00DE24D6">
        <w:rPr>
          <w:b/>
        </w:rPr>
        <w:t>Авторский коллектив:</w:t>
      </w:r>
      <w:r>
        <w:rPr>
          <w:b/>
        </w:rPr>
        <w:t xml:space="preserve"> </w:t>
      </w:r>
      <w:r w:rsidRPr="00B651C2">
        <w:t xml:space="preserve">Черемисина Н.В., Долгих Н.М., Юдина У.С., </w:t>
      </w:r>
      <w:r w:rsidR="00B651C2" w:rsidRPr="00B651C2">
        <w:t xml:space="preserve">Казаков А.М., </w:t>
      </w:r>
      <w:r w:rsidRPr="00B651C2">
        <w:t xml:space="preserve">Перминова В.Г., Чащина Т.В., </w:t>
      </w:r>
      <w:proofErr w:type="spellStart"/>
      <w:r w:rsidRPr="00B651C2">
        <w:t>Шарафеева</w:t>
      </w:r>
      <w:proofErr w:type="spellEnd"/>
      <w:r w:rsidRPr="00B651C2">
        <w:t xml:space="preserve"> М.Г., </w:t>
      </w:r>
      <w:r w:rsidR="00B651C2" w:rsidRPr="00B651C2">
        <w:t xml:space="preserve">Родионова Н.Л., </w:t>
      </w:r>
      <w:r w:rsidRPr="00B651C2">
        <w:t>Буланова С.Ю., Гриценко Н.М., Садовников Р.А., Мурашкин И.В.</w:t>
      </w:r>
      <w:r w:rsidR="00B651C2">
        <w:t>, Глубоковских Е.И.</w:t>
      </w:r>
    </w:p>
    <w:p w:rsidR="00987FB0" w:rsidRDefault="00987FB0" w:rsidP="00987FB0">
      <w:pPr>
        <w:tabs>
          <w:tab w:val="left" w:pos="9639"/>
        </w:tabs>
        <w:ind w:firstLine="426"/>
        <w:jc w:val="both"/>
      </w:pPr>
    </w:p>
    <w:p w:rsidR="00987FB0" w:rsidRDefault="00987FB0" w:rsidP="00987FB0">
      <w:pPr>
        <w:tabs>
          <w:tab w:val="left" w:pos="9639"/>
        </w:tabs>
        <w:ind w:firstLine="426"/>
        <w:jc w:val="both"/>
      </w:pPr>
    </w:p>
    <w:p w:rsidR="00987FB0" w:rsidRDefault="00987FB0" w:rsidP="00987FB0">
      <w:pPr>
        <w:tabs>
          <w:tab w:val="left" w:pos="9639"/>
        </w:tabs>
        <w:ind w:firstLine="426"/>
        <w:jc w:val="both"/>
      </w:pPr>
    </w:p>
    <w:p w:rsidR="00987FB0" w:rsidRDefault="00987FB0" w:rsidP="00987FB0">
      <w:pPr>
        <w:tabs>
          <w:tab w:val="left" w:pos="9639"/>
        </w:tabs>
        <w:ind w:firstLine="426"/>
        <w:jc w:val="both"/>
      </w:pPr>
    </w:p>
    <w:p w:rsidR="00987FB0" w:rsidRDefault="00987FB0" w:rsidP="00987FB0">
      <w:pPr>
        <w:tabs>
          <w:tab w:val="left" w:pos="9639"/>
        </w:tabs>
        <w:ind w:firstLine="426"/>
        <w:jc w:val="both"/>
      </w:pPr>
    </w:p>
    <w:p w:rsidR="00987FB0" w:rsidRDefault="00987FB0" w:rsidP="00987FB0">
      <w:pPr>
        <w:tabs>
          <w:tab w:val="left" w:pos="9639"/>
        </w:tabs>
        <w:ind w:firstLine="426"/>
        <w:jc w:val="both"/>
      </w:pPr>
    </w:p>
    <w:p w:rsidR="00987FB0" w:rsidRDefault="00987FB0" w:rsidP="00987FB0">
      <w:pPr>
        <w:tabs>
          <w:tab w:val="left" w:pos="9639"/>
        </w:tabs>
        <w:ind w:firstLine="426"/>
        <w:jc w:val="both"/>
      </w:pPr>
    </w:p>
    <w:p w:rsidR="00987FB0" w:rsidRDefault="00987FB0" w:rsidP="00987FB0">
      <w:pPr>
        <w:tabs>
          <w:tab w:val="left" w:pos="9639"/>
        </w:tabs>
        <w:ind w:firstLine="426"/>
        <w:jc w:val="both"/>
      </w:pPr>
    </w:p>
    <w:p w:rsidR="00987FB0" w:rsidRDefault="00987FB0" w:rsidP="00987FB0">
      <w:pPr>
        <w:tabs>
          <w:tab w:val="left" w:pos="9639"/>
        </w:tabs>
        <w:ind w:firstLine="426"/>
        <w:jc w:val="both"/>
      </w:pPr>
    </w:p>
    <w:p w:rsidR="00C3448E" w:rsidRDefault="00987FB0" w:rsidP="00987FB0">
      <w:pPr>
        <w:tabs>
          <w:tab w:val="left" w:pos="9639"/>
        </w:tabs>
        <w:ind w:firstLine="426"/>
        <w:jc w:val="both"/>
      </w:pPr>
      <w:r>
        <w:t>Публичный доклад подготовлен Управлением образования Ирбитского муниципального образования</w:t>
      </w:r>
      <w:r w:rsidR="00FD317A">
        <w:t xml:space="preserve"> и </w:t>
      </w:r>
      <w:r>
        <w:t xml:space="preserve">муниципальным казенным учреждением «Центр развития образования» </w:t>
      </w:r>
      <w:r w:rsidR="00C3448E">
        <w:t>в соответствии с Федеральным законом РФ «Об образовании в Российской Федерации» по итогам 201</w:t>
      </w:r>
      <w:r w:rsidR="00FD317A">
        <w:t>5</w:t>
      </w:r>
      <w:r w:rsidR="00C3448E">
        <w:t xml:space="preserve"> – 201</w:t>
      </w:r>
      <w:r w:rsidR="00FD317A">
        <w:t>6</w:t>
      </w:r>
      <w:r w:rsidR="00C3448E">
        <w:t xml:space="preserve"> учебного года.</w:t>
      </w:r>
    </w:p>
    <w:p w:rsidR="00C3448E" w:rsidRDefault="00C3448E" w:rsidP="00987FB0">
      <w:pPr>
        <w:tabs>
          <w:tab w:val="left" w:pos="9639"/>
        </w:tabs>
        <w:ind w:firstLine="426"/>
        <w:jc w:val="both"/>
      </w:pPr>
      <w:r>
        <w:t xml:space="preserve">В публичном докладе </w:t>
      </w:r>
      <w:r w:rsidR="00FD317A">
        <w:t xml:space="preserve">представлен отчет об основных мероприятиях, проблемах, перспективах развития системы образования Ирбитского муниципального образования, а также </w:t>
      </w:r>
      <w:r w:rsidR="00144521">
        <w:t xml:space="preserve">приоритетных направлениях деятельности Управления образования </w:t>
      </w:r>
      <w:r w:rsidR="00162BD1">
        <w:t xml:space="preserve">Ирбитского МО </w:t>
      </w:r>
      <w:r w:rsidR="00144521">
        <w:t xml:space="preserve">по выполнению целей и задач, обозначенных в муниципальной программе «Развитие системы образования в Ирбитском </w:t>
      </w:r>
      <w:r w:rsidR="00B6536F">
        <w:t>муниципальном образовании на 2016 – 2018</w:t>
      </w:r>
      <w:r w:rsidR="00144521">
        <w:t xml:space="preserve"> годы». </w:t>
      </w:r>
    </w:p>
    <w:p w:rsidR="00987FB0" w:rsidRDefault="00987FB0" w:rsidP="00987FB0">
      <w:pPr>
        <w:tabs>
          <w:tab w:val="left" w:pos="9639"/>
        </w:tabs>
        <w:ind w:firstLine="426"/>
        <w:jc w:val="both"/>
      </w:pPr>
      <w:r>
        <w:t xml:space="preserve">Материалы публичного доклада адресованы педагогической и родительской общественности Ирбитского района, руководителям </w:t>
      </w:r>
      <w:r w:rsidR="00C3448E">
        <w:t>образовательных учреждений, а также всем заинтересованным лицам.</w:t>
      </w:r>
    </w:p>
    <w:p w:rsidR="00987FB0" w:rsidRDefault="00987FB0" w:rsidP="00987FB0">
      <w:pPr>
        <w:tabs>
          <w:tab w:val="left" w:pos="9639"/>
        </w:tabs>
        <w:ind w:firstLine="426"/>
        <w:jc w:val="both"/>
      </w:pPr>
    </w:p>
    <w:p w:rsidR="00144521" w:rsidRDefault="00144521" w:rsidP="00987FB0">
      <w:pPr>
        <w:tabs>
          <w:tab w:val="left" w:pos="9639"/>
        </w:tabs>
        <w:ind w:firstLine="426"/>
        <w:jc w:val="both"/>
      </w:pPr>
    </w:p>
    <w:p w:rsidR="00F11AB5" w:rsidRDefault="00F11AB5" w:rsidP="00987FB0">
      <w:pPr>
        <w:tabs>
          <w:tab w:val="left" w:pos="9639"/>
        </w:tabs>
        <w:ind w:firstLine="426"/>
        <w:jc w:val="both"/>
      </w:pPr>
    </w:p>
    <w:p w:rsidR="00987FB0" w:rsidRPr="00144C7C" w:rsidRDefault="00987FB0" w:rsidP="00987FB0">
      <w:pPr>
        <w:jc w:val="right"/>
        <w:rPr>
          <w:sz w:val="24"/>
        </w:rPr>
      </w:pPr>
      <w:r w:rsidRPr="00144C7C">
        <w:rPr>
          <w:sz w:val="24"/>
        </w:rPr>
        <w:t>©Управление образования Ирбитского МО, 201</w:t>
      </w:r>
      <w:r w:rsidR="00144521">
        <w:rPr>
          <w:sz w:val="24"/>
        </w:rPr>
        <w:t>6</w:t>
      </w:r>
    </w:p>
    <w:p w:rsidR="00987FB0" w:rsidRDefault="00987FB0" w:rsidP="00987FB0">
      <w:pPr>
        <w:jc w:val="right"/>
        <w:rPr>
          <w:sz w:val="24"/>
        </w:rPr>
      </w:pPr>
      <w:r w:rsidRPr="00144C7C">
        <w:rPr>
          <w:sz w:val="24"/>
        </w:rPr>
        <w:t>© МКУ «Центр развития образования», 201</w:t>
      </w:r>
      <w:r w:rsidR="00144521">
        <w:rPr>
          <w:sz w:val="24"/>
        </w:rPr>
        <w:t>6</w:t>
      </w:r>
    </w:p>
    <w:p w:rsidR="00987FB0" w:rsidRDefault="00CF16D2">
      <w:pPr>
        <w:rPr>
          <w:b/>
        </w:rPr>
      </w:pPr>
      <w:r>
        <w:rPr>
          <w:b/>
        </w:rPr>
        <w:lastRenderedPageBreak/>
        <w:t>УВАЖАЕМЫЕ ЧИТАТЕЛИ!</w:t>
      </w:r>
    </w:p>
    <w:p w:rsidR="00AF3CC5" w:rsidRDefault="00F11AB5" w:rsidP="000742AD">
      <w:pPr>
        <w:ind w:firstLine="426"/>
        <w:jc w:val="both"/>
        <w:rPr>
          <w:iCs/>
        </w:rPr>
      </w:pPr>
      <w:r>
        <w:rPr>
          <w:b/>
          <w:noProof/>
          <w:lang w:eastAsia="ru-RU"/>
        </w:rPr>
        <w:drawing>
          <wp:anchor distT="0" distB="0" distL="114300" distR="114300" simplePos="0" relativeHeight="251691520" behindDoc="0" locked="0" layoutInCell="1" allowOverlap="1" wp14:anchorId="52861CAC" wp14:editId="7E06C5F3">
            <wp:simplePos x="0" y="0"/>
            <wp:positionH relativeFrom="margin">
              <wp:posOffset>-5715</wp:posOffset>
            </wp:positionH>
            <wp:positionV relativeFrom="margin">
              <wp:posOffset>102235</wp:posOffset>
            </wp:positionV>
            <wp:extent cx="1485265" cy="2228215"/>
            <wp:effectExtent l="0" t="0" r="635" b="635"/>
            <wp:wrapSquare wrapText="bothSides"/>
            <wp:docPr id="11" name="Рисунок 11" descr="\\Server\d$\Архив\2015\КазаковАМ\фото 3 октября 2015\_MG_9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rver\d$\Архив\2015\КазаковАМ\фото 3 октября 2015\_MG_9218.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485265" cy="22282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F3CC5" w:rsidRPr="00AF3CC5">
        <w:rPr>
          <w:iCs/>
        </w:rPr>
        <w:t xml:space="preserve">В течение 2011 – 2015 годов мы уделяли большое внимание созданию условий в образовательных учреждениях, отвечающих современным требованиям. </w:t>
      </w:r>
    </w:p>
    <w:p w:rsidR="00AF3CC5" w:rsidRPr="00AF3CC5" w:rsidRDefault="00AF3CC5" w:rsidP="000742AD">
      <w:pPr>
        <w:ind w:firstLine="426"/>
        <w:jc w:val="both"/>
        <w:rPr>
          <w:iCs/>
        </w:rPr>
      </w:pPr>
      <w:r w:rsidRPr="00AF3CC5">
        <w:rPr>
          <w:iCs/>
        </w:rPr>
        <w:t xml:space="preserve">Теперь основной акцент нашей деятельности должен быть смещен в сторону повышения качества образования и сфокусирован на содержательных аспектах образования в условиях реализации </w:t>
      </w:r>
      <w:r>
        <w:rPr>
          <w:iCs/>
        </w:rPr>
        <w:t>ФГОС</w:t>
      </w:r>
      <w:r w:rsidRPr="00AF3CC5">
        <w:rPr>
          <w:iCs/>
        </w:rPr>
        <w:t>.</w:t>
      </w:r>
    </w:p>
    <w:p w:rsidR="00AF3CC5" w:rsidRPr="00AF3CC5" w:rsidRDefault="00AF3CC5" w:rsidP="000742AD">
      <w:pPr>
        <w:ind w:firstLine="426"/>
        <w:jc w:val="both"/>
        <w:rPr>
          <w:iCs/>
        </w:rPr>
      </w:pPr>
      <w:r w:rsidRPr="00AF3CC5">
        <w:rPr>
          <w:iCs/>
        </w:rPr>
        <w:t xml:space="preserve">Президент </w:t>
      </w:r>
      <w:r w:rsidR="000742AD">
        <w:rPr>
          <w:iCs/>
        </w:rPr>
        <w:t>РФ</w:t>
      </w:r>
      <w:r w:rsidRPr="00AF3CC5">
        <w:rPr>
          <w:iCs/>
        </w:rPr>
        <w:t xml:space="preserve"> поставил важнейшую задачу: </w:t>
      </w:r>
      <w:r w:rsidRPr="00AF3CC5">
        <w:rPr>
          <w:b/>
          <w:iCs/>
        </w:rPr>
        <w:t xml:space="preserve">обеспечить формирование независимой </w:t>
      </w:r>
      <w:proofErr w:type="gramStart"/>
      <w:r w:rsidRPr="00AF3CC5">
        <w:rPr>
          <w:b/>
          <w:iCs/>
        </w:rPr>
        <w:t>системы оценки качества работы образовательных организаций</w:t>
      </w:r>
      <w:proofErr w:type="gramEnd"/>
      <w:r w:rsidR="000742AD">
        <w:rPr>
          <w:iCs/>
        </w:rPr>
        <w:t xml:space="preserve">. </w:t>
      </w:r>
      <w:r w:rsidRPr="00AF3CC5">
        <w:rPr>
          <w:iCs/>
        </w:rPr>
        <w:t xml:space="preserve">В независимой оценке заинтересованы и государство, и общество, и сама система образования. </w:t>
      </w:r>
      <w:r w:rsidRPr="00AF3CC5">
        <w:rPr>
          <w:iCs/>
          <w:sz w:val="40"/>
          <w:szCs w:val="40"/>
        </w:rPr>
        <w:t xml:space="preserve"> </w:t>
      </w:r>
    </w:p>
    <w:p w:rsidR="00AF3CC5" w:rsidRPr="00AF3CC5" w:rsidRDefault="00AF3CC5" w:rsidP="000742AD">
      <w:pPr>
        <w:ind w:firstLine="426"/>
        <w:jc w:val="both"/>
        <w:rPr>
          <w:iCs/>
        </w:rPr>
      </w:pPr>
      <w:r w:rsidRPr="00AF3CC5">
        <w:rPr>
          <w:iCs/>
        </w:rPr>
        <w:t>С целью привлечения общественности к участию в процедуре независимой оценки в Ирбитском МО сформирован Общественный совет при У</w:t>
      </w:r>
      <w:r w:rsidR="000742AD">
        <w:rPr>
          <w:iCs/>
        </w:rPr>
        <w:t xml:space="preserve">правлении образования, который </w:t>
      </w:r>
      <w:r w:rsidRPr="00AF3CC5">
        <w:rPr>
          <w:iCs/>
        </w:rPr>
        <w:t xml:space="preserve">проводит независимую оценку качества образовательной деятельности школ, детских садов и учреждений дополнительного образования, расположенных на территории нашего района. </w:t>
      </w:r>
    </w:p>
    <w:p w:rsidR="00AF3CC5" w:rsidRPr="00AF3CC5" w:rsidRDefault="000742AD" w:rsidP="000742AD">
      <w:pPr>
        <w:ind w:firstLine="426"/>
        <w:jc w:val="both"/>
        <w:rPr>
          <w:iCs/>
        </w:rPr>
      </w:pPr>
      <w:r w:rsidRPr="00AF3CC5">
        <w:rPr>
          <w:iCs/>
        </w:rPr>
        <w:t>В</w:t>
      </w:r>
      <w:r w:rsidR="00AF3CC5" w:rsidRPr="00AF3CC5">
        <w:rPr>
          <w:iCs/>
        </w:rPr>
        <w:t xml:space="preserve"> 2015 году прошли процедуру и удостоены </w:t>
      </w:r>
      <w:r w:rsidR="00AF3CC5">
        <w:rPr>
          <w:iCs/>
        </w:rPr>
        <w:t xml:space="preserve">высокой оценки </w:t>
      </w:r>
      <w:r w:rsidR="00AF3CC5" w:rsidRPr="00AF3CC5">
        <w:rPr>
          <w:b/>
          <w:iCs/>
        </w:rPr>
        <w:t>МОУ «Зайковская СОШ №1», МАДОУ Зайковский детский сад №1 и МОУ ДО «ДЭЦ»</w:t>
      </w:r>
      <w:r w:rsidR="00AF3CC5">
        <w:rPr>
          <w:iCs/>
        </w:rPr>
        <w:t>.</w:t>
      </w:r>
    </w:p>
    <w:p w:rsidR="000742AD" w:rsidRDefault="00AF3CC5" w:rsidP="000742AD">
      <w:pPr>
        <w:ind w:firstLine="426"/>
        <w:jc w:val="both"/>
        <w:rPr>
          <w:iCs/>
        </w:rPr>
      </w:pPr>
      <w:r w:rsidRPr="00AF3CC5">
        <w:rPr>
          <w:iCs/>
        </w:rPr>
        <w:t xml:space="preserve">Другой процедурой Независимой оценки качества стало участие всех школ района в интегральном рейтинге, проведенном Институтом развития образования Свердловской области. Среди 633 средних школ Свердловской области, принимавших участие в рейтинге, есть наши школы, вошедшие в список топ-100 учреждений, имеющих лучшие показатели: </w:t>
      </w:r>
      <w:r>
        <w:rPr>
          <w:iCs/>
        </w:rPr>
        <w:t>МОУ «</w:t>
      </w:r>
      <w:r w:rsidRPr="00AF3CC5">
        <w:rPr>
          <w:b/>
          <w:iCs/>
        </w:rPr>
        <w:t>Килачевская СОШ</w:t>
      </w:r>
      <w:r>
        <w:rPr>
          <w:b/>
          <w:iCs/>
        </w:rPr>
        <w:t>»</w:t>
      </w:r>
      <w:r w:rsidR="000742AD">
        <w:rPr>
          <w:b/>
          <w:iCs/>
        </w:rPr>
        <w:t xml:space="preserve"> </w:t>
      </w:r>
      <w:r w:rsidRPr="00AF3CC5">
        <w:rPr>
          <w:iCs/>
        </w:rPr>
        <w:t>-</w:t>
      </w:r>
      <w:r w:rsidR="000742AD">
        <w:rPr>
          <w:iCs/>
        </w:rPr>
        <w:t xml:space="preserve"> </w:t>
      </w:r>
      <w:r w:rsidRPr="00AF3CC5">
        <w:rPr>
          <w:iCs/>
        </w:rPr>
        <w:t>47 ме</w:t>
      </w:r>
      <w:r>
        <w:rPr>
          <w:iCs/>
        </w:rPr>
        <w:t xml:space="preserve">сто и </w:t>
      </w:r>
      <w:r w:rsidRPr="00AF3CC5">
        <w:rPr>
          <w:b/>
          <w:iCs/>
        </w:rPr>
        <w:t>МАОУ</w:t>
      </w:r>
      <w:r>
        <w:rPr>
          <w:iCs/>
        </w:rPr>
        <w:t xml:space="preserve"> </w:t>
      </w:r>
      <w:r w:rsidRPr="00AF3CC5">
        <w:rPr>
          <w:b/>
          <w:iCs/>
        </w:rPr>
        <w:t>Зайковская №2</w:t>
      </w:r>
      <w:r>
        <w:rPr>
          <w:iCs/>
        </w:rPr>
        <w:t xml:space="preserve"> – 85 место. </w:t>
      </w:r>
    </w:p>
    <w:p w:rsidR="00AF3CC5" w:rsidRPr="00AF3CC5" w:rsidRDefault="00AF3CC5" w:rsidP="000742AD">
      <w:pPr>
        <w:ind w:firstLine="426"/>
        <w:jc w:val="both"/>
        <w:rPr>
          <w:iCs/>
        </w:rPr>
      </w:pPr>
      <w:r w:rsidRPr="00AF3CC5">
        <w:rPr>
          <w:iCs/>
        </w:rPr>
        <w:t xml:space="preserve">Среди 75 основных школ Свердловской области в десятку лучших вошли: </w:t>
      </w:r>
      <w:r w:rsidRPr="00AF3CC5">
        <w:rPr>
          <w:b/>
          <w:iCs/>
        </w:rPr>
        <w:t>МКОУ Рудновская ООШ</w:t>
      </w:r>
      <w:r w:rsidRPr="00AF3CC5">
        <w:rPr>
          <w:iCs/>
        </w:rPr>
        <w:t xml:space="preserve">-4 место и </w:t>
      </w:r>
      <w:r w:rsidRPr="00AF3CC5">
        <w:rPr>
          <w:b/>
          <w:iCs/>
        </w:rPr>
        <w:t>МКОУ Ницинская ООШ</w:t>
      </w:r>
      <w:r w:rsidRPr="00AF3CC5">
        <w:rPr>
          <w:iCs/>
        </w:rPr>
        <w:t>-10 место.</w:t>
      </w:r>
    </w:p>
    <w:p w:rsidR="00AF3CC5" w:rsidRPr="00AF3CC5" w:rsidRDefault="00AF3CC5" w:rsidP="000742AD">
      <w:pPr>
        <w:ind w:firstLine="426"/>
        <w:jc w:val="both"/>
        <w:rPr>
          <w:iCs/>
        </w:rPr>
      </w:pPr>
      <w:r w:rsidRPr="00AF3CC5">
        <w:rPr>
          <w:iCs/>
        </w:rPr>
        <w:t>Результаты говорят сами за себ</w:t>
      </w:r>
      <w:r>
        <w:rPr>
          <w:iCs/>
        </w:rPr>
        <w:t xml:space="preserve">я. Мы умеем хорошо работать! В </w:t>
      </w:r>
      <w:r w:rsidRPr="00AF3CC5">
        <w:rPr>
          <w:iCs/>
        </w:rPr>
        <w:t xml:space="preserve">наших силах создать современную систему общего образования на </w:t>
      </w:r>
      <w:proofErr w:type="gramStart"/>
      <w:r w:rsidRPr="00AF3CC5">
        <w:rPr>
          <w:iCs/>
        </w:rPr>
        <w:t>селе</w:t>
      </w:r>
      <w:proofErr w:type="gramEnd"/>
      <w:r w:rsidRPr="00AF3CC5">
        <w:rPr>
          <w:iCs/>
        </w:rPr>
        <w:t xml:space="preserve"> и мы уже идём по этому пути! У нас для этого есть многое, а главное</w:t>
      </w:r>
      <w:r>
        <w:rPr>
          <w:iCs/>
        </w:rPr>
        <w:t xml:space="preserve"> </w:t>
      </w:r>
      <w:r w:rsidRPr="00AF3CC5">
        <w:rPr>
          <w:iCs/>
        </w:rPr>
        <w:t>- есть сообщество п</w:t>
      </w:r>
      <w:r>
        <w:rPr>
          <w:iCs/>
        </w:rPr>
        <w:t xml:space="preserve">рофессиональных и </w:t>
      </w:r>
      <w:r w:rsidRPr="00AF3CC5">
        <w:rPr>
          <w:iCs/>
        </w:rPr>
        <w:t xml:space="preserve">творческих педагогов, умных и любознательных детей, терпеливых и мудрых родителей. </w:t>
      </w:r>
    </w:p>
    <w:p w:rsidR="00AF3CC5" w:rsidRDefault="00AF3CC5" w:rsidP="000742AD">
      <w:pPr>
        <w:ind w:firstLine="426"/>
        <w:jc w:val="both"/>
        <w:rPr>
          <w:iCs/>
        </w:rPr>
      </w:pPr>
      <w:r w:rsidRPr="00AF3CC5">
        <w:rPr>
          <w:iCs/>
        </w:rPr>
        <w:t>Поздравляю всех нас с началом нового учебного года и желаю всем нам новых творческих идей и успехов!</w:t>
      </w:r>
    </w:p>
    <w:p w:rsidR="003758C2" w:rsidRDefault="003758C2" w:rsidP="001F6B7E">
      <w:pPr>
        <w:ind w:firstLine="426"/>
        <w:jc w:val="right"/>
        <w:rPr>
          <w:szCs w:val="28"/>
        </w:rPr>
      </w:pPr>
    </w:p>
    <w:p w:rsidR="00B42CD4" w:rsidRDefault="00B42CD4" w:rsidP="001F6B7E">
      <w:pPr>
        <w:ind w:firstLine="426"/>
        <w:jc w:val="right"/>
      </w:pPr>
      <w:r>
        <w:rPr>
          <w:szCs w:val="28"/>
        </w:rPr>
        <w:t xml:space="preserve">С уважением, начальник Управления образования Ирбитского муниципального образования </w:t>
      </w:r>
      <w:r w:rsidRPr="00B42CD4">
        <w:rPr>
          <w:b/>
          <w:szCs w:val="28"/>
        </w:rPr>
        <w:t>Надежда Вячеславовна Черемисина</w:t>
      </w:r>
      <w:r>
        <w:rPr>
          <w:szCs w:val="28"/>
        </w:rPr>
        <w:t xml:space="preserve">. </w:t>
      </w:r>
    </w:p>
    <w:p w:rsidR="00EB61E4" w:rsidRDefault="003F608E">
      <w:pPr>
        <w:rPr>
          <w:b/>
        </w:rPr>
      </w:pPr>
      <w:r w:rsidRPr="003F608E">
        <w:rPr>
          <w:b/>
        </w:rPr>
        <w:lastRenderedPageBreak/>
        <w:t>Оглавление</w:t>
      </w:r>
    </w:p>
    <w:p w:rsidR="00B651C2" w:rsidRDefault="00B651C2">
      <w:pPr>
        <w:rPr>
          <w:b/>
        </w:rPr>
      </w:pPr>
    </w:p>
    <w:tbl>
      <w:tblPr>
        <w:tblW w:w="9847" w:type="dxa"/>
        <w:jc w:val="center"/>
        <w:tblInd w:w="1920" w:type="dxa"/>
        <w:tblLook w:val="01E0" w:firstRow="1" w:lastRow="1" w:firstColumn="1" w:lastColumn="1" w:noHBand="0" w:noVBand="0"/>
      </w:tblPr>
      <w:tblGrid>
        <w:gridCol w:w="636"/>
        <w:gridCol w:w="8265"/>
        <w:gridCol w:w="946"/>
      </w:tblGrid>
      <w:tr w:rsidR="004C4A17" w:rsidRPr="00D31947" w:rsidTr="00A93859">
        <w:trPr>
          <w:jc w:val="center"/>
        </w:trPr>
        <w:tc>
          <w:tcPr>
            <w:tcW w:w="8885" w:type="dxa"/>
            <w:gridSpan w:val="2"/>
          </w:tcPr>
          <w:p w:rsidR="009E58FE" w:rsidRPr="00D73385" w:rsidRDefault="009E58FE" w:rsidP="00F273A6">
            <w:pPr>
              <w:jc w:val="both"/>
              <w:rPr>
                <w:b/>
                <w:szCs w:val="28"/>
              </w:rPr>
            </w:pPr>
            <w:r w:rsidRPr="00D73385">
              <w:rPr>
                <w:b/>
                <w:szCs w:val="28"/>
              </w:rPr>
              <w:t>Введение</w:t>
            </w:r>
          </w:p>
        </w:tc>
        <w:tc>
          <w:tcPr>
            <w:tcW w:w="962" w:type="dxa"/>
            <w:vAlign w:val="bottom"/>
          </w:tcPr>
          <w:p w:rsidR="009E58FE" w:rsidRPr="00A93859" w:rsidRDefault="00A93859" w:rsidP="00A93859">
            <w:pPr>
              <w:spacing w:line="360" w:lineRule="auto"/>
              <w:jc w:val="right"/>
              <w:rPr>
                <w:szCs w:val="28"/>
              </w:rPr>
            </w:pPr>
            <w:r w:rsidRPr="00A93859">
              <w:rPr>
                <w:szCs w:val="28"/>
              </w:rPr>
              <w:t>10</w:t>
            </w:r>
          </w:p>
        </w:tc>
      </w:tr>
      <w:tr w:rsidR="0025600A" w:rsidRPr="00D31947" w:rsidTr="00A93859">
        <w:trPr>
          <w:jc w:val="center"/>
        </w:trPr>
        <w:tc>
          <w:tcPr>
            <w:tcW w:w="8885" w:type="dxa"/>
            <w:gridSpan w:val="2"/>
          </w:tcPr>
          <w:p w:rsidR="0025600A" w:rsidRPr="003A50DD" w:rsidRDefault="0025600A" w:rsidP="00F273A6">
            <w:pPr>
              <w:pStyle w:val="aa"/>
              <w:numPr>
                <w:ilvl w:val="0"/>
                <w:numId w:val="1"/>
              </w:numPr>
              <w:jc w:val="both"/>
              <w:rPr>
                <w:b/>
                <w:szCs w:val="28"/>
              </w:rPr>
            </w:pPr>
            <w:r w:rsidRPr="003A50DD">
              <w:rPr>
                <w:b/>
                <w:szCs w:val="28"/>
              </w:rPr>
              <w:t>Стратегия развития системы образования Ирбитского муниципального образования</w:t>
            </w:r>
          </w:p>
        </w:tc>
        <w:tc>
          <w:tcPr>
            <w:tcW w:w="962" w:type="dxa"/>
            <w:vAlign w:val="bottom"/>
          </w:tcPr>
          <w:p w:rsidR="0025600A" w:rsidRPr="00A93859" w:rsidRDefault="00A93859" w:rsidP="00A93859">
            <w:pPr>
              <w:jc w:val="right"/>
              <w:rPr>
                <w:szCs w:val="28"/>
              </w:rPr>
            </w:pPr>
            <w:r w:rsidRPr="00A93859">
              <w:rPr>
                <w:szCs w:val="28"/>
              </w:rPr>
              <w:t>12</w:t>
            </w:r>
          </w:p>
        </w:tc>
      </w:tr>
      <w:tr w:rsidR="0025600A" w:rsidRPr="00D31947" w:rsidTr="00A93859">
        <w:trPr>
          <w:jc w:val="center"/>
        </w:trPr>
        <w:tc>
          <w:tcPr>
            <w:tcW w:w="8885" w:type="dxa"/>
            <w:gridSpan w:val="2"/>
          </w:tcPr>
          <w:p w:rsidR="0025600A" w:rsidRPr="008F7B3B" w:rsidRDefault="0025600A" w:rsidP="00F273A6">
            <w:pPr>
              <w:pStyle w:val="aa"/>
              <w:numPr>
                <w:ilvl w:val="0"/>
                <w:numId w:val="1"/>
              </w:numPr>
              <w:jc w:val="both"/>
              <w:rPr>
                <w:b/>
                <w:szCs w:val="28"/>
              </w:rPr>
            </w:pPr>
            <w:r w:rsidRPr="008F7B3B">
              <w:rPr>
                <w:b/>
                <w:szCs w:val="28"/>
              </w:rPr>
              <w:t>Доступность и качество образования</w:t>
            </w:r>
          </w:p>
        </w:tc>
        <w:tc>
          <w:tcPr>
            <w:tcW w:w="962" w:type="dxa"/>
            <w:vAlign w:val="bottom"/>
          </w:tcPr>
          <w:p w:rsidR="0025600A" w:rsidRPr="00A93859" w:rsidRDefault="0025600A" w:rsidP="00A93859">
            <w:pPr>
              <w:jc w:val="right"/>
              <w:rPr>
                <w:szCs w:val="28"/>
              </w:rPr>
            </w:pPr>
          </w:p>
        </w:tc>
      </w:tr>
      <w:tr w:rsidR="004C4A17" w:rsidRPr="00D31947" w:rsidTr="00A93859">
        <w:trPr>
          <w:jc w:val="center"/>
        </w:trPr>
        <w:tc>
          <w:tcPr>
            <w:tcW w:w="427" w:type="dxa"/>
          </w:tcPr>
          <w:p w:rsidR="009E58FE" w:rsidRPr="008F7B3B" w:rsidRDefault="009E58FE" w:rsidP="00F273A6">
            <w:pPr>
              <w:jc w:val="both"/>
              <w:rPr>
                <w:szCs w:val="28"/>
              </w:rPr>
            </w:pPr>
            <w:r w:rsidRPr="008F7B3B">
              <w:rPr>
                <w:szCs w:val="28"/>
              </w:rPr>
              <w:t>2.1.</w:t>
            </w:r>
          </w:p>
        </w:tc>
        <w:tc>
          <w:tcPr>
            <w:tcW w:w="8458" w:type="dxa"/>
          </w:tcPr>
          <w:p w:rsidR="009E58FE" w:rsidRPr="008F7B3B" w:rsidRDefault="008F7B3B" w:rsidP="00F273A6">
            <w:pPr>
              <w:jc w:val="both"/>
              <w:rPr>
                <w:szCs w:val="28"/>
              </w:rPr>
            </w:pPr>
            <w:r w:rsidRPr="008F7B3B">
              <w:rPr>
                <w:szCs w:val="28"/>
              </w:rPr>
              <w:t>Общая характеристика сети образовательных организаций Ирбитского муниципального образования</w:t>
            </w:r>
          </w:p>
        </w:tc>
        <w:tc>
          <w:tcPr>
            <w:tcW w:w="962" w:type="dxa"/>
            <w:vAlign w:val="bottom"/>
          </w:tcPr>
          <w:p w:rsidR="009E58FE" w:rsidRPr="00A93859" w:rsidRDefault="00A93859" w:rsidP="00A93859">
            <w:pPr>
              <w:jc w:val="right"/>
              <w:rPr>
                <w:szCs w:val="28"/>
              </w:rPr>
            </w:pPr>
            <w:r w:rsidRPr="00A93859">
              <w:rPr>
                <w:szCs w:val="28"/>
              </w:rPr>
              <w:t>15</w:t>
            </w:r>
          </w:p>
        </w:tc>
      </w:tr>
      <w:tr w:rsidR="004C4A17" w:rsidRPr="00D31947" w:rsidTr="00A93859">
        <w:trPr>
          <w:jc w:val="center"/>
        </w:trPr>
        <w:tc>
          <w:tcPr>
            <w:tcW w:w="427" w:type="dxa"/>
          </w:tcPr>
          <w:p w:rsidR="009E58FE" w:rsidRPr="006B0CDF" w:rsidRDefault="009E58FE" w:rsidP="00F273A6">
            <w:pPr>
              <w:jc w:val="both"/>
              <w:rPr>
                <w:szCs w:val="28"/>
              </w:rPr>
            </w:pPr>
            <w:r w:rsidRPr="006B0CDF">
              <w:rPr>
                <w:szCs w:val="28"/>
              </w:rPr>
              <w:t>2.2.</w:t>
            </w:r>
          </w:p>
        </w:tc>
        <w:tc>
          <w:tcPr>
            <w:tcW w:w="8458" w:type="dxa"/>
          </w:tcPr>
          <w:p w:rsidR="009E58FE" w:rsidRPr="006B0CDF" w:rsidRDefault="009E58FE" w:rsidP="00F273A6">
            <w:pPr>
              <w:jc w:val="both"/>
              <w:rPr>
                <w:szCs w:val="28"/>
              </w:rPr>
            </w:pPr>
            <w:r w:rsidRPr="006B0CDF">
              <w:rPr>
                <w:szCs w:val="28"/>
              </w:rPr>
              <w:t>Обеспечение равного доступа к качественному образованию</w:t>
            </w:r>
          </w:p>
        </w:tc>
        <w:tc>
          <w:tcPr>
            <w:tcW w:w="962" w:type="dxa"/>
            <w:vAlign w:val="bottom"/>
          </w:tcPr>
          <w:p w:rsidR="009E58FE" w:rsidRPr="00A93859" w:rsidRDefault="009E58FE" w:rsidP="00A93859">
            <w:pPr>
              <w:jc w:val="right"/>
              <w:rPr>
                <w:szCs w:val="28"/>
              </w:rPr>
            </w:pPr>
          </w:p>
        </w:tc>
      </w:tr>
      <w:tr w:rsidR="0032092F" w:rsidRPr="00D31947" w:rsidTr="00A93859">
        <w:trPr>
          <w:jc w:val="center"/>
        </w:trPr>
        <w:tc>
          <w:tcPr>
            <w:tcW w:w="427" w:type="dxa"/>
          </w:tcPr>
          <w:p w:rsidR="0032092F" w:rsidRPr="006B0CDF" w:rsidRDefault="0032092F" w:rsidP="00F273A6">
            <w:pPr>
              <w:jc w:val="both"/>
              <w:rPr>
                <w:szCs w:val="28"/>
              </w:rPr>
            </w:pPr>
          </w:p>
        </w:tc>
        <w:tc>
          <w:tcPr>
            <w:tcW w:w="8458" w:type="dxa"/>
          </w:tcPr>
          <w:p w:rsidR="0032092F" w:rsidRPr="006B0CDF" w:rsidRDefault="0032092F" w:rsidP="00F273A6">
            <w:pPr>
              <w:jc w:val="both"/>
              <w:rPr>
                <w:szCs w:val="28"/>
              </w:rPr>
            </w:pPr>
            <w:r>
              <w:rPr>
                <w:szCs w:val="28"/>
              </w:rPr>
              <w:t>2.2.1. Дошкольное образование</w:t>
            </w:r>
          </w:p>
        </w:tc>
        <w:tc>
          <w:tcPr>
            <w:tcW w:w="962" w:type="dxa"/>
            <w:vAlign w:val="bottom"/>
          </w:tcPr>
          <w:p w:rsidR="0032092F" w:rsidRPr="00A93859" w:rsidRDefault="00A93859" w:rsidP="00A93859">
            <w:pPr>
              <w:jc w:val="right"/>
              <w:rPr>
                <w:szCs w:val="28"/>
              </w:rPr>
            </w:pPr>
            <w:r w:rsidRPr="00A93859">
              <w:rPr>
                <w:szCs w:val="28"/>
              </w:rPr>
              <w:t>17</w:t>
            </w:r>
          </w:p>
        </w:tc>
      </w:tr>
      <w:tr w:rsidR="0032092F" w:rsidRPr="00D31947" w:rsidTr="00A93859">
        <w:trPr>
          <w:jc w:val="center"/>
        </w:trPr>
        <w:tc>
          <w:tcPr>
            <w:tcW w:w="427" w:type="dxa"/>
          </w:tcPr>
          <w:p w:rsidR="0032092F" w:rsidRPr="006B0CDF" w:rsidRDefault="0032092F" w:rsidP="00F273A6">
            <w:pPr>
              <w:jc w:val="both"/>
              <w:rPr>
                <w:szCs w:val="28"/>
              </w:rPr>
            </w:pPr>
          </w:p>
        </w:tc>
        <w:tc>
          <w:tcPr>
            <w:tcW w:w="8458" w:type="dxa"/>
          </w:tcPr>
          <w:p w:rsidR="0032092F" w:rsidRPr="006B0CDF" w:rsidRDefault="0032092F" w:rsidP="00F273A6">
            <w:pPr>
              <w:jc w:val="both"/>
              <w:rPr>
                <w:szCs w:val="28"/>
              </w:rPr>
            </w:pPr>
            <w:r>
              <w:rPr>
                <w:szCs w:val="28"/>
              </w:rPr>
              <w:t>2.2.2. Начальное общее, основное общее и среднее общее образование</w:t>
            </w:r>
          </w:p>
        </w:tc>
        <w:tc>
          <w:tcPr>
            <w:tcW w:w="962" w:type="dxa"/>
            <w:vAlign w:val="bottom"/>
          </w:tcPr>
          <w:p w:rsidR="0032092F" w:rsidRPr="00A93859" w:rsidRDefault="00A93859" w:rsidP="00A93859">
            <w:pPr>
              <w:jc w:val="right"/>
              <w:rPr>
                <w:szCs w:val="28"/>
              </w:rPr>
            </w:pPr>
            <w:r w:rsidRPr="00A93859">
              <w:rPr>
                <w:szCs w:val="28"/>
              </w:rPr>
              <w:t>21</w:t>
            </w:r>
          </w:p>
        </w:tc>
      </w:tr>
      <w:tr w:rsidR="0032092F" w:rsidRPr="00D31947" w:rsidTr="00A93859">
        <w:trPr>
          <w:jc w:val="center"/>
        </w:trPr>
        <w:tc>
          <w:tcPr>
            <w:tcW w:w="427" w:type="dxa"/>
          </w:tcPr>
          <w:p w:rsidR="0032092F" w:rsidRPr="006B0CDF" w:rsidRDefault="0032092F" w:rsidP="00F273A6">
            <w:pPr>
              <w:jc w:val="both"/>
              <w:rPr>
                <w:szCs w:val="28"/>
              </w:rPr>
            </w:pPr>
          </w:p>
        </w:tc>
        <w:tc>
          <w:tcPr>
            <w:tcW w:w="8458" w:type="dxa"/>
          </w:tcPr>
          <w:p w:rsidR="0032092F" w:rsidRPr="006B0CDF" w:rsidRDefault="0032092F" w:rsidP="00F273A6">
            <w:pPr>
              <w:jc w:val="both"/>
              <w:rPr>
                <w:szCs w:val="28"/>
              </w:rPr>
            </w:pPr>
            <w:r>
              <w:rPr>
                <w:szCs w:val="28"/>
              </w:rPr>
              <w:t>2.2.3. Дополнительное образование детей и подростков</w:t>
            </w:r>
          </w:p>
        </w:tc>
        <w:tc>
          <w:tcPr>
            <w:tcW w:w="962" w:type="dxa"/>
            <w:vAlign w:val="bottom"/>
          </w:tcPr>
          <w:p w:rsidR="0032092F" w:rsidRPr="00A93859" w:rsidRDefault="00A93859" w:rsidP="00A93859">
            <w:pPr>
              <w:jc w:val="right"/>
              <w:rPr>
                <w:szCs w:val="28"/>
              </w:rPr>
            </w:pPr>
            <w:r w:rsidRPr="00A93859">
              <w:rPr>
                <w:szCs w:val="28"/>
              </w:rPr>
              <w:t>26</w:t>
            </w:r>
          </w:p>
        </w:tc>
      </w:tr>
      <w:tr w:rsidR="0032092F" w:rsidRPr="00D31947" w:rsidTr="00A93859">
        <w:trPr>
          <w:jc w:val="center"/>
        </w:trPr>
        <w:tc>
          <w:tcPr>
            <w:tcW w:w="427" w:type="dxa"/>
          </w:tcPr>
          <w:p w:rsidR="0032092F" w:rsidRPr="006B0CDF" w:rsidRDefault="0032092F" w:rsidP="00F273A6">
            <w:pPr>
              <w:jc w:val="both"/>
              <w:rPr>
                <w:szCs w:val="28"/>
              </w:rPr>
            </w:pPr>
          </w:p>
        </w:tc>
        <w:tc>
          <w:tcPr>
            <w:tcW w:w="8458" w:type="dxa"/>
          </w:tcPr>
          <w:p w:rsidR="0032092F" w:rsidRPr="006B0CDF" w:rsidRDefault="0032092F" w:rsidP="00F273A6">
            <w:pPr>
              <w:jc w:val="both"/>
              <w:rPr>
                <w:szCs w:val="28"/>
              </w:rPr>
            </w:pPr>
            <w:r>
              <w:rPr>
                <w:szCs w:val="28"/>
              </w:rPr>
              <w:t xml:space="preserve">2.2.4. Профилактика правонарушений среди школьников </w:t>
            </w:r>
            <w:r w:rsidR="00607049">
              <w:rPr>
                <w:szCs w:val="28"/>
              </w:rPr>
              <w:t>Ирбитского</w:t>
            </w:r>
            <w:r>
              <w:rPr>
                <w:szCs w:val="28"/>
              </w:rPr>
              <w:t xml:space="preserve"> МО</w:t>
            </w:r>
          </w:p>
        </w:tc>
        <w:tc>
          <w:tcPr>
            <w:tcW w:w="962" w:type="dxa"/>
            <w:vAlign w:val="bottom"/>
          </w:tcPr>
          <w:p w:rsidR="0032092F" w:rsidRPr="00A93859" w:rsidRDefault="00A93859" w:rsidP="00A93859">
            <w:pPr>
              <w:jc w:val="right"/>
              <w:rPr>
                <w:szCs w:val="28"/>
              </w:rPr>
            </w:pPr>
            <w:r w:rsidRPr="00A93859">
              <w:rPr>
                <w:szCs w:val="28"/>
              </w:rPr>
              <w:t>27</w:t>
            </w:r>
          </w:p>
        </w:tc>
      </w:tr>
      <w:tr w:rsidR="0025600A" w:rsidRPr="00D31947" w:rsidTr="00A93859">
        <w:trPr>
          <w:jc w:val="center"/>
        </w:trPr>
        <w:tc>
          <w:tcPr>
            <w:tcW w:w="8885" w:type="dxa"/>
            <w:gridSpan w:val="2"/>
          </w:tcPr>
          <w:p w:rsidR="0025600A" w:rsidRPr="0032092F" w:rsidRDefault="0025600A" w:rsidP="00F273A6">
            <w:pPr>
              <w:pStyle w:val="aa"/>
              <w:numPr>
                <w:ilvl w:val="0"/>
                <w:numId w:val="1"/>
              </w:numPr>
              <w:jc w:val="both"/>
              <w:rPr>
                <w:b/>
                <w:szCs w:val="28"/>
              </w:rPr>
            </w:pPr>
            <w:r w:rsidRPr="0032092F">
              <w:rPr>
                <w:b/>
                <w:szCs w:val="28"/>
              </w:rPr>
              <w:t>Ресурсы сферы образования и эффективность их использования</w:t>
            </w:r>
          </w:p>
        </w:tc>
        <w:tc>
          <w:tcPr>
            <w:tcW w:w="962" w:type="dxa"/>
            <w:vAlign w:val="bottom"/>
          </w:tcPr>
          <w:p w:rsidR="0025600A" w:rsidRPr="00A93859" w:rsidRDefault="0025600A" w:rsidP="00A93859">
            <w:pPr>
              <w:jc w:val="right"/>
              <w:rPr>
                <w:szCs w:val="28"/>
              </w:rPr>
            </w:pPr>
          </w:p>
        </w:tc>
      </w:tr>
      <w:tr w:rsidR="00B53438" w:rsidRPr="00D31947" w:rsidTr="00A93859">
        <w:trPr>
          <w:jc w:val="center"/>
        </w:trPr>
        <w:tc>
          <w:tcPr>
            <w:tcW w:w="427" w:type="dxa"/>
          </w:tcPr>
          <w:p w:rsidR="00B53438" w:rsidRPr="0032092F" w:rsidRDefault="00B53438" w:rsidP="00F273A6">
            <w:pPr>
              <w:jc w:val="both"/>
              <w:rPr>
                <w:szCs w:val="28"/>
              </w:rPr>
            </w:pPr>
            <w:r w:rsidRPr="0032092F">
              <w:rPr>
                <w:szCs w:val="28"/>
              </w:rPr>
              <w:t>3.1.</w:t>
            </w:r>
          </w:p>
        </w:tc>
        <w:tc>
          <w:tcPr>
            <w:tcW w:w="8458" w:type="dxa"/>
          </w:tcPr>
          <w:p w:rsidR="00B53438" w:rsidRPr="0032092F" w:rsidRDefault="0032092F" w:rsidP="00F273A6">
            <w:pPr>
              <w:jc w:val="both"/>
              <w:rPr>
                <w:szCs w:val="28"/>
              </w:rPr>
            </w:pPr>
            <w:r w:rsidRPr="0032092F">
              <w:rPr>
                <w:szCs w:val="28"/>
              </w:rPr>
              <w:t>Кадровый потенциал системы образования Ирбитского МО</w:t>
            </w:r>
          </w:p>
        </w:tc>
        <w:tc>
          <w:tcPr>
            <w:tcW w:w="962" w:type="dxa"/>
            <w:vAlign w:val="bottom"/>
          </w:tcPr>
          <w:p w:rsidR="00B53438" w:rsidRPr="00A93859" w:rsidRDefault="00A93859" w:rsidP="00A93859">
            <w:pPr>
              <w:jc w:val="right"/>
              <w:rPr>
                <w:szCs w:val="28"/>
              </w:rPr>
            </w:pPr>
            <w:r w:rsidRPr="00A93859">
              <w:rPr>
                <w:szCs w:val="28"/>
              </w:rPr>
              <w:t>30</w:t>
            </w:r>
          </w:p>
        </w:tc>
      </w:tr>
      <w:tr w:rsidR="00B53438" w:rsidRPr="00D31947" w:rsidTr="00A93859">
        <w:trPr>
          <w:jc w:val="center"/>
        </w:trPr>
        <w:tc>
          <w:tcPr>
            <w:tcW w:w="427" w:type="dxa"/>
          </w:tcPr>
          <w:p w:rsidR="00B53438" w:rsidRPr="0032092F" w:rsidRDefault="00B53438" w:rsidP="00F273A6">
            <w:pPr>
              <w:jc w:val="both"/>
              <w:rPr>
                <w:szCs w:val="28"/>
              </w:rPr>
            </w:pPr>
            <w:r w:rsidRPr="0032092F">
              <w:rPr>
                <w:szCs w:val="28"/>
              </w:rPr>
              <w:t>3.2.</w:t>
            </w:r>
          </w:p>
        </w:tc>
        <w:tc>
          <w:tcPr>
            <w:tcW w:w="8458" w:type="dxa"/>
          </w:tcPr>
          <w:p w:rsidR="00B53438" w:rsidRPr="0032092F" w:rsidRDefault="0032092F" w:rsidP="00F273A6">
            <w:pPr>
              <w:jc w:val="both"/>
              <w:rPr>
                <w:szCs w:val="28"/>
              </w:rPr>
            </w:pPr>
            <w:r w:rsidRPr="0032092F">
              <w:rPr>
                <w:szCs w:val="28"/>
              </w:rPr>
              <w:t>Повышение эффективности расходования бюджетных средств</w:t>
            </w:r>
          </w:p>
        </w:tc>
        <w:tc>
          <w:tcPr>
            <w:tcW w:w="962" w:type="dxa"/>
            <w:vAlign w:val="bottom"/>
          </w:tcPr>
          <w:p w:rsidR="00B53438" w:rsidRPr="00A93859" w:rsidRDefault="00A93859" w:rsidP="00A93859">
            <w:pPr>
              <w:jc w:val="right"/>
              <w:rPr>
                <w:szCs w:val="28"/>
              </w:rPr>
            </w:pPr>
            <w:r w:rsidRPr="00A93859">
              <w:rPr>
                <w:szCs w:val="28"/>
              </w:rPr>
              <w:t>32</w:t>
            </w:r>
          </w:p>
        </w:tc>
      </w:tr>
      <w:tr w:rsidR="00B53438" w:rsidRPr="00D31947" w:rsidTr="00A93859">
        <w:trPr>
          <w:trHeight w:val="216"/>
          <w:jc w:val="center"/>
        </w:trPr>
        <w:tc>
          <w:tcPr>
            <w:tcW w:w="427" w:type="dxa"/>
          </w:tcPr>
          <w:p w:rsidR="00B53438" w:rsidRPr="0032092F" w:rsidRDefault="00B53438" w:rsidP="00F273A6">
            <w:pPr>
              <w:jc w:val="both"/>
              <w:rPr>
                <w:szCs w:val="28"/>
              </w:rPr>
            </w:pPr>
            <w:r w:rsidRPr="0032092F">
              <w:rPr>
                <w:szCs w:val="28"/>
              </w:rPr>
              <w:t>3.3.</w:t>
            </w:r>
          </w:p>
        </w:tc>
        <w:tc>
          <w:tcPr>
            <w:tcW w:w="8458" w:type="dxa"/>
          </w:tcPr>
          <w:p w:rsidR="00B53438" w:rsidRPr="0032092F" w:rsidRDefault="0032092F" w:rsidP="00F273A6">
            <w:pPr>
              <w:spacing w:line="240" w:lineRule="auto"/>
              <w:jc w:val="both"/>
              <w:rPr>
                <w:szCs w:val="28"/>
              </w:rPr>
            </w:pPr>
            <w:r w:rsidRPr="0032092F">
              <w:rPr>
                <w:szCs w:val="28"/>
              </w:rPr>
              <w:t>Комплексная безопасность образовательных учреждений. Создание современной образовательной инфраструктуры</w:t>
            </w:r>
          </w:p>
        </w:tc>
        <w:tc>
          <w:tcPr>
            <w:tcW w:w="962" w:type="dxa"/>
            <w:vAlign w:val="bottom"/>
          </w:tcPr>
          <w:p w:rsidR="00B53438" w:rsidRPr="00A93859" w:rsidRDefault="00A93859" w:rsidP="00A93859">
            <w:pPr>
              <w:jc w:val="right"/>
              <w:rPr>
                <w:szCs w:val="28"/>
              </w:rPr>
            </w:pPr>
            <w:r w:rsidRPr="00A93859">
              <w:rPr>
                <w:szCs w:val="28"/>
              </w:rPr>
              <w:t>35</w:t>
            </w:r>
          </w:p>
        </w:tc>
      </w:tr>
      <w:tr w:rsidR="00EC1CA1" w:rsidRPr="00D31947" w:rsidTr="00A93859">
        <w:trPr>
          <w:trHeight w:val="216"/>
          <w:jc w:val="center"/>
        </w:trPr>
        <w:tc>
          <w:tcPr>
            <w:tcW w:w="427" w:type="dxa"/>
          </w:tcPr>
          <w:p w:rsidR="00EC1CA1" w:rsidRPr="0032092F" w:rsidRDefault="00EC1CA1" w:rsidP="00F273A6">
            <w:pPr>
              <w:jc w:val="both"/>
              <w:rPr>
                <w:szCs w:val="28"/>
              </w:rPr>
            </w:pPr>
            <w:r w:rsidRPr="0032092F">
              <w:rPr>
                <w:szCs w:val="28"/>
              </w:rPr>
              <w:t>3.4.</w:t>
            </w:r>
          </w:p>
        </w:tc>
        <w:tc>
          <w:tcPr>
            <w:tcW w:w="8458" w:type="dxa"/>
          </w:tcPr>
          <w:p w:rsidR="00EC1CA1" w:rsidRPr="0032092F" w:rsidRDefault="0032092F" w:rsidP="00F273A6">
            <w:pPr>
              <w:spacing w:line="240" w:lineRule="auto"/>
              <w:jc w:val="both"/>
              <w:rPr>
                <w:szCs w:val="28"/>
              </w:rPr>
            </w:pPr>
            <w:r w:rsidRPr="0032092F">
              <w:rPr>
                <w:szCs w:val="28"/>
              </w:rPr>
              <w:t>Информатизация системы образования</w:t>
            </w:r>
          </w:p>
        </w:tc>
        <w:tc>
          <w:tcPr>
            <w:tcW w:w="962" w:type="dxa"/>
            <w:vAlign w:val="bottom"/>
          </w:tcPr>
          <w:p w:rsidR="00EC1CA1" w:rsidRPr="00A93859" w:rsidRDefault="00A93859" w:rsidP="00A93859">
            <w:pPr>
              <w:jc w:val="right"/>
              <w:rPr>
                <w:szCs w:val="28"/>
              </w:rPr>
            </w:pPr>
            <w:r w:rsidRPr="00A93859">
              <w:rPr>
                <w:szCs w:val="28"/>
              </w:rPr>
              <w:t>39</w:t>
            </w:r>
          </w:p>
        </w:tc>
      </w:tr>
      <w:tr w:rsidR="0025600A" w:rsidRPr="00D31947" w:rsidTr="00A93859">
        <w:trPr>
          <w:trHeight w:val="529"/>
          <w:jc w:val="center"/>
        </w:trPr>
        <w:tc>
          <w:tcPr>
            <w:tcW w:w="8885" w:type="dxa"/>
            <w:gridSpan w:val="2"/>
          </w:tcPr>
          <w:p w:rsidR="0025600A" w:rsidRPr="0032092F" w:rsidRDefault="0025600A" w:rsidP="00F273A6">
            <w:pPr>
              <w:numPr>
                <w:ilvl w:val="0"/>
                <w:numId w:val="1"/>
              </w:numPr>
              <w:spacing w:line="240" w:lineRule="auto"/>
              <w:jc w:val="both"/>
              <w:rPr>
                <w:b/>
                <w:szCs w:val="28"/>
              </w:rPr>
            </w:pPr>
            <w:r w:rsidRPr="0032092F">
              <w:rPr>
                <w:b/>
                <w:spacing w:val="-1"/>
                <w:szCs w:val="28"/>
              </w:rPr>
              <w:t>Основные результаты развития образования</w:t>
            </w:r>
          </w:p>
        </w:tc>
        <w:tc>
          <w:tcPr>
            <w:tcW w:w="962" w:type="dxa"/>
            <w:vAlign w:val="bottom"/>
          </w:tcPr>
          <w:p w:rsidR="0025600A" w:rsidRPr="00A93859" w:rsidRDefault="0025600A" w:rsidP="00A93859">
            <w:pPr>
              <w:spacing w:line="360" w:lineRule="auto"/>
              <w:jc w:val="right"/>
              <w:rPr>
                <w:szCs w:val="28"/>
              </w:rPr>
            </w:pPr>
          </w:p>
        </w:tc>
      </w:tr>
      <w:tr w:rsidR="00B53438" w:rsidRPr="00D31947" w:rsidTr="00A93859">
        <w:trPr>
          <w:jc w:val="center"/>
        </w:trPr>
        <w:tc>
          <w:tcPr>
            <w:tcW w:w="427" w:type="dxa"/>
          </w:tcPr>
          <w:p w:rsidR="00B53438" w:rsidRPr="0032092F" w:rsidRDefault="002F184B" w:rsidP="00F273A6">
            <w:pPr>
              <w:jc w:val="both"/>
              <w:rPr>
                <w:szCs w:val="28"/>
              </w:rPr>
            </w:pPr>
            <w:r w:rsidRPr="0032092F">
              <w:rPr>
                <w:szCs w:val="28"/>
              </w:rPr>
              <w:t>4.1.</w:t>
            </w:r>
          </w:p>
        </w:tc>
        <w:tc>
          <w:tcPr>
            <w:tcW w:w="8458" w:type="dxa"/>
          </w:tcPr>
          <w:p w:rsidR="00B53438" w:rsidRPr="0032092F" w:rsidRDefault="0032092F" w:rsidP="00F273A6">
            <w:pPr>
              <w:pStyle w:val="aa"/>
              <w:ind w:left="0"/>
              <w:jc w:val="both"/>
              <w:rPr>
                <w:szCs w:val="28"/>
              </w:rPr>
            </w:pPr>
            <w:r w:rsidRPr="0032092F">
              <w:rPr>
                <w:szCs w:val="28"/>
              </w:rPr>
              <w:t>Результаты мониторингов учебных достижений обучающихся</w:t>
            </w:r>
          </w:p>
        </w:tc>
        <w:tc>
          <w:tcPr>
            <w:tcW w:w="962" w:type="dxa"/>
            <w:vAlign w:val="bottom"/>
          </w:tcPr>
          <w:p w:rsidR="00B53438" w:rsidRPr="00A93859" w:rsidRDefault="00B53438" w:rsidP="00A93859">
            <w:pPr>
              <w:jc w:val="right"/>
              <w:rPr>
                <w:szCs w:val="28"/>
              </w:rPr>
            </w:pPr>
          </w:p>
        </w:tc>
      </w:tr>
      <w:tr w:rsidR="0032092F" w:rsidRPr="00D31947" w:rsidTr="00A93859">
        <w:trPr>
          <w:jc w:val="center"/>
        </w:trPr>
        <w:tc>
          <w:tcPr>
            <w:tcW w:w="427" w:type="dxa"/>
          </w:tcPr>
          <w:p w:rsidR="0032092F" w:rsidRPr="0032092F" w:rsidRDefault="0032092F" w:rsidP="00F273A6">
            <w:pPr>
              <w:jc w:val="both"/>
              <w:rPr>
                <w:szCs w:val="28"/>
              </w:rPr>
            </w:pPr>
          </w:p>
        </w:tc>
        <w:tc>
          <w:tcPr>
            <w:tcW w:w="8458" w:type="dxa"/>
          </w:tcPr>
          <w:p w:rsidR="0032092F" w:rsidRPr="0032092F" w:rsidRDefault="0032092F" w:rsidP="00F273A6">
            <w:pPr>
              <w:jc w:val="both"/>
              <w:rPr>
                <w:szCs w:val="28"/>
              </w:rPr>
            </w:pPr>
            <w:r w:rsidRPr="0032092F">
              <w:rPr>
                <w:szCs w:val="28"/>
              </w:rPr>
              <w:t xml:space="preserve">4.1.1. Результаты промежуточной аттестации </w:t>
            </w:r>
            <w:proofErr w:type="gramStart"/>
            <w:r w:rsidRPr="0032092F">
              <w:rPr>
                <w:szCs w:val="28"/>
              </w:rPr>
              <w:t>обучающихся</w:t>
            </w:r>
            <w:proofErr w:type="gramEnd"/>
          </w:p>
        </w:tc>
        <w:tc>
          <w:tcPr>
            <w:tcW w:w="962" w:type="dxa"/>
            <w:vAlign w:val="bottom"/>
          </w:tcPr>
          <w:p w:rsidR="0032092F" w:rsidRPr="00A93859" w:rsidRDefault="00A93859" w:rsidP="00A93859">
            <w:pPr>
              <w:jc w:val="right"/>
              <w:rPr>
                <w:szCs w:val="28"/>
              </w:rPr>
            </w:pPr>
            <w:r w:rsidRPr="00A93859">
              <w:rPr>
                <w:szCs w:val="28"/>
              </w:rPr>
              <w:t>43</w:t>
            </w:r>
          </w:p>
        </w:tc>
      </w:tr>
      <w:tr w:rsidR="0032092F" w:rsidRPr="00D31947" w:rsidTr="00A93859">
        <w:trPr>
          <w:jc w:val="center"/>
        </w:trPr>
        <w:tc>
          <w:tcPr>
            <w:tcW w:w="427" w:type="dxa"/>
          </w:tcPr>
          <w:p w:rsidR="0032092F" w:rsidRPr="0032092F" w:rsidRDefault="0032092F" w:rsidP="00F273A6">
            <w:pPr>
              <w:jc w:val="both"/>
              <w:rPr>
                <w:szCs w:val="28"/>
              </w:rPr>
            </w:pPr>
          </w:p>
        </w:tc>
        <w:tc>
          <w:tcPr>
            <w:tcW w:w="8458" w:type="dxa"/>
          </w:tcPr>
          <w:p w:rsidR="0032092F" w:rsidRPr="0032092F" w:rsidRDefault="0032092F" w:rsidP="00F273A6">
            <w:pPr>
              <w:pStyle w:val="aa"/>
              <w:ind w:left="0"/>
              <w:jc w:val="both"/>
              <w:rPr>
                <w:szCs w:val="28"/>
              </w:rPr>
            </w:pPr>
            <w:r w:rsidRPr="0032092F">
              <w:rPr>
                <w:szCs w:val="28"/>
              </w:rPr>
              <w:t>4.1.2. Результаты Всероссийских проверочных работ в 4 классах</w:t>
            </w:r>
          </w:p>
        </w:tc>
        <w:tc>
          <w:tcPr>
            <w:tcW w:w="962" w:type="dxa"/>
            <w:vAlign w:val="bottom"/>
          </w:tcPr>
          <w:p w:rsidR="0032092F" w:rsidRPr="00A93859" w:rsidRDefault="00A93859" w:rsidP="00A93859">
            <w:pPr>
              <w:jc w:val="right"/>
              <w:rPr>
                <w:szCs w:val="28"/>
              </w:rPr>
            </w:pPr>
            <w:r w:rsidRPr="00A93859">
              <w:rPr>
                <w:szCs w:val="28"/>
              </w:rPr>
              <w:t>44</w:t>
            </w:r>
          </w:p>
        </w:tc>
      </w:tr>
      <w:tr w:rsidR="002F184B" w:rsidRPr="00D31947" w:rsidTr="00A93859">
        <w:trPr>
          <w:jc w:val="center"/>
        </w:trPr>
        <w:tc>
          <w:tcPr>
            <w:tcW w:w="427" w:type="dxa"/>
          </w:tcPr>
          <w:p w:rsidR="002F184B" w:rsidRPr="0032092F" w:rsidRDefault="002F184B" w:rsidP="00F273A6">
            <w:pPr>
              <w:jc w:val="both"/>
              <w:rPr>
                <w:szCs w:val="28"/>
              </w:rPr>
            </w:pPr>
            <w:r w:rsidRPr="0032092F">
              <w:rPr>
                <w:szCs w:val="28"/>
              </w:rPr>
              <w:t>4.2.</w:t>
            </w:r>
          </w:p>
        </w:tc>
        <w:tc>
          <w:tcPr>
            <w:tcW w:w="8458" w:type="dxa"/>
          </w:tcPr>
          <w:p w:rsidR="002F184B" w:rsidRPr="0032092F" w:rsidRDefault="0032092F" w:rsidP="00F273A6">
            <w:pPr>
              <w:pStyle w:val="aa"/>
              <w:ind w:left="0"/>
              <w:jc w:val="both"/>
              <w:rPr>
                <w:szCs w:val="28"/>
              </w:rPr>
            </w:pPr>
            <w:r w:rsidRPr="0032092F">
              <w:rPr>
                <w:szCs w:val="28"/>
              </w:rPr>
              <w:t>Результаты государственной итоговой аттестации выпускников, освоивших образовательные программы основного общего образования (ГИА-9)</w:t>
            </w:r>
          </w:p>
        </w:tc>
        <w:tc>
          <w:tcPr>
            <w:tcW w:w="962" w:type="dxa"/>
            <w:vAlign w:val="bottom"/>
          </w:tcPr>
          <w:p w:rsidR="002F184B" w:rsidRPr="00A93859" w:rsidRDefault="00A93859" w:rsidP="00A93859">
            <w:pPr>
              <w:jc w:val="right"/>
              <w:rPr>
                <w:szCs w:val="28"/>
              </w:rPr>
            </w:pPr>
            <w:r w:rsidRPr="00A93859">
              <w:rPr>
                <w:szCs w:val="28"/>
              </w:rPr>
              <w:t>46</w:t>
            </w:r>
          </w:p>
        </w:tc>
      </w:tr>
      <w:tr w:rsidR="002F184B" w:rsidRPr="00D31947" w:rsidTr="00A93859">
        <w:trPr>
          <w:jc w:val="center"/>
        </w:trPr>
        <w:tc>
          <w:tcPr>
            <w:tcW w:w="427" w:type="dxa"/>
          </w:tcPr>
          <w:p w:rsidR="002F184B" w:rsidRPr="0032092F" w:rsidRDefault="002F184B" w:rsidP="00F273A6">
            <w:pPr>
              <w:jc w:val="both"/>
              <w:rPr>
                <w:szCs w:val="28"/>
              </w:rPr>
            </w:pPr>
            <w:r w:rsidRPr="0032092F">
              <w:rPr>
                <w:szCs w:val="28"/>
              </w:rPr>
              <w:t>4.3.</w:t>
            </w:r>
          </w:p>
        </w:tc>
        <w:tc>
          <w:tcPr>
            <w:tcW w:w="8458" w:type="dxa"/>
          </w:tcPr>
          <w:p w:rsidR="002F184B" w:rsidRPr="0032092F" w:rsidRDefault="0032092F" w:rsidP="00F273A6">
            <w:pPr>
              <w:pStyle w:val="aa"/>
              <w:ind w:left="0"/>
              <w:jc w:val="both"/>
              <w:rPr>
                <w:szCs w:val="28"/>
              </w:rPr>
            </w:pPr>
            <w:r w:rsidRPr="0032092F">
              <w:rPr>
                <w:szCs w:val="28"/>
              </w:rPr>
              <w:t>Результаты государственной итоговой аттестации выпускников, освоивших образовательные программы среднего общего образования (ГИА-11)</w:t>
            </w:r>
          </w:p>
        </w:tc>
        <w:tc>
          <w:tcPr>
            <w:tcW w:w="962" w:type="dxa"/>
            <w:vAlign w:val="bottom"/>
          </w:tcPr>
          <w:p w:rsidR="002F184B" w:rsidRPr="00A93859" w:rsidRDefault="00A93859" w:rsidP="00A93859">
            <w:pPr>
              <w:jc w:val="right"/>
              <w:rPr>
                <w:szCs w:val="28"/>
              </w:rPr>
            </w:pPr>
            <w:r w:rsidRPr="00A93859">
              <w:rPr>
                <w:szCs w:val="28"/>
              </w:rPr>
              <w:t>49</w:t>
            </w:r>
          </w:p>
        </w:tc>
      </w:tr>
      <w:tr w:rsidR="002F184B" w:rsidRPr="00D31947" w:rsidTr="00A93859">
        <w:trPr>
          <w:jc w:val="center"/>
        </w:trPr>
        <w:tc>
          <w:tcPr>
            <w:tcW w:w="427" w:type="dxa"/>
          </w:tcPr>
          <w:p w:rsidR="002F184B" w:rsidRPr="006029C7" w:rsidRDefault="002F184B" w:rsidP="00F273A6">
            <w:pPr>
              <w:jc w:val="both"/>
              <w:rPr>
                <w:szCs w:val="28"/>
              </w:rPr>
            </w:pPr>
            <w:r w:rsidRPr="006029C7">
              <w:rPr>
                <w:szCs w:val="28"/>
              </w:rPr>
              <w:t>4.4.</w:t>
            </w:r>
          </w:p>
        </w:tc>
        <w:tc>
          <w:tcPr>
            <w:tcW w:w="8458" w:type="dxa"/>
          </w:tcPr>
          <w:p w:rsidR="002F184B" w:rsidRPr="006029C7" w:rsidRDefault="0025600A" w:rsidP="00F273A6">
            <w:pPr>
              <w:pStyle w:val="aa"/>
              <w:ind w:left="0"/>
              <w:jc w:val="both"/>
              <w:rPr>
                <w:szCs w:val="28"/>
              </w:rPr>
            </w:pPr>
            <w:r w:rsidRPr="006029C7">
              <w:rPr>
                <w:szCs w:val="28"/>
              </w:rPr>
              <w:t>Результаты участия обучающихся, воспитанников в мероприятиях интеллектуальной, спортивной, социальной и творческой направленности</w:t>
            </w:r>
          </w:p>
        </w:tc>
        <w:tc>
          <w:tcPr>
            <w:tcW w:w="962" w:type="dxa"/>
            <w:vAlign w:val="bottom"/>
          </w:tcPr>
          <w:p w:rsidR="002F184B" w:rsidRPr="00A93859" w:rsidRDefault="002F184B" w:rsidP="00A93859">
            <w:pPr>
              <w:jc w:val="right"/>
              <w:rPr>
                <w:szCs w:val="28"/>
              </w:rPr>
            </w:pPr>
          </w:p>
        </w:tc>
      </w:tr>
      <w:tr w:rsidR="0025600A" w:rsidRPr="00D31947" w:rsidTr="00A93859">
        <w:trPr>
          <w:jc w:val="center"/>
        </w:trPr>
        <w:tc>
          <w:tcPr>
            <w:tcW w:w="427" w:type="dxa"/>
          </w:tcPr>
          <w:p w:rsidR="0025600A" w:rsidRPr="006029C7" w:rsidRDefault="0025600A" w:rsidP="00F273A6">
            <w:pPr>
              <w:jc w:val="both"/>
              <w:rPr>
                <w:szCs w:val="28"/>
              </w:rPr>
            </w:pPr>
          </w:p>
        </w:tc>
        <w:tc>
          <w:tcPr>
            <w:tcW w:w="8458" w:type="dxa"/>
          </w:tcPr>
          <w:p w:rsidR="0025600A" w:rsidRPr="006029C7" w:rsidRDefault="0025600A" w:rsidP="00F273A6">
            <w:pPr>
              <w:pStyle w:val="aa"/>
              <w:ind w:left="0"/>
              <w:jc w:val="both"/>
              <w:rPr>
                <w:szCs w:val="28"/>
              </w:rPr>
            </w:pPr>
            <w:r w:rsidRPr="006029C7">
              <w:rPr>
                <w:szCs w:val="28"/>
              </w:rPr>
              <w:t>4.4.1. Всероссийская олимпиада школьников по общеобразовательным предметам</w:t>
            </w:r>
          </w:p>
        </w:tc>
        <w:tc>
          <w:tcPr>
            <w:tcW w:w="962" w:type="dxa"/>
            <w:vAlign w:val="bottom"/>
          </w:tcPr>
          <w:p w:rsidR="0025600A" w:rsidRPr="00A93859" w:rsidRDefault="00A93859" w:rsidP="00A93859">
            <w:pPr>
              <w:jc w:val="right"/>
              <w:rPr>
                <w:szCs w:val="28"/>
              </w:rPr>
            </w:pPr>
            <w:r w:rsidRPr="00A93859">
              <w:rPr>
                <w:szCs w:val="28"/>
              </w:rPr>
              <w:t>53</w:t>
            </w:r>
          </w:p>
        </w:tc>
      </w:tr>
      <w:tr w:rsidR="0025600A" w:rsidRPr="00D31947" w:rsidTr="00A93859">
        <w:trPr>
          <w:jc w:val="center"/>
        </w:trPr>
        <w:tc>
          <w:tcPr>
            <w:tcW w:w="427" w:type="dxa"/>
          </w:tcPr>
          <w:p w:rsidR="0025600A" w:rsidRPr="006029C7" w:rsidRDefault="0025600A" w:rsidP="00F273A6">
            <w:pPr>
              <w:jc w:val="both"/>
              <w:rPr>
                <w:szCs w:val="28"/>
              </w:rPr>
            </w:pPr>
          </w:p>
        </w:tc>
        <w:tc>
          <w:tcPr>
            <w:tcW w:w="8458" w:type="dxa"/>
          </w:tcPr>
          <w:p w:rsidR="0025600A" w:rsidRPr="006029C7" w:rsidRDefault="0025600A" w:rsidP="00F273A6">
            <w:pPr>
              <w:pStyle w:val="aa"/>
              <w:ind w:left="0"/>
              <w:jc w:val="both"/>
              <w:rPr>
                <w:szCs w:val="28"/>
              </w:rPr>
            </w:pPr>
            <w:r w:rsidRPr="006029C7">
              <w:rPr>
                <w:szCs w:val="28"/>
              </w:rPr>
              <w:t>4.4.2. Результаты деятельности учреждений дополнительного образования</w:t>
            </w:r>
          </w:p>
        </w:tc>
        <w:tc>
          <w:tcPr>
            <w:tcW w:w="962" w:type="dxa"/>
            <w:vAlign w:val="bottom"/>
          </w:tcPr>
          <w:p w:rsidR="0025600A" w:rsidRPr="00A93859" w:rsidRDefault="00A93859" w:rsidP="00A93859">
            <w:pPr>
              <w:jc w:val="right"/>
              <w:rPr>
                <w:szCs w:val="28"/>
              </w:rPr>
            </w:pPr>
            <w:r w:rsidRPr="00A93859">
              <w:rPr>
                <w:szCs w:val="28"/>
              </w:rPr>
              <w:t>55</w:t>
            </w:r>
          </w:p>
        </w:tc>
      </w:tr>
      <w:tr w:rsidR="0025600A" w:rsidRPr="00D31947" w:rsidTr="00A93859">
        <w:trPr>
          <w:jc w:val="center"/>
        </w:trPr>
        <w:tc>
          <w:tcPr>
            <w:tcW w:w="427" w:type="dxa"/>
          </w:tcPr>
          <w:p w:rsidR="0025600A" w:rsidRPr="006029C7" w:rsidRDefault="0025600A" w:rsidP="00F273A6">
            <w:pPr>
              <w:jc w:val="both"/>
              <w:rPr>
                <w:szCs w:val="28"/>
              </w:rPr>
            </w:pPr>
            <w:r w:rsidRPr="006029C7">
              <w:rPr>
                <w:szCs w:val="28"/>
              </w:rPr>
              <w:t>4.5.</w:t>
            </w:r>
          </w:p>
        </w:tc>
        <w:tc>
          <w:tcPr>
            <w:tcW w:w="8458" w:type="dxa"/>
          </w:tcPr>
          <w:p w:rsidR="0025600A" w:rsidRPr="006029C7" w:rsidRDefault="0025600A" w:rsidP="00F273A6">
            <w:pPr>
              <w:pStyle w:val="aa"/>
              <w:ind w:left="0"/>
              <w:jc w:val="both"/>
              <w:rPr>
                <w:szCs w:val="28"/>
              </w:rPr>
            </w:pPr>
            <w:r w:rsidRPr="006029C7">
              <w:rPr>
                <w:szCs w:val="28"/>
              </w:rPr>
              <w:t>Муниципальная система оценки качества образования</w:t>
            </w:r>
          </w:p>
        </w:tc>
        <w:tc>
          <w:tcPr>
            <w:tcW w:w="962" w:type="dxa"/>
            <w:vAlign w:val="bottom"/>
          </w:tcPr>
          <w:p w:rsidR="0025600A" w:rsidRPr="00A93859" w:rsidRDefault="00A93859" w:rsidP="00A93859">
            <w:pPr>
              <w:jc w:val="right"/>
              <w:rPr>
                <w:szCs w:val="28"/>
              </w:rPr>
            </w:pPr>
            <w:r w:rsidRPr="00A93859">
              <w:rPr>
                <w:szCs w:val="28"/>
              </w:rPr>
              <w:t>58</w:t>
            </w:r>
          </w:p>
        </w:tc>
      </w:tr>
      <w:tr w:rsidR="0025600A" w:rsidRPr="00D31947" w:rsidTr="00A93859">
        <w:trPr>
          <w:jc w:val="center"/>
        </w:trPr>
        <w:tc>
          <w:tcPr>
            <w:tcW w:w="8885" w:type="dxa"/>
            <w:gridSpan w:val="2"/>
          </w:tcPr>
          <w:p w:rsidR="0025600A" w:rsidRPr="006029C7" w:rsidRDefault="0025600A" w:rsidP="00F273A6">
            <w:pPr>
              <w:pStyle w:val="aa"/>
              <w:numPr>
                <w:ilvl w:val="0"/>
                <w:numId w:val="1"/>
              </w:numPr>
              <w:jc w:val="both"/>
              <w:rPr>
                <w:b/>
                <w:szCs w:val="28"/>
              </w:rPr>
            </w:pPr>
            <w:r w:rsidRPr="006029C7">
              <w:rPr>
                <w:b/>
                <w:szCs w:val="28"/>
              </w:rPr>
              <w:t>Методическое сопровождение образовательного процесса</w:t>
            </w:r>
          </w:p>
        </w:tc>
        <w:tc>
          <w:tcPr>
            <w:tcW w:w="962" w:type="dxa"/>
            <w:vAlign w:val="bottom"/>
          </w:tcPr>
          <w:p w:rsidR="0025600A" w:rsidRPr="00A93859" w:rsidRDefault="0025600A" w:rsidP="00A93859">
            <w:pPr>
              <w:jc w:val="right"/>
              <w:rPr>
                <w:szCs w:val="28"/>
              </w:rPr>
            </w:pPr>
          </w:p>
        </w:tc>
      </w:tr>
      <w:tr w:rsidR="002F184B" w:rsidRPr="00D31947" w:rsidTr="00A93859">
        <w:trPr>
          <w:jc w:val="center"/>
        </w:trPr>
        <w:tc>
          <w:tcPr>
            <w:tcW w:w="427" w:type="dxa"/>
          </w:tcPr>
          <w:p w:rsidR="002F184B" w:rsidRPr="006029C7" w:rsidRDefault="002F184B" w:rsidP="00F273A6">
            <w:pPr>
              <w:jc w:val="both"/>
              <w:rPr>
                <w:szCs w:val="28"/>
              </w:rPr>
            </w:pPr>
            <w:r w:rsidRPr="006029C7">
              <w:rPr>
                <w:szCs w:val="28"/>
              </w:rPr>
              <w:t>5.1.</w:t>
            </w:r>
          </w:p>
        </w:tc>
        <w:tc>
          <w:tcPr>
            <w:tcW w:w="8458" w:type="dxa"/>
          </w:tcPr>
          <w:p w:rsidR="002F184B" w:rsidRPr="006029C7" w:rsidRDefault="0025600A" w:rsidP="00F273A6">
            <w:pPr>
              <w:jc w:val="both"/>
              <w:rPr>
                <w:szCs w:val="28"/>
              </w:rPr>
            </w:pPr>
            <w:r w:rsidRPr="006029C7">
              <w:rPr>
                <w:szCs w:val="28"/>
              </w:rPr>
              <w:t>Повышение профессиональной компетенции педагогических и управленческих кадров</w:t>
            </w:r>
          </w:p>
        </w:tc>
        <w:tc>
          <w:tcPr>
            <w:tcW w:w="962" w:type="dxa"/>
            <w:vAlign w:val="bottom"/>
          </w:tcPr>
          <w:p w:rsidR="002F184B" w:rsidRPr="00A93859" w:rsidRDefault="00A93859" w:rsidP="00A93859">
            <w:pPr>
              <w:jc w:val="right"/>
              <w:rPr>
                <w:szCs w:val="28"/>
              </w:rPr>
            </w:pPr>
            <w:r w:rsidRPr="00A93859">
              <w:rPr>
                <w:szCs w:val="28"/>
              </w:rPr>
              <w:t>60</w:t>
            </w:r>
          </w:p>
        </w:tc>
      </w:tr>
      <w:tr w:rsidR="002F184B" w:rsidRPr="00D31947" w:rsidTr="00A93859">
        <w:trPr>
          <w:jc w:val="center"/>
        </w:trPr>
        <w:tc>
          <w:tcPr>
            <w:tcW w:w="427" w:type="dxa"/>
          </w:tcPr>
          <w:p w:rsidR="002F184B" w:rsidRPr="006029C7" w:rsidRDefault="002F184B" w:rsidP="00F273A6">
            <w:pPr>
              <w:jc w:val="both"/>
              <w:rPr>
                <w:szCs w:val="28"/>
              </w:rPr>
            </w:pPr>
            <w:r w:rsidRPr="006029C7">
              <w:rPr>
                <w:szCs w:val="28"/>
              </w:rPr>
              <w:t>5.2.</w:t>
            </w:r>
          </w:p>
        </w:tc>
        <w:tc>
          <w:tcPr>
            <w:tcW w:w="8458" w:type="dxa"/>
          </w:tcPr>
          <w:p w:rsidR="002F184B" w:rsidRPr="006029C7" w:rsidRDefault="0025600A" w:rsidP="00F273A6">
            <w:pPr>
              <w:jc w:val="both"/>
              <w:rPr>
                <w:szCs w:val="28"/>
              </w:rPr>
            </w:pPr>
            <w:r w:rsidRPr="006029C7">
              <w:rPr>
                <w:szCs w:val="28"/>
              </w:rPr>
              <w:t>Содействие развитию инновационного потенциала образовательных учреждений</w:t>
            </w:r>
          </w:p>
        </w:tc>
        <w:tc>
          <w:tcPr>
            <w:tcW w:w="962" w:type="dxa"/>
            <w:vAlign w:val="bottom"/>
          </w:tcPr>
          <w:p w:rsidR="002F184B" w:rsidRPr="00A93859" w:rsidRDefault="00A93859" w:rsidP="00A93859">
            <w:pPr>
              <w:jc w:val="right"/>
              <w:rPr>
                <w:szCs w:val="28"/>
              </w:rPr>
            </w:pPr>
            <w:r w:rsidRPr="00A93859">
              <w:rPr>
                <w:szCs w:val="28"/>
              </w:rPr>
              <w:t>64</w:t>
            </w:r>
          </w:p>
        </w:tc>
      </w:tr>
      <w:tr w:rsidR="0025600A" w:rsidRPr="00D31947" w:rsidTr="00A93859">
        <w:trPr>
          <w:jc w:val="center"/>
        </w:trPr>
        <w:tc>
          <w:tcPr>
            <w:tcW w:w="8885" w:type="dxa"/>
            <w:gridSpan w:val="2"/>
          </w:tcPr>
          <w:p w:rsidR="0025600A" w:rsidRPr="006029C7" w:rsidRDefault="0025600A" w:rsidP="00F273A6">
            <w:pPr>
              <w:pStyle w:val="aa"/>
              <w:numPr>
                <w:ilvl w:val="0"/>
                <w:numId w:val="1"/>
              </w:numPr>
              <w:jc w:val="both"/>
              <w:rPr>
                <w:b/>
                <w:szCs w:val="28"/>
              </w:rPr>
            </w:pPr>
            <w:r w:rsidRPr="006029C7">
              <w:rPr>
                <w:b/>
                <w:szCs w:val="28"/>
              </w:rPr>
              <w:t>Сохранение и укрепление здоровья участников образовательного процесса</w:t>
            </w:r>
          </w:p>
        </w:tc>
        <w:tc>
          <w:tcPr>
            <w:tcW w:w="962" w:type="dxa"/>
            <w:vAlign w:val="bottom"/>
          </w:tcPr>
          <w:p w:rsidR="0025600A" w:rsidRPr="00A93859" w:rsidRDefault="0025600A" w:rsidP="00A93859">
            <w:pPr>
              <w:jc w:val="right"/>
              <w:rPr>
                <w:szCs w:val="28"/>
              </w:rPr>
            </w:pPr>
          </w:p>
        </w:tc>
      </w:tr>
      <w:tr w:rsidR="002F184B" w:rsidRPr="00D31947" w:rsidTr="00A93859">
        <w:trPr>
          <w:jc w:val="center"/>
        </w:trPr>
        <w:tc>
          <w:tcPr>
            <w:tcW w:w="427" w:type="dxa"/>
          </w:tcPr>
          <w:p w:rsidR="002F184B" w:rsidRPr="006029C7" w:rsidRDefault="0025600A" w:rsidP="00F273A6">
            <w:pPr>
              <w:jc w:val="both"/>
              <w:rPr>
                <w:szCs w:val="28"/>
              </w:rPr>
            </w:pPr>
            <w:r w:rsidRPr="006029C7">
              <w:rPr>
                <w:szCs w:val="28"/>
              </w:rPr>
              <w:t>6.1.</w:t>
            </w:r>
          </w:p>
        </w:tc>
        <w:tc>
          <w:tcPr>
            <w:tcW w:w="8458" w:type="dxa"/>
          </w:tcPr>
          <w:p w:rsidR="002F184B" w:rsidRPr="006029C7" w:rsidRDefault="0025600A" w:rsidP="00F273A6">
            <w:pPr>
              <w:spacing w:line="240" w:lineRule="auto"/>
              <w:jc w:val="both"/>
              <w:rPr>
                <w:szCs w:val="28"/>
              </w:rPr>
            </w:pPr>
            <w:r w:rsidRPr="006029C7">
              <w:rPr>
                <w:szCs w:val="28"/>
              </w:rPr>
              <w:t>Организация питания и медицинского обслуживания</w:t>
            </w:r>
          </w:p>
        </w:tc>
        <w:tc>
          <w:tcPr>
            <w:tcW w:w="962" w:type="dxa"/>
            <w:vAlign w:val="bottom"/>
          </w:tcPr>
          <w:p w:rsidR="002F184B" w:rsidRPr="00A93859" w:rsidRDefault="00A93859" w:rsidP="00A93859">
            <w:pPr>
              <w:jc w:val="right"/>
              <w:rPr>
                <w:szCs w:val="28"/>
              </w:rPr>
            </w:pPr>
            <w:r w:rsidRPr="00A93859">
              <w:rPr>
                <w:szCs w:val="28"/>
              </w:rPr>
              <w:t>67</w:t>
            </w:r>
          </w:p>
        </w:tc>
      </w:tr>
      <w:tr w:rsidR="002F184B" w:rsidRPr="00D31947" w:rsidTr="00A93859">
        <w:trPr>
          <w:jc w:val="center"/>
        </w:trPr>
        <w:tc>
          <w:tcPr>
            <w:tcW w:w="427" w:type="dxa"/>
          </w:tcPr>
          <w:p w:rsidR="002F184B" w:rsidRPr="006029C7" w:rsidRDefault="0025600A" w:rsidP="00F273A6">
            <w:pPr>
              <w:jc w:val="both"/>
              <w:rPr>
                <w:szCs w:val="28"/>
              </w:rPr>
            </w:pPr>
            <w:r w:rsidRPr="006029C7">
              <w:rPr>
                <w:szCs w:val="28"/>
              </w:rPr>
              <w:t>6.2.</w:t>
            </w:r>
          </w:p>
        </w:tc>
        <w:tc>
          <w:tcPr>
            <w:tcW w:w="8458" w:type="dxa"/>
          </w:tcPr>
          <w:p w:rsidR="002F184B" w:rsidRPr="006029C7" w:rsidRDefault="006029C7" w:rsidP="00F273A6">
            <w:pPr>
              <w:jc w:val="both"/>
              <w:rPr>
                <w:szCs w:val="28"/>
              </w:rPr>
            </w:pPr>
            <w:r w:rsidRPr="006029C7">
              <w:rPr>
                <w:szCs w:val="28"/>
              </w:rPr>
              <w:t>Организация работы по профилактике детского травматизма</w:t>
            </w:r>
          </w:p>
        </w:tc>
        <w:tc>
          <w:tcPr>
            <w:tcW w:w="962" w:type="dxa"/>
            <w:vAlign w:val="bottom"/>
          </w:tcPr>
          <w:p w:rsidR="002F184B" w:rsidRPr="00A93859" w:rsidRDefault="00A93859" w:rsidP="00A93859">
            <w:pPr>
              <w:jc w:val="right"/>
              <w:rPr>
                <w:szCs w:val="28"/>
              </w:rPr>
            </w:pPr>
            <w:r w:rsidRPr="00A93859">
              <w:rPr>
                <w:szCs w:val="28"/>
              </w:rPr>
              <w:t>69</w:t>
            </w:r>
          </w:p>
        </w:tc>
      </w:tr>
      <w:tr w:rsidR="002F184B" w:rsidRPr="00D31947" w:rsidTr="00A93859">
        <w:trPr>
          <w:jc w:val="center"/>
        </w:trPr>
        <w:tc>
          <w:tcPr>
            <w:tcW w:w="427" w:type="dxa"/>
          </w:tcPr>
          <w:p w:rsidR="002F184B" w:rsidRPr="006029C7" w:rsidRDefault="006029C7" w:rsidP="00F273A6">
            <w:pPr>
              <w:jc w:val="both"/>
              <w:rPr>
                <w:szCs w:val="28"/>
              </w:rPr>
            </w:pPr>
            <w:r w:rsidRPr="006029C7">
              <w:rPr>
                <w:szCs w:val="28"/>
              </w:rPr>
              <w:t>6.3.</w:t>
            </w:r>
          </w:p>
        </w:tc>
        <w:tc>
          <w:tcPr>
            <w:tcW w:w="8458" w:type="dxa"/>
          </w:tcPr>
          <w:p w:rsidR="002F184B" w:rsidRPr="006029C7" w:rsidRDefault="006029C7" w:rsidP="00F273A6">
            <w:pPr>
              <w:jc w:val="both"/>
              <w:rPr>
                <w:szCs w:val="28"/>
              </w:rPr>
            </w:pPr>
            <w:r w:rsidRPr="006029C7">
              <w:rPr>
                <w:szCs w:val="28"/>
              </w:rPr>
              <w:t>Оздоровление детей и подростков</w:t>
            </w:r>
          </w:p>
        </w:tc>
        <w:tc>
          <w:tcPr>
            <w:tcW w:w="962" w:type="dxa"/>
            <w:vAlign w:val="bottom"/>
          </w:tcPr>
          <w:p w:rsidR="002F184B" w:rsidRPr="00A93859" w:rsidRDefault="00A93859" w:rsidP="00A93859">
            <w:pPr>
              <w:jc w:val="right"/>
              <w:rPr>
                <w:szCs w:val="28"/>
              </w:rPr>
            </w:pPr>
            <w:r w:rsidRPr="00A93859">
              <w:rPr>
                <w:szCs w:val="28"/>
              </w:rPr>
              <w:t>70</w:t>
            </w:r>
          </w:p>
        </w:tc>
      </w:tr>
      <w:tr w:rsidR="006029C7" w:rsidRPr="00D31947" w:rsidTr="00A93859">
        <w:trPr>
          <w:trHeight w:val="423"/>
          <w:jc w:val="center"/>
        </w:trPr>
        <w:tc>
          <w:tcPr>
            <w:tcW w:w="8885" w:type="dxa"/>
            <w:gridSpan w:val="2"/>
          </w:tcPr>
          <w:p w:rsidR="006029C7" w:rsidRPr="006029C7" w:rsidRDefault="006029C7" w:rsidP="00F273A6">
            <w:pPr>
              <w:pStyle w:val="aa"/>
              <w:numPr>
                <w:ilvl w:val="0"/>
                <w:numId w:val="1"/>
              </w:numPr>
              <w:jc w:val="both"/>
              <w:rPr>
                <w:b/>
                <w:szCs w:val="28"/>
              </w:rPr>
            </w:pPr>
            <w:r w:rsidRPr="006029C7">
              <w:rPr>
                <w:b/>
                <w:szCs w:val="28"/>
              </w:rPr>
              <w:t>Приоритетные направления развития системы образования в 2016 – 2017 учебном году</w:t>
            </w:r>
          </w:p>
        </w:tc>
        <w:tc>
          <w:tcPr>
            <w:tcW w:w="962" w:type="dxa"/>
            <w:vAlign w:val="bottom"/>
          </w:tcPr>
          <w:p w:rsidR="006029C7" w:rsidRPr="00A93859" w:rsidRDefault="00A93859" w:rsidP="00A93859">
            <w:pPr>
              <w:spacing w:line="360" w:lineRule="auto"/>
              <w:jc w:val="right"/>
              <w:rPr>
                <w:szCs w:val="28"/>
              </w:rPr>
            </w:pPr>
            <w:r w:rsidRPr="00A93859">
              <w:rPr>
                <w:szCs w:val="28"/>
              </w:rPr>
              <w:t>73</w:t>
            </w:r>
          </w:p>
        </w:tc>
      </w:tr>
    </w:tbl>
    <w:p w:rsidR="006029C7" w:rsidRDefault="006029C7" w:rsidP="009E58FE">
      <w:pPr>
        <w:rPr>
          <w:b/>
          <w:szCs w:val="28"/>
        </w:rPr>
      </w:pPr>
    </w:p>
    <w:p w:rsidR="006029C7" w:rsidRDefault="006029C7" w:rsidP="009E58FE">
      <w:pPr>
        <w:rPr>
          <w:b/>
          <w:szCs w:val="28"/>
        </w:rPr>
      </w:pPr>
    </w:p>
    <w:p w:rsidR="006029C7" w:rsidRDefault="006029C7" w:rsidP="009E58FE">
      <w:pPr>
        <w:rPr>
          <w:b/>
          <w:szCs w:val="28"/>
        </w:rPr>
      </w:pPr>
    </w:p>
    <w:p w:rsidR="006029C7" w:rsidRDefault="006029C7" w:rsidP="009E58FE">
      <w:pPr>
        <w:rPr>
          <w:b/>
          <w:szCs w:val="28"/>
        </w:rPr>
      </w:pPr>
    </w:p>
    <w:p w:rsidR="006029C7" w:rsidRDefault="006029C7" w:rsidP="009E58FE">
      <w:pPr>
        <w:rPr>
          <w:b/>
          <w:szCs w:val="28"/>
        </w:rPr>
      </w:pPr>
    </w:p>
    <w:p w:rsidR="006029C7" w:rsidRDefault="006029C7" w:rsidP="009E58FE">
      <w:pPr>
        <w:rPr>
          <w:b/>
          <w:szCs w:val="28"/>
        </w:rPr>
      </w:pPr>
    </w:p>
    <w:p w:rsidR="006029C7" w:rsidRDefault="006029C7" w:rsidP="009E58FE">
      <w:pPr>
        <w:rPr>
          <w:b/>
          <w:szCs w:val="28"/>
        </w:rPr>
      </w:pPr>
    </w:p>
    <w:p w:rsidR="006029C7" w:rsidRDefault="006029C7" w:rsidP="009E58FE">
      <w:pPr>
        <w:rPr>
          <w:b/>
          <w:szCs w:val="28"/>
        </w:rPr>
      </w:pPr>
    </w:p>
    <w:p w:rsidR="006029C7" w:rsidRDefault="006029C7" w:rsidP="009E58FE">
      <w:pPr>
        <w:rPr>
          <w:b/>
          <w:szCs w:val="28"/>
        </w:rPr>
      </w:pPr>
    </w:p>
    <w:p w:rsidR="006029C7" w:rsidRDefault="006029C7" w:rsidP="009E58FE">
      <w:pPr>
        <w:rPr>
          <w:b/>
          <w:szCs w:val="28"/>
        </w:rPr>
      </w:pPr>
    </w:p>
    <w:p w:rsidR="006029C7" w:rsidRDefault="006029C7" w:rsidP="009E58FE">
      <w:pPr>
        <w:rPr>
          <w:b/>
          <w:szCs w:val="28"/>
        </w:rPr>
      </w:pPr>
    </w:p>
    <w:p w:rsidR="006029C7" w:rsidRDefault="006029C7" w:rsidP="009E58FE">
      <w:pPr>
        <w:rPr>
          <w:b/>
          <w:szCs w:val="28"/>
        </w:rPr>
      </w:pPr>
    </w:p>
    <w:p w:rsidR="006029C7" w:rsidRDefault="006029C7" w:rsidP="009E58FE">
      <w:pPr>
        <w:rPr>
          <w:b/>
          <w:szCs w:val="28"/>
        </w:rPr>
      </w:pPr>
    </w:p>
    <w:p w:rsidR="006029C7" w:rsidRDefault="006029C7" w:rsidP="009E58FE">
      <w:pPr>
        <w:rPr>
          <w:b/>
          <w:szCs w:val="28"/>
        </w:rPr>
      </w:pPr>
    </w:p>
    <w:p w:rsidR="006029C7" w:rsidRDefault="006029C7" w:rsidP="009E58FE">
      <w:pPr>
        <w:rPr>
          <w:b/>
          <w:szCs w:val="28"/>
        </w:rPr>
      </w:pPr>
    </w:p>
    <w:p w:rsidR="006029C7" w:rsidRDefault="006029C7" w:rsidP="009E58FE">
      <w:pPr>
        <w:rPr>
          <w:b/>
          <w:szCs w:val="28"/>
        </w:rPr>
      </w:pPr>
    </w:p>
    <w:p w:rsidR="006029C7" w:rsidRDefault="006029C7" w:rsidP="009E58FE">
      <w:pPr>
        <w:rPr>
          <w:b/>
          <w:szCs w:val="28"/>
        </w:rPr>
      </w:pPr>
    </w:p>
    <w:p w:rsidR="006029C7" w:rsidRDefault="006029C7" w:rsidP="009E58FE">
      <w:pPr>
        <w:rPr>
          <w:b/>
          <w:szCs w:val="28"/>
        </w:rPr>
      </w:pPr>
    </w:p>
    <w:p w:rsidR="006029C7" w:rsidRDefault="006029C7" w:rsidP="009E58FE">
      <w:pPr>
        <w:rPr>
          <w:b/>
          <w:szCs w:val="28"/>
        </w:rPr>
      </w:pPr>
    </w:p>
    <w:p w:rsidR="006029C7" w:rsidRDefault="006029C7" w:rsidP="009E58FE">
      <w:pPr>
        <w:rPr>
          <w:b/>
          <w:szCs w:val="28"/>
        </w:rPr>
      </w:pPr>
    </w:p>
    <w:p w:rsidR="00F273A6" w:rsidRDefault="00F273A6" w:rsidP="009E58FE">
      <w:pPr>
        <w:rPr>
          <w:b/>
          <w:szCs w:val="28"/>
        </w:rPr>
      </w:pPr>
    </w:p>
    <w:p w:rsidR="00F273A6" w:rsidRDefault="00F273A6" w:rsidP="009E58FE">
      <w:pPr>
        <w:rPr>
          <w:b/>
          <w:szCs w:val="28"/>
        </w:rPr>
      </w:pPr>
    </w:p>
    <w:p w:rsidR="006029C7" w:rsidRDefault="006029C7" w:rsidP="009E58FE">
      <w:pPr>
        <w:rPr>
          <w:b/>
          <w:szCs w:val="28"/>
        </w:rPr>
      </w:pPr>
    </w:p>
    <w:p w:rsidR="009E58FE" w:rsidRDefault="009E58FE" w:rsidP="009E58FE">
      <w:pPr>
        <w:rPr>
          <w:b/>
          <w:szCs w:val="28"/>
        </w:rPr>
      </w:pPr>
      <w:r>
        <w:rPr>
          <w:b/>
          <w:szCs w:val="28"/>
        </w:rPr>
        <w:lastRenderedPageBreak/>
        <w:t>Используемые сокращения:</w:t>
      </w:r>
    </w:p>
    <w:p w:rsidR="006029C7" w:rsidRPr="006029C7" w:rsidRDefault="006029C7" w:rsidP="009E58FE">
      <w:pPr>
        <w:rPr>
          <w:b/>
          <w:sz w:val="12"/>
          <w:szCs w:val="28"/>
        </w:rPr>
      </w:pPr>
    </w:p>
    <w:tbl>
      <w:tblPr>
        <w:tblW w:w="10031" w:type="dxa"/>
        <w:jc w:val="center"/>
        <w:tblLook w:val="04A0" w:firstRow="1" w:lastRow="0" w:firstColumn="1" w:lastColumn="0" w:noHBand="0" w:noVBand="1"/>
      </w:tblPr>
      <w:tblGrid>
        <w:gridCol w:w="1809"/>
        <w:gridCol w:w="8222"/>
      </w:tblGrid>
      <w:tr w:rsidR="004C4A17" w:rsidRPr="00D31947" w:rsidTr="006029C7">
        <w:trPr>
          <w:jc w:val="center"/>
        </w:trPr>
        <w:tc>
          <w:tcPr>
            <w:tcW w:w="1809" w:type="dxa"/>
            <w:shd w:val="clear" w:color="auto" w:fill="auto"/>
          </w:tcPr>
          <w:p w:rsidR="009E58FE" w:rsidRPr="003A55CD" w:rsidRDefault="009E58FE" w:rsidP="007C189C">
            <w:pPr>
              <w:spacing w:line="240" w:lineRule="auto"/>
              <w:jc w:val="both"/>
              <w:rPr>
                <w:b/>
                <w:szCs w:val="28"/>
              </w:rPr>
            </w:pPr>
            <w:r w:rsidRPr="003A55CD">
              <w:rPr>
                <w:b/>
                <w:szCs w:val="28"/>
              </w:rPr>
              <w:t>РФ</w:t>
            </w:r>
          </w:p>
        </w:tc>
        <w:tc>
          <w:tcPr>
            <w:tcW w:w="8222" w:type="dxa"/>
            <w:shd w:val="clear" w:color="auto" w:fill="auto"/>
          </w:tcPr>
          <w:p w:rsidR="009E58FE" w:rsidRPr="003A55CD" w:rsidRDefault="009E58FE" w:rsidP="009E58FE">
            <w:pPr>
              <w:spacing w:line="240" w:lineRule="auto"/>
              <w:ind w:right="-391"/>
              <w:jc w:val="both"/>
              <w:rPr>
                <w:szCs w:val="28"/>
              </w:rPr>
            </w:pPr>
            <w:r w:rsidRPr="003A55CD">
              <w:rPr>
                <w:szCs w:val="28"/>
              </w:rPr>
              <w:t>- Российская Федерация</w:t>
            </w:r>
          </w:p>
        </w:tc>
      </w:tr>
      <w:tr w:rsidR="004C4A17" w:rsidRPr="00D31947" w:rsidTr="006029C7">
        <w:trPr>
          <w:jc w:val="center"/>
        </w:trPr>
        <w:tc>
          <w:tcPr>
            <w:tcW w:w="1809" w:type="dxa"/>
            <w:shd w:val="clear" w:color="auto" w:fill="auto"/>
          </w:tcPr>
          <w:p w:rsidR="009E58FE" w:rsidRPr="008F7B3B" w:rsidRDefault="009E58FE" w:rsidP="007C189C">
            <w:pPr>
              <w:spacing w:line="240" w:lineRule="auto"/>
              <w:jc w:val="both"/>
              <w:rPr>
                <w:b/>
                <w:szCs w:val="28"/>
              </w:rPr>
            </w:pPr>
            <w:r w:rsidRPr="008F7B3B">
              <w:rPr>
                <w:b/>
                <w:szCs w:val="28"/>
              </w:rPr>
              <w:t>СО</w:t>
            </w:r>
          </w:p>
        </w:tc>
        <w:tc>
          <w:tcPr>
            <w:tcW w:w="8222" w:type="dxa"/>
            <w:shd w:val="clear" w:color="auto" w:fill="auto"/>
          </w:tcPr>
          <w:p w:rsidR="009E58FE" w:rsidRPr="008F7B3B" w:rsidRDefault="009E58FE" w:rsidP="007C189C">
            <w:pPr>
              <w:spacing w:line="240" w:lineRule="auto"/>
              <w:jc w:val="both"/>
              <w:rPr>
                <w:szCs w:val="28"/>
              </w:rPr>
            </w:pPr>
            <w:r w:rsidRPr="008F7B3B">
              <w:rPr>
                <w:szCs w:val="28"/>
              </w:rPr>
              <w:t>- Свердловская область</w:t>
            </w:r>
          </w:p>
        </w:tc>
      </w:tr>
      <w:tr w:rsidR="004C4A17" w:rsidRPr="00D31947" w:rsidTr="006029C7">
        <w:trPr>
          <w:jc w:val="center"/>
        </w:trPr>
        <w:tc>
          <w:tcPr>
            <w:tcW w:w="1809" w:type="dxa"/>
            <w:shd w:val="clear" w:color="auto" w:fill="auto"/>
          </w:tcPr>
          <w:p w:rsidR="009E58FE" w:rsidRPr="00665716" w:rsidRDefault="009E58FE" w:rsidP="007C189C">
            <w:pPr>
              <w:spacing w:line="240" w:lineRule="auto"/>
              <w:jc w:val="both"/>
              <w:rPr>
                <w:b/>
                <w:szCs w:val="28"/>
              </w:rPr>
            </w:pPr>
            <w:r w:rsidRPr="00665716">
              <w:rPr>
                <w:b/>
                <w:szCs w:val="28"/>
              </w:rPr>
              <w:t>МО</w:t>
            </w:r>
          </w:p>
        </w:tc>
        <w:tc>
          <w:tcPr>
            <w:tcW w:w="8222" w:type="dxa"/>
            <w:shd w:val="clear" w:color="auto" w:fill="auto"/>
          </w:tcPr>
          <w:p w:rsidR="009E58FE" w:rsidRPr="00665716" w:rsidRDefault="009E58FE" w:rsidP="007C189C">
            <w:pPr>
              <w:spacing w:line="240" w:lineRule="auto"/>
              <w:jc w:val="both"/>
              <w:rPr>
                <w:szCs w:val="28"/>
              </w:rPr>
            </w:pPr>
            <w:r w:rsidRPr="00665716">
              <w:rPr>
                <w:szCs w:val="28"/>
              </w:rPr>
              <w:t>- муниципальное образование</w:t>
            </w:r>
          </w:p>
        </w:tc>
      </w:tr>
      <w:tr w:rsidR="004C4A17" w:rsidRPr="00D31947" w:rsidTr="006029C7">
        <w:trPr>
          <w:jc w:val="center"/>
        </w:trPr>
        <w:tc>
          <w:tcPr>
            <w:tcW w:w="1809" w:type="dxa"/>
            <w:shd w:val="clear" w:color="auto" w:fill="auto"/>
          </w:tcPr>
          <w:p w:rsidR="009E58FE" w:rsidRPr="00665716" w:rsidRDefault="009E58FE" w:rsidP="007C189C">
            <w:pPr>
              <w:spacing w:line="240" w:lineRule="auto"/>
              <w:jc w:val="both"/>
              <w:rPr>
                <w:b/>
                <w:szCs w:val="28"/>
              </w:rPr>
            </w:pPr>
            <w:r w:rsidRPr="00665716">
              <w:rPr>
                <w:b/>
                <w:szCs w:val="28"/>
              </w:rPr>
              <w:t>ОУ</w:t>
            </w:r>
          </w:p>
        </w:tc>
        <w:tc>
          <w:tcPr>
            <w:tcW w:w="8222" w:type="dxa"/>
            <w:shd w:val="clear" w:color="auto" w:fill="auto"/>
          </w:tcPr>
          <w:p w:rsidR="009E58FE" w:rsidRPr="00665716" w:rsidRDefault="009E58FE" w:rsidP="009E58FE">
            <w:pPr>
              <w:spacing w:line="240" w:lineRule="auto"/>
              <w:ind w:right="-391"/>
              <w:jc w:val="both"/>
              <w:rPr>
                <w:szCs w:val="28"/>
              </w:rPr>
            </w:pPr>
            <w:r w:rsidRPr="00665716">
              <w:rPr>
                <w:szCs w:val="28"/>
              </w:rPr>
              <w:t>- образовательное учреждение</w:t>
            </w:r>
          </w:p>
        </w:tc>
      </w:tr>
      <w:tr w:rsidR="00351B5C" w:rsidRPr="00D31947" w:rsidTr="006029C7">
        <w:trPr>
          <w:jc w:val="center"/>
        </w:trPr>
        <w:tc>
          <w:tcPr>
            <w:tcW w:w="1809" w:type="dxa"/>
            <w:shd w:val="clear" w:color="auto" w:fill="auto"/>
          </w:tcPr>
          <w:p w:rsidR="00351B5C" w:rsidRPr="00665716" w:rsidRDefault="00351B5C" w:rsidP="007C189C">
            <w:pPr>
              <w:spacing w:line="240" w:lineRule="auto"/>
              <w:jc w:val="both"/>
              <w:rPr>
                <w:b/>
                <w:szCs w:val="28"/>
              </w:rPr>
            </w:pPr>
            <w:r>
              <w:rPr>
                <w:b/>
                <w:szCs w:val="28"/>
              </w:rPr>
              <w:t>УДО</w:t>
            </w:r>
          </w:p>
        </w:tc>
        <w:tc>
          <w:tcPr>
            <w:tcW w:w="8222" w:type="dxa"/>
            <w:shd w:val="clear" w:color="auto" w:fill="auto"/>
          </w:tcPr>
          <w:p w:rsidR="00351B5C" w:rsidRPr="00665716" w:rsidRDefault="00351B5C" w:rsidP="009E58FE">
            <w:pPr>
              <w:spacing w:line="240" w:lineRule="auto"/>
              <w:ind w:right="-391"/>
              <w:jc w:val="both"/>
              <w:rPr>
                <w:szCs w:val="28"/>
              </w:rPr>
            </w:pPr>
            <w:r>
              <w:rPr>
                <w:szCs w:val="28"/>
              </w:rPr>
              <w:t>- учреждение дополнительного образования</w:t>
            </w:r>
          </w:p>
        </w:tc>
      </w:tr>
      <w:tr w:rsidR="004C4A17" w:rsidRPr="00D31947" w:rsidTr="006029C7">
        <w:trPr>
          <w:jc w:val="center"/>
        </w:trPr>
        <w:tc>
          <w:tcPr>
            <w:tcW w:w="1809" w:type="dxa"/>
            <w:shd w:val="clear" w:color="auto" w:fill="auto"/>
          </w:tcPr>
          <w:p w:rsidR="009E58FE" w:rsidRPr="00665716" w:rsidRDefault="009E58FE" w:rsidP="007C189C">
            <w:pPr>
              <w:spacing w:line="240" w:lineRule="auto"/>
              <w:jc w:val="both"/>
              <w:rPr>
                <w:b/>
                <w:szCs w:val="28"/>
              </w:rPr>
            </w:pPr>
            <w:r w:rsidRPr="00665716">
              <w:rPr>
                <w:b/>
                <w:szCs w:val="28"/>
              </w:rPr>
              <w:t>МОУ</w:t>
            </w:r>
          </w:p>
        </w:tc>
        <w:tc>
          <w:tcPr>
            <w:tcW w:w="8222" w:type="dxa"/>
            <w:shd w:val="clear" w:color="auto" w:fill="auto"/>
          </w:tcPr>
          <w:p w:rsidR="009E58FE" w:rsidRPr="00665716" w:rsidRDefault="009E58FE" w:rsidP="007C189C">
            <w:pPr>
              <w:spacing w:line="240" w:lineRule="auto"/>
              <w:jc w:val="both"/>
              <w:rPr>
                <w:szCs w:val="28"/>
              </w:rPr>
            </w:pPr>
            <w:r w:rsidRPr="00665716">
              <w:rPr>
                <w:szCs w:val="28"/>
              </w:rPr>
              <w:t>- муниципальное общеобразовательное учреждение</w:t>
            </w:r>
          </w:p>
        </w:tc>
      </w:tr>
      <w:tr w:rsidR="004C4A17" w:rsidRPr="00D31947" w:rsidTr="006029C7">
        <w:trPr>
          <w:jc w:val="center"/>
        </w:trPr>
        <w:tc>
          <w:tcPr>
            <w:tcW w:w="1809" w:type="dxa"/>
            <w:shd w:val="clear" w:color="auto" w:fill="auto"/>
          </w:tcPr>
          <w:p w:rsidR="009E58FE" w:rsidRPr="008F7B3B" w:rsidRDefault="009E58FE" w:rsidP="007C189C">
            <w:pPr>
              <w:spacing w:line="240" w:lineRule="auto"/>
              <w:jc w:val="both"/>
              <w:rPr>
                <w:b/>
                <w:szCs w:val="28"/>
              </w:rPr>
            </w:pPr>
            <w:r w:rsidRPr="008F7B3B">
              <w:rPr>
                <w:b/>
                <w:szCs w:val="28"/>
              </w:rPr>
              <w:t>ГКОУ</w:t>
            </w:r>
          </w:p>
        </w:tc>
        <w:tc>
          <w:tcPr>
            <w:tcW w:w="8222" w:type="dxa"/>
            <w:shd w:val="clear" w:color="auto" w:fill="auto"/>
          </w:tcPr>
          <w:p w:rsidR="009E58FE" w:rsidRPr="008F7B3B" w:rsidRDefault="009E58FE" w:rsidP="007C189C">
            <w:pPr>
              <w:spacing w:line="240" w:lineRule="auto"/>
              <w:jc w:val="both"/>
              <w:rPr>
                <w:szCs w:val="28"/>
              </w:rPr>
            </w:pPr>
            <w:r w:rsidRPr="008F7B3B">
              <w:rPr>
                <w:szCs w:val="28"/>
              </w:rPr>
              <w:t>- государственное коррекционное образовательное учреждение</w:t>
            </w:r>
          </w:p>
        </w:tc>
      </w:tr>
      <w:tr w:rsidR="003A55CD" w:rsidRPr="00D31947" w:rsidTr="006029C7">
        <w:trPr>
          <w:jc w:val="center"/>
        </w:trPr>
        <w:tc>
          <w:tcPr>
            <w:tcW w:w="1809" w:type="dxa"/>
            <w:shd w:val="clear" w:color="auto" w:fill="auto"/>
          </w:tcPr>
          <w:p w:rsidR="003A55CD" w:rsidRPr="003A55CD" w:rsidRDefault="003A55CD" w:rsidP="007C189C">
            <w:pPr>
              <w:spacing w:line="240" w:lineRule="auto"/>
              <w:jc w:val="both"/>
              <w:rPr>
                <w:b/>
                <w:szCs w:val="28"/>
              </w:rPr>
            </w:pPr>
            <w:r w:rsidRPr="003A55CD">
              <w:rPr>
                <w:b/>
                <w:szCs w:val="28"/>
              </w:rPr>
              <w:t>МКУ</w:t>
            </w:r>
          </w:p>
        </w:tc>
        <w:tc>
          <w:tcPr>
            <w:tcW w:w="8222" w:type="dxa"/>
            <w:shd w:val="clear" w:color="auto" w:fill="auto"/>
          </w:tcPr>
          <w:p w:rsidR="003A55CD" w:rsidRPr="003A55CD" w:rsidRDefault="003A55CD" w:rsidP="007C189C">
            <w:pPr>
              <w:spacing w:line="240" w:lineRule="auto"/>
              <w:jc w:val="both"/>
              <w:rPr>
                <w:szCs w:val="28"/>
              </w:rPr>
            </w:pPr>
            <w:r w:rsidRPr="003A55CD">
              <w:rPr>
                <w:szCs w:val="28"/>
              </w:rPr>
              <w:t>- муниципальное казенное учреждение</w:t>
            </w:r>
          </w:p>
        </w:tc>
      </w:tr>
      <w:tr w:rsidR="004C4A17" w:rsidRPr="00D31947" w:rsidTr="006029C7">
        <w:trPr>
          <w:jc w:val="center"/>
        </w:trPr>
        <w:tc>
          <w:tcPr>
            <w:tcW w:w="1809" w:type="dxa"/>
            <w:shd w:val="clear" w:color="auto" w:fill="auto"/>
          </w:tcPr>
          <w:p w:rsidR="009E58FE" w:rsidRPr="008F7B3B" w:rsidRDefault="009E58FE" w:rsidP="007C189C">
            <w:pPr>
              <w:spacing w:line="240" w:lineRule="auto"/>
              <w:jc w:val="both"/>
              <w:rPr>
                <w:b/>
                <w:szCs w:val="28"/>
              </w:rPr>
            </w:pPr>
            <w:r w:rsidRPr="008F7B3B">
              <w:rPr>
                <w:b/>
                <w:szCs w:val="28"/>
              </w:rPr>
              <w:t>МКОУ</w:t>
            </w:r>
          </w:p>
        </w:tc>
        <w:tc>
          <w:tcPr>
            <w:tcW w:w="8222" w:type="dxa"/>
            <w:shd w:val="clear" w:color="auto" w:fill="auto"/>
          </w:tcPr>
          <w:p w:rsidR="009E58FE" w:rsidRPr="008F7B3B" w:rsidRDefault="009E58FE" w:rsidP="007C189C">
            <w:pPr>
              <w:spacing w:line="240" w:lineRule="auto"/>
              <w:jc w:val="both"/>
              <w:rPr>
                <w:szCs w:val="28"/>
              </w:rPr>
            </w:pPr>
            <w:r w:rsidRPr="008F7B3B">
              <w:rPr>
                <w:szCs w:val="28"/>
              </w:rPr>
              <w:t>- муниципальное казенное общеобразовательное учреждение</w:t>
            </w:r>
          </w:p>
        </w:tc>
      </w:tr>
      <w:tr w:rsidR="004C4A17" w:rsidRPr="00D31947" w:rsidTr="006029C7">
        <w:trPr>
          <w:jc w:val="center"/>
        </w:trPr>
        <w:tc>
          <w:tcPr>
            <w:tcW w:w="1809" w:type="dxa"/>
            <w:shd w:val="clear" w:color="auto" w:fill="auto"/>
          </w:tcPr>
          <w:p w:rsidR="009E58FE" w:rsidRPr="008F7B3B" w:rsidRDefault="009E58FE" w:rsidP="007C189C">
            <w:pPr>
              <w:spacing w:line="240" w:lineRule="auto"/>
              <w:jc w:val="both"/>
              <w:rPr>
                <w:b/>
                <w:szCs w:val="28"/>
              </w:rPr>
            </w:pPr>
            <w:r w:rsidRPr="008F7B3B">
              <w:rPr>
                <w:b/>
                <w:szCs w:val="28"/>
              </w:rPr>
              <w:t>МАОУ</w:t>
            </w:r>
          </w:p>
        </w:tc>
        <w:tc>
          <w:tcPr>
            <w:tcW w:w="8222" w:type="dxa"/>
            <w:shd w:val="clear" w:color="auto" w:fill="auto"/>
          </w:tcPr>
          <w:p w:rsidR="009E58FE" w:rsidRPr="008F7B3B" w:rsidRDefault="009E58FE" w:rsidP="007C189C">
            <w:pPr>
              <w:spacing w:line="240" w:lineRule="auto"/>
              <w:jc w:val="both"/>
              <w:rPr>
                <w:szCs w:val="28"/>
              </w:rPr>
            </w:pPr>
            <w:r w:rsidRPr="008F7B3B">
              <w:rPr>
                <w:szCs w:val="28"/>
              </w:rPr>
              <w:t>- муниципальное автономное общеобразовательное учреждение</w:t>
            </w:r>
          </w:p>
        </w:tc>
      </w:tr>
      <w:tr w:rsidR="004C4A17" w:rsidRPr="00D31947" w:rsidTr="006029C7">
        <w:trPr>
          <w:jc w:val="center"/>
        </w:trPr>
        <w:tc>
          <w:tcPr>
            <w:tcW w:w="1809" w:type="dxa"/>
            <w:shd w:val="clear" w:color="auto" w:fill="auto"/>
          </w:tcPr>
          <w:p w:rsidR="009E58FE" w:rsidRPr="008F7B3B" w:rsidRDefault="009E58FE" w:rsidP="007C189C">
            <w:pPr>
              <w:spacing w:line="240" w:lineRule="auto"/>
              <w:jc w:val="both"/>
              <w:rPr>
                <w:b/>
                <w:szCs w:val="28"/>
              </w:rPr>
            </w:pPr>
            <w:r w:rsidRPr="008F7B3B">
              <w:rPr>
                <w:b/>
                <w:szCs w:val="28"/>
              </w:rPr>
              <w:t>МКДОУ</w:t>
            </w:r>
          </w:p>
        </w:tc>
        <w:tc>
          <w:tcPr>
            <w:tcW w:w="8222" w:type="dxa"/>
            <w:shd w:val="clear" w:color="auto" w:fill="auto"/>
          </w:tcPr>
          <w:p w:rsidR="009E58FE" w:rsidRPr="008F7B3B" w:rsidRDefault="009E58FE" w:rsidP="007C189C">
            <w:pPr>
              <w:tabs>
                <w:tab w:val="left" w:pos="176"/>
              </w:tabs>
              <w:spacing w:line="240" w:lineRule="auto"/>
              <w:jc w:val="both"/>
              <w:rPr>
                <w:szCs w:val="28"/>
              </w:rPr>
            </w:pPr>
            <w:r w:rsidRPr="008F7B3B">
              <w:rPr>
                <w:szCs w:val="28"/>
              </w:rPr>
              <w:t>- муниципальное казенное дошкольное образовательное учреждение</w:t>
            </w:r>
          </w:p>
        </w:tc>
      </w:tr>
      <w:tr w:rsidR="004C4A17" w:rsidRPr="00D31947" w:rsidTr="006029C7">
        <w:trPr>
          <w:jc w:val="center"/>
        </w:trPr>
        <w:tc>
          <w:tcPr>
            <w:tcW w:w="1809" w:type="dxa"/>
            <w:shd w:val="clear" w:color="auto" w:fill="auto"/>
          </w:tcPr>
          <w:p w:rsidR="009E58FE" w:rsidRPr="00351B5C" w:rsidRDefault="009E58FE" w:rsidP="007C189C">
            <w:pPr>
              <w:spacing w:line="240" w:lineRule="auto"/>
              <w:jc w:val="both"/>
              <w:rPr>
                <w:b/>
                <w:szCs w:val="28"/>
              </w:rPr>
            </w:pPr>
            <w:r w:rsidRPr="00351B5C">
              <w:rPr>
                <w:b/>
                <w:szCs w:val="28"/>
              </w:rPr>
              <w:t>МАДОУ</w:t>
            </w:r>
          </w:p>
        </w:tc>
        <w:tc>
          <w:tcPr>
            <w:tcW w:w="8222" w:type="dxa"/>
            <w:shd w:val="clear" w:color="auto" w:fill="auto"/>
          </w:tcPr>
          <w:p w:rsidR="009E58FE" w:rsidRPr="00351B5C" w:rsidRDefault="009E58FE" w:rsidP="007C189C">
            <w:pPr>
              <w:spacing w:line="240" w:lineRule="auto"/>
              <w:jc w:val="both"/>
              <w:rPr>
                <w:szCs w:val="28"/>
              </w:rPr>
            </w:pPr>
            <w:r w:rsidRPr="00351B5C">
              <w:rPr>
                <w:szCs w:val="28"/>
              </w:rPr>
              <w:t>- муниципальное автономное дошкольное образовательное учреждение</w:t>
            </w:r>
          </w:p>
        </w:tc>
      </w:tr>
      <w:tr w:rsidR="004C4A17" w:rsidRPr="00D31947" w:rsidTr="006029C7">
        <w:trPr>
          <w:jc w:val="center"/>
        </w:trPr>
        <w:tc>
          <w:tcPr>
            <w:tcW w:w="1809" w:type="dxa"/>
            <w:shd w:val="clear" w:color="auto" w:fill="auto"/>
          </w:tcPr>
          <w:p w:rsidR="009E58FE" w:rsidRPr="008F7B3B" w:rsidRDefault="00185701" w:rsidP="007C189C">
            <w:pPr>
              <w:spacing w:line="240" w:lineRule="auto"/>
              <w:jc w:val="both"/>
              <w:rPr>
                <w:b/>
                <w:szCs w:val="28"/>
              </w:rPr>
            </w:pPr>
            <w:r w:rsidRPr="008F7B3B">
              <w:rPr>
                <w:b/>
                <w:szCs w:val="28"/>
              </w:rPr>
              <w:t>ГАУ</w:t>
            </w:r>
          </w:p>
        </w:tc>
        <w:tc>
          <w:tcPr>
            <w:tcW w:w="8222" w:type="dxa"/>
            <w:shd w:val="clear" w:color="auto" w:fill="auto"/>
          </w:tcPr>
          <w:p w:rsidR="009E58FE" w:rsidRPr="008F7B3B" w:rsidRDefault="009E58FE" w:rsidP="00185701">
            <w:pPr>
              <w:spacing w:line="240" w:lineRule="auto"/>
              <w:ind w:right="34"/>
              <w:jc w:val="both"/>
              <w:rPr>
                <w:szCs w:val="28"/>
              </w:rPr>
            </w:pPr>
            <w:r w:rsidRPr="008F7B3B">
              <w:rPr>
                <w:szCs w:val="28"/>
              </w:rPr>
              <w:t xml:space="preserve">- </w:t>
            </w:r>
            <w:r w:rsidR="00185701" w:rsidRPr="008F7B3B">
              <w:rPr>
                <w:szCs w:val="28"/>
              </w:rPr>
              <w:t>государственное автономное учреждение</w:t>
            </w:r>
          </w:p>
        </w:tc>
      </w:tr>
      <w:tr w:rsidR="00185701" w:rsidRPr="00D31947" w:rsidTr="006029C7">
        <w:trPr>
          <w:jc w:val="center"/>
        </w:trPr>
        <w:tc>
          <w:tcPr>
            <w:tcW w:w="1809" w:type="dxa"/>
            <w:shd w:val="clear" w:color="auto" w:fill="auto"/>
          </w:tcPr>
          <w:p w:rsidR="00185701" w:rsidRPr="008F7B3B" w:rsidRDefault="00185701" w:rsidP="007C189C">
            <w:pPr>
              <w:spacing w:line="240" w:lineRule="auto"/>
              <w:jc w:val="both"/>
              <w:rPr>
                <w:b/>
                <w:szCs w:val="28"/>
              </w:rPr>
            </w:pPr>
            <w:r w:rsidRPr="008F7B3B">
              <w:rPr>
                <w:b/>
                <w:szCs w:val="28"/>
              </w:rPr>
              <w:t>ГБОУ</w:t>
            </w:r>
          </w:p>
        </w:tc>
        <w:tc>
          <w:tcPr>
            <w:tcW w:w="8222" w:type="dxa"/>
            <w:shd w:val="clear" w:color="auto" w:fill="auto"/>
          </w:tcPr>
          <w:p w:rsidR="00185701" w:rsidRPr="008F7B3B" w:rsidRDefault="00185701" w:rsidP="007C189C">
            <w:pPr>
              <w:spacing w:line="240" w:lineRule="auto"/>
              <w:ind w:right="34"/>
              <w:jc w:val="both"/>
              <w:rPr>
                <w:szCs w:val="28"/>
              </w:rPr>
            </w:pPr>
            <w:r w:rsidRPr="008F7B3B">
              <w:rPr>
                <w:szCs w:val="28"/>
              </w:rPr>
              <w:t>- государственное бюджетное образовательное учреждение</w:t>
            </w:r>
          </w:p>
        </w:tc>
      </w:tr>
      <w:tr w:rsidR="004C4A17" w:rsidRPr="00D31947" w:rsidTr="006029C7">
        <w:trPr>
          <w:jc w:val="center"/>
        </w:trPr>
        <w:tc>
          <w:tcPr>
            <w:tcW w:w="1809" w:type="dxa"/>
            <w:shd w:val="clear" w:color="auto" w:fill="auto"/>
          </w:tcPr>
          <w:p w:rsidR="009E58FE" w:rsidRPr="006029C7" w:rsidRDefault="009E58FE" w:rsidP="007C189C">
            <w:pPr>
              <w:spacing w:line="240" w:lineRule="auto"/>
              <w:jc w:val="both"/>
              <w:rPr>
                <w:b/>
                <w:szCs w:val="28"/>
              </w:rPr>
            </w:pPr>
            <w:r w:rsidRPr="006029C7">
              <w:rPr>
                <w:b/>
                <w:szCs w:val="28"/>
              </w:rPr>
              <w:t>ЕГЭ</w:t>
            </w:r>
          </w:p>
        </w:tc>
        <w:tc>
          <w:tcPr>
            <w:tcW w:w="8222" w:type="dxa"/>
            <w:shd w:val="clear" w:color="auto" w:fill="auto"/>
          </w:tcPr>
          <w:p w:rsidR="009E58FE" w:rsidRPr="006029C7" w:rsidRDefault="009E58FE" w:rsidP="007C189C">
            <w:pPr>
              <w:spacing w:line="240" w:lineRule="auto"/>
              <w:jc w:val="both"/>
              <w:rPr>
                <w:szCs w:val="28"/>
              </w:rPr>
            </w:pPr>
            <w:r w:rsidRPr="006029C7">
              <w:rPr>
                <w:szCs w:val="28"/>
              </w:rPr>
              <w:t>- единый государственный экзамен</w:t>
            </w:r>
          </w:p>
        </w:tc>
      </w:tr>
      <w:tr w:rsidR="004C4A17" w:rsidRPr="00D31947" w:rsidTr="006029C7">
        <w:trPr>
          <w:jc w:val="center"/>
        </w:trPr>
        <w:tc>
          <w:tcPr>
            <w:tcW w:w="1809" w:type="dxa"/>
            <w:shd w:val="clear" w:color="auto" w:fill="auto"/>
          </w:tcPr>
          <w:p w:rsidR="009E58FE" w:rsidRPr="006029C7" w:rsidRDefault="009E58FE" w:rsidP="007C189C">
            <w:pPr>
              <w:spacing w:line="240" w:lineRule="auto"/>
              <w:jc w:val="both"/>
              <w:rPr>
                <w:b/>
                <w:szCs w:val="28"/>
              </w:rPr>
            </w:pPr>
            <w:r w:rsidRPr="006029C7">
              <w:rPr>
                <w:b/>
                <w:szCs w:val="28"/>
              </w:rPr>
              <w:t xml:space="preserve">ОГЭ </w:t>
            </w:r>
          </w:p>
        </w:tc>
        <w:tc>
          <w:tcPr>
            <w:tcW w:w="8222" w:type="dxa"/>
            <w:shd w:val="clear" w:color="auto" w:fill="auto"/>
          </w:tcPr>
          <w:p w:rsidR="009E58FE" w:rsidRPr="006029C7" w:rsidRDefault="009E58FE" w:rsidP="007C189C">
            <w:pPr>
              <w:spacing w:line="240" w:lineRule="auto"/>
              <w:jc w:val="both"/>
              <w:rPr>
                <w:szCs w:val="28"/>
              </w:rPr>
            </w:pPr>
            <w:r w:rsidRPr="006029C7">
              <w:rPr>
                <w:szCs w:val="28"/>
              </w:rPr>
              <w:t>- основной государственный экзамен</w:t>
            </w:r>
          </w:p>
        </w:tc>
      </w:tr>
      <w:tr w:rsidR="004C4A17" w:rsidRPr="00D31947" w:rsidTr="006029C7">
        <w:trPr>
          <w:jc w:val="center"/>
        </w:trPr>
        <w:tc>
          <w:tcPr>
            <w:tcW w:w="1809" w:type="dxa"/>
            <w:shd w:val="clear" w:color="auto" w:fill="auto"/>
          </w:tcPr>
          <w:p w:rsidR="009E58FE" w:rsidRPr="006029C7" w:rsidRDefault="009E58FE" w:rsidP="007C189C">
            <w:pPr>
              <w:spacing w:line="240" w:lineRule="auto"/>
              <w:jc w:val="both"/>
              <w:rPr>
                <w:b/>
                <w:szCs w:val="28"/>
              </w:rPr>
            </w:pPr>
            <w:r w:rsidRPr="006029C7">
              <w:rPr>
                <w:b/>
                <w:szCs w:val="28"/>
              </w:rPr>
              <w:t>ГВЭ</w:t>
            </w:r>
          </w:p>
        </w:tc>
        <w:tc>
          <w:tcPr>
            <w:tcW w:w="8222" w:type="dxa"/>
            <w:shd w:val="clear" w:color="auto" w:fill="auto"/>
          </w:tcPr>
          <w:p w:rsidR="009E58FE" w:rsidRPr="006029C7" w:rsidRDefault="009E58FE" w:rsidP="007C189C">
            <w:pPr>
              <w:spacing w:line="240" w:lineRule="auto"/>
              <w:jc w:val="both"/>
              <w:rPr>
                <w:szCs w:val="28"/>
              </w:rPr>
            </w:pPr>
            <w:r w:rsidRPr="006029C7">
              <w:rPr>
                <w:szCs w:val="28"/>
              </w:rPr>
              <w:t>- государственный выпускной экзамен</w:t>
            </w:r>
          </w:p>
        </w:tc>
      </w:tr>
      <w:tr w:rsidR="004C4A17" w:rsidRPr="00D31947" w:rsidTr="006029C7">
        <w:trPr>
          <w:jc w:val="center"/>
        </w:trPr>
        <w:tc>
          <w:tcPr>
            <w:tcW w:w="1809" w:type="dxa"/>
            <w:shd w:val="clear" w:color="auto" w:fill="auto"/>
          </w:tcPr>
          <w:p w:rsidR="009E58FE" w:rsidRPr="006029C7" w:rsidRDefault="009E58FE" w:rsidP="007C189C">
            <w:pPr>
              <w:spacing w:line="240" w:lineRule="auto"/>
              <w:jc w:val="both"/>
              <w:rPr>
                <w:b/>
                <w:szCs w:val="28"/>
              </w:rPr>
            </w:pPr>
            <w:r w:rsidRPr="006029C7">
              <w:rPr>
                <w:b/>
                <w:szCs w:val="28"/>
              </w:rPr>
              <w:t>ГИА</w:t>
            </w:r>
          </w:p>
        </w:tc>
        <w:tc>
          <w:tcPr>
            <w:tcW w:w="8222" w:type="dxa"/>
            <w:shd w:val="clear" w:color="auto" w:fill="auto"/>
          </w:tcPr>
          <w:p w:rsidR="009E58FE" w:rsidRPr="006029C7" w:rsidRDefault="009E58FE" w:rsidP="007C189C">
            <w:pPr>
              <w:spacing w:line="240" w:lineRule="auto"/>
              <w:jc w:val="both"/>
              <w:rPr>
                <w:szCs w:val="28"/>
              </w:rPr>
            </w:pPr>
            <w:r w:rsidRPr="006029C7">
              <w:rPr>
                <w:szCs w:val="28"/>
              </w:rPr>
              <w:t>- государственная итоговая аттестация</w:t>
            </w:r>
          </w:p>
        </w:tc>
      </w:tr>
      <w:tr w:rsidR="004C4A17" w:rsidRPr="00D31947" w:rsidTr="006029C7">
        <w:trPr>
          <w:jc w:val="center"/>
        </w:trPr>
        <w:tc>
          <w:tcPr>
            <w:tcW w:w="1809" w:type="dxa"/>
            <w:shd w:val="clear" w:color="auto" w:fill="auto"/>
          </w:tcPr>
          <w:p w:rsidR="009E58FE" w:rsidRPr="00351B5C" w:rsidRDefault="009E58FE" w:rsidP="007C189C">
            <w:pPr>
              <w:spacing w:line="240" w:lineRule="auto"/>
              <w:jc w:val="both"/>
              <w:rPr>
                <w:b/>
                <w:szCs w:val="28"/>
              </w:rPr>
            </w:pPr>
            <w:r w:rsidRPr="00351B5C">
              <w:rPr>
                <w:b/>
                <w:szCs w:val="28"/>
              </w:rPr>
              <w:t>ФГОС НОО</w:t>
            </w:r>
          </w:p>
        </w:tc>
        <w:tc>
          <w:tcPr>
            <w:tcW w:w="8222" w:type="dxa"/>
            <w:shd w:val="clear" w:color="auto" w:fill="auto"/>
          </w:tcPr>
          <w:p w:rsidR="009E58FE" w:rsidRPr="00351B5C" w:rsidRDefault="009E58FE" w:rsidP="007C189C">
            <w:pPr>
              <w:spacing w:line="240" w:lineRule="auto"/>
              <w:jc w:val="both"/>
              <w:rPr>
                <w:szCs w:val="28"/>
              </w:rPr>
            </w:pPr>
            <w:r w:rsidRPr="00351B5C">
              <w:rPr>
                <w:szCs w:val="28"/>
              </w:rPr>
              <w:t>- Федеральный государственный образовательный стандарт начального общего образования</w:t>
            </w:r>
          </w:p>
        </w:tc>
      </w:tr>
      <w:tr w:rsidR="004C4A17" w:rsidRPr="00D31947" w:rsidTr="006029C7">
        <w:trPr>
          <w:jc w:val="center"/>
        </w:trPr>
        <w:tc>
          <w:tcPr>
            <w:tcW w:w="1809" w:type="dxa"/>
            <w:shd w:val="clear" w:color="auto" w:fill="auto"/>
          </w:tcPr>
          <w:p w:rsidR="009E58FE" w:rsidRPr="00351B5C" w:rsidRDefault="009E58FE" w:rsidP="007C189C">
            <w:pPr>
              <w:spacing w:line="240" w:lineRule="auto"/>
              <w:jc w:val="both"/>
              <w:rPr>
                <w:b/>
                <w:szCs w:val="28"/>
              </w:rPr>
            </w:pPr>
            <w:r w:rsidRPr="00351B5C">
              <w:rPr>
                <w:b/>
                <w:szCs w:val="28"/>
              </w:rPr>
              <w:t>ФГОС ООО</w:t>
            </w:r>
          </w:p>
        </w:tc>
        <w:tc>
          <w:tcPr>
            <w:tcW w:w="8222" w:type="dxa"/>
            <w:shd w:val="clear" w:color="auto" w:fill="auto"/>
          </w:tcPr>
          <w:p w:rsidR="009E58FE" w:rsidRPr="00351B5C" w:rsidRDefault="009E58FE" w:rsidP="007C189C">
            <w:pPr>
              <w:spacing w:line="240" w:lineRule="auto"/>
              <w:jc w:val="both"/>
              <w:rPr>
                <w:szCs w:val="28"/>
              </w:rPr>
            </w:pPr>
            <w:r w:rsidRPr="00351B5C">
              <w:rPr>
                <w:szCs w:val="28"/>
              </w:rPr>
              <w:t>- Федеральный государственный образовательный стандарт основного общего образования</w:t>
            </w:r>
          </w:p>
        </w:tc>
      </w:tr>
      <w:tr w:rsidR="004C4A17" w:rsidRPr="00D31947" w:rsidTr="006029C7">
        <w:trPr>
          <w:jc w:val="center"/>
        </w:trPr>
        <w:tc>
          <w:tcPr>
            <w:tcW w:w="1809" w:type="dxa"/>
            <w:shd w:val="clear" w:color="auto" w:fill="auto"/>
          </w:tcPr>
          <w:p w:rsidR="009E58FE" w:rsidRPr="00351B5C" w:rsidRDefault="009E58FE" w:rsidP="007C189C">
            <w:pPr>
              <w:spacing w:line="240" w:lineRule="auto"/>
              <w:jc w:val="both"/>
              <w:rPr>
                <w:b/>
                <w:szCs w:val="28"/>
              </w:rPr>
            </w:pPr>
            <w:r w:rsidRPr="00351B5C">
              <w:rPr>
                <w:b/>
                <w:szCs w:val="28"/>
              </w:rPr>
              <w:t>ФГОС ДО</w:t>
            </w:r>
          </w:p>
        </w:tc>
        <w:tc>
          <w:tcPr>
            <w:tcW w:w="8222" w:type="dxa"/>
            <w:shd w:val="clear" w:color="auto" w:fill="auto"/>
          </w:tcPr>
          <w:p w:rsidR="009E58FE" w:rsidRPr="00351B5C" w:rsidRDefault="009E58FE" w:rsidP="007C189C">
            <w:pPr>
              <w:spacing w:line="240" w:lineRule="auto"/>
              <w:jc w:val="both"/>
              <w:rPr>
                <w:szCs w:val="28"/>
              </w:rPr>
            </w:pPr>
            <w:r w:rsidRPr="00351B5C">
              <w:rPr>
                <w:szCs w:val="28"/>
              </w:rPr>
              <w:t>- Федеральный государственный образовательный стандарт дошкольного образования</w:t>
            </w:r>
          </w:p>
        </w:tc>
      </w:tr>
      <w:tr w:rsidR="008F7B3B" w:rsidRPr="00D31947" w:rsidTr="006029C7">
        <w:trPr>
          <w:jc w:val="center"/>
        </w:trPr>
        <w:tc>
          <w:tcPr>
            <w:tcW w:w="1809" w:type="dxa"/>
            <w:shd w:val="clear" w:color="auto" w:fill="auto"/>
          </w:tcPr>
          <w:p w:rsidR="008F7B3B" w:rsidRPr="008F7B3B" w:rsidRDefault="008F7B3B" w:rsidP="007C189C">
            <w:pPr>
              <w:spacing w:line="240" w:lineRule="auto"/>
              <w:jc w:val="both"/>
              <w:rPr>
                <w:b/>
                <w:szCs w:val="28"/>
              </w:rPr>
            </w:pPr>
            <w:r w:rsidRPr="008F7B3B">
              <w:rPr>
                <w:b/>
                <w:szCs w:val="28"/>
              </w:rPr>
              <w:t>НОШ</w:t>
            </w:r>
          </w:p>
        </w:tc>
        <w:tc>
          <w:tcPr>
            <w:tcW w:w="8222" w:type="dxa"/>
            <w:shd w:val="clear" w:color="auto" w:fill="auto"/>
          </w:tcPr>
          <w:p w:rsidR="008F7B3B" w:rsidRPr="008F7B3B" w:rsidRDefault="008F7B3B" w:rsidP="007C189C">
            <w:pPr>
              <w:spacing w:line="240" w:lineRule="auto"/>
              <w:jc w:val="both"/>
              <w:rPr>
                <w:szCs w:val="28"/>
              </w:rPr>
            </w:pPr>
            <w:r w:rsidRPr="008F7B3B">
              <w:rPr>
                <w:szCs w:val="28"/>
              </w:rPr>
              <w:t>- начальная общеобразовательная школа</w:t>
            </w:r>
          </w:p>
        </w:tc>
      </w:tr>
      <w:tr w:rsidR="004C4A17" w:rsidRPr="00D31947" w:rsidTr="006029C7">
        <w:trPr>
          <w:jc w:val="center"/>
        </w:trPr>
        <w:tc>
          <w:tcPr>
            <w:tcW w:w="1809" w:type="dxa"/>
            <w:shd w:val="clear" w:color="auto" w:fill="auto"/>
          </w:tcPr>
          <w:p w:rsidR="009E58FE" w:rsidRPr="008F7B3B" w:rsidRDefault="009E58FE" w:rsidP="007C189C">
            <w:pPr>
              <w:spacing w:line="240" w:lineRule="auto"/>
              <w:jc w:val="both"/>
              <w:rPr>
                <w:b/>
                <w:szCs w:val="28"/>
              </w:rPr>
            </w:pPr>
            <w:r w:rsidRPr="008F7B3B">
              <w:rPr>
                <w:b/>
                <w:szCs w:val="28"/>
              </w:rPr>
              <w:t>ООШ</w:t>
            </w:r>
          </w:p>
        </w:tc>
        <w:tc>
          <w:tcPr>
            <w:tcW w:w="8222" w:type="dxa"/>
            <w:shd w:val="clear" w:color="auto" w:fill="auto"/>
          </w:tcPr>
          <w:p w:rsidR="009E58FE" w:rsidRPr="008F7B3B" w:rsidRDefault="009E58FE" w:rsidP="007C189C">
            <w:pPr>
              <w:spacing w:line="240" w:lineRule="auto"/>
              <w:jc w:val="both"/>
              <w:rPr>
                <w:szCs w:val="28"/>
              </w:rPr>
            </w:pPr>
            <w:r w:rsidRPr="008F7B3B">
              <w:rPr>
                <w:szCs w:val="28"/>
              </w:rPr>
              <w:t>- основная общеобразовательная школа</w:t>
            </w:r>
          </w:p>
        </w:tc>
      </w:tr>
      <w:tr w:rsidR="004C4A17" w:rsidRPr="00D31947" w:rsidTr="006029C7">
        <w:trPr>
          <w:jc w:val="center"/>
        </w:trPr>
        <w:tc>
          <w:tcPr>
            <w:tcW w:w="1809" w:type="dxa"/>
            <w:shd w:val="clear" w:color="auto" w:fill="auto"/>
          </w:tcPr>
          <w:p w:rsidR="009E58FE" w:rsidRPr="008F7B3B" w:rsidRDefault="009E58FE" w:rsidP="007C189C">
            <w:pPr>
              <w:spacing w:line="240" w:lineRule="auto"/>
              <w:jc w:val="both"/>
              <w:rPr>
                <w:b/>
                <w:szCs w:val="28"/>
              </w:rPr>
            </w:pPr>
            <w:r w:rsidRPr="008F7B3B">
              <w:rPr>
                <w:b/>
                <w:szCs w:val="28"/>
              </w:rPr>
              <w:t>СОШ</w:t>
            </w:r>
          </w:p>
        </w:tc>
        <w:tc>
          <w:tcPr>
            <w:tcW w:w="8222" w:type="dxa"/>
            <w:shd w:val="clear" w:color="auto" w:fill="auto"/>
          </w:tcPr>
          <w:p w:rsidR="009E58FE" w:rsidRPr="008F7B3B" w:rsidRDefault="009E58FE" w:rsidP="007C189C">
            <w:pPr>
              <w:spacing w:line="240" w:lineRule="auto"/>
              <w:jc w:val="both"/>
              <w:rPr>
                <w:szCs w:val="28"/>
              </w:rPr>
            </w:pPr>
            <w:r w:rsidRPr="008F7B3B">
              <w:rPr>
                <w:szCs w:val="28"/>
              </w:rPr>
              <w:t>- средняя общеобразовательная школа</w:t>
            </w:r>
          </w:p>
        </w:tc>
      </w:tr>
      <w:tr w:rsidR="004C4A17" w:rsidRPr="00D31947" w:rsidTr="006029C7">
        <w:trPr>
          <w:jc w:val="center"/>
        </w:trPr>
        <w:tc>
          <w:tcPr>
            <w:tcW w:w="1809" w:type="dxa"/>
            <w:shd w:val="clear" w:color="auto" w:fill="auto"/>
          </w:tcPr>
          <w:p w:rsidR="009E58FE" w:rsidRPr="008F7B3B" w:rsidRDefault="009E58FE" w:rsidP="007C189C">
            <w:pPr>
              <w:spacing w:line="240" w:lineRule="auto"/>
              <w:jc w:val="both"/>
              <w:rPr>
                <w:b/>
                <w:szCs w:val="28"/>
              </w:rPr>
            </w:pPr>
            <w:r w:rsidRPr="008F7B3B">
              <w:rPr>
                <w:b/>
                <w:szCs w:val="28"/>
              </w:rPr>
              <w:t>СКОШИ</w:t>
            </w:r>
          </w:p>
        </w:tc>
        <w:tc>
          <w:tcPr>
            <w:tcW w:w="8222" w:type="dxa"/>
            <w:shd w:val="clear" w:color="auto" w:fill="auto"/>
          </w:tcPr>
          <w:p w:rsidR="009E58FE" w:rsidRPr="008F7B3B" w:rsidRDefault="009E58FE" w:rsidP="007C189C">
            <w:pPr>
              <w:spacing w:line="240" w:lineRule="auto"/>
              <w:jc w:val="both"/>
              <w:rPr>
                <w:szCs w:val="28"/>
              </w:rPr>
            </w:pPr>
            <w:r w:rsidRPr="008F7B3B">
              <w:rPr>
                <w:szCs w:val="28"/>
              </w:rPr>
              <w:t>- специальная (коррекционная) общеобразовательная школа - интернат</w:t>
            </w:r>
          </w:p>
        </w:tc>
      </w:tr>
      <w:tr w:rsidR="00185701" w:rsidRPr="00D31947" w:rsidTr="006029C7">
        <w:trPr>
          <w:jc w:val="center"/>
        </w:trPr>
        <w:tc>
          <w:tcPr>
            <w:tcW w:w="1809" w:type="dxa"/>
            <w:shd w:val="clear" w:color="auto" w:fill="auto"/>
          </w:tcPr>
          <w:p w:rsidR="00185701" w:rsidRPr="008F7B3B" w:rsidRDefault="00185701" w:rsidP="007C189C">
            <w:pPr>
              <w:spacing w:line="240" w:lineRule="auto"/>
              <w:jc w:val="both"/>
              <w:rPr>
                <w:b/>
                <w:szCs w:val="28"/>
              </w:rPr>
            </w:pPr>
            <w:r w:rsidRPr="008F7B3B">
              <w:rPr>
                <w:b/>
                <w:szCs w:val="28"/>
              </w:rPr>
              <w:t>ДО</w:t>
            </w:r>
          </w:p>
        </w:tc>
        <w:tc>
          <w:tcPr>
            <w:tcW w:w="8222" w:type="dxa"/>
            <w:shd w:val="clear" w:color="auto" w:fill="auto"/>
          </w:tcPr>
          <w:p w:rsidR="00185701" w:rsidRPr="008F7B3B" w:rsidRDefault="00185701" w:rsidP="007C189C">
            <w:pPr>
              <w:spacing w:line="240" w:lineRule="auto"/>
              <w:jc w:val="both"/>
              <w:rPr>
                <w:szCs w:val="28"/>
              </w:rPr>
            </w:pPr>
            <w:r w:rsidRPr="008F7B3B">
              <w:rPr>
                <w:szCs w:val="28"/>
              </w:rPr>
              <w:t>- дополнительное образование</w:t>
            </w:r>
          </w:p>
        </w:tc>
      </w:tr>
      <w:tr w:rsidR="00800F54" w:rsidRPr="00D31947" w:rsidTr="006029C7">
        <w:trPr>
          <w:jc w:val="center"/>
        </w:trPr>
        <w:tc>
          <w:tcPr>
            <w:tcW w:w="1809" w:type="dxa"/>
            <w:shd w:val="clear" w:color="auto" w:fill="auto"/>
          </w:tcPr>
          <w:p w:rsidR="00800F54" w:rsidRPr="006029C7" w:rsidRDefault="00800F54" w:rsidP="007C189C">
            <w:pPr>
              <w:spacing w:line="240" w:lineRule="auto"/>
              <w:jc w:val="both"/>
              <w:rPr>
                <w:b/>
                <w:szCs w:val="28"/>
              </w:rPr>
            </w:pPr>
            <w:r w:rsidRPr="006029C7">
              <w:rPr>
                <w:b/>
                <w:szCs w:val="28"/>
              </w:rPr>
              <w:t>ДПО</w:t>
            </w:r>
          </w:p>
        </w:tc>
        <w:tc>
          <w:tcPr>
            <w:tcW w:w="8222" w:type="dxa"/>
            <w:shd w:val="clear" w:color="auto" w:fill="auto"/>
          </w:tcPr>
          <w:p w:rsidR="00800F54" w:rsidRPr="006029C7" w:rsidRDefault="00800F54" w:rsidP="007C189C">
            <w:pPr>
              <w:spacing w:line="240" w:lineRule="auto"/>
              <w:jc w:val="both"/>
              <w:rPr>
                <w:szCs w:val="28"/>
              </w:rPr>
            </w:pPr>
            <w:r w:rsidRPr="006029C7">
              <w:rPr>
                <w:szCs w:val="28"/>
              </w:rPr>
              <w:t>- дополнительное профессиональное образование</w:t>
            </w:r>
          </w:p>
        </w:tc>
      </w:tr>
      <w:tr w:rsidR="004C4A17" w:rsidRPr="00D31947" w:rsidTr="006029C7">
        <w:trPr>
          <w:jc w:val="center"/>
        </w:trPr>
        <w:tc>
          <w:tcPr>
            <w:tcW w:w="1809" w:type="dxa"/>
            <w:shd w:val="clear" w:color="auto" w:fill="auto"/>
          </w:tcPr>
          <w:p w:rsidR="009E58FE" w:rsidRPr="006029C7" w:rsidRDefault="009E58FE" w:rsidP="007C189C">
            <w:pPr>
              <w:spacing w:line="240" w:lineRule="auto"/>
              <w:jc w:val="both"/>
              <w:rPr>
                <w:b/>
                <w:szCs w:val="28"/>
              </w:rPr>
            </w:pPr>
            <w:r w:rsidRPr="006029C7">
              <w:rPr>
                <w:b/>
                <w:szCs w:val="28"/>
              </w:rPr>
              <w:t>МСОКО</w:t>
            </w:r>
          </w:p>
        </w:tc>
        <w:tc>
          <w:tcPr>
            <w:tcW w:w="8222" w:type="dxa"/>
            <w:shd w:val="clear" w:color="auto" w:fill="auto"/>
          </w:tcPr>
          <w:p w:rsidR="009E58FE" w:rsidRPr="006029C7" w:rsidRDefault="009E58FE" w:rsidP="007C189C">
            <w:pPr>
              <w:spacing w:line="240" w:lineRule="auto"/>
              <w:jc w:val="both"/>
              <w:rPr>
                <w:szCs w:val="28"/>
              </w:rPr>
            </w:pPr>
            <w:r w:rsidRPr="006029C7">
              <w:rPr>
                <w:szCs w:val="28"/>
              </w:rPr>
              <w:t>- муниципальная система оценки качества образования</w:t>
            </w:r>
          </w:p>
        </w:tc>
      </w:tr>
      <w:tr w:rsidR="004C4A17" w:rsidRPr="00D31947" w:rsidTr="006029C7">
        <w:trPr>
          <w:jc w:val="center"/>
        </w:trPr>
        <w:tc>
          <w:tcPr>
            <w:tcW w:w="1809" w:type="dxa"/>
            <w:shd w:val="clear" w:color="auto" w:fill="auto"/>
          </w:tcPr>
          <w:p w:rsidR="009E58FE" w:rsidRPr="00351B5C" w:rsidRDefault="008A0543" w:rsidP="007C189C">
            <w:pPr>
              <w:spacing w:line="240" w:lineRule="auto"/>
              <w:jc w:val="both"/>
              <w:rPr>
                <w:b/>
                <w:szCs w:val="28"/>
              </w:rPr>
            </w:pPr>
            <w:r w:rsidRPr="00351B5C">
              <w:rPr>
                <w:b/>
                <w:szCs w:val="28"/>
              </w:rPr>
              <w:t>ДЮСШ</w:t>
            </w:r>
          </w:p>
        </w:tc>
        <w:tc>
          <w:tcPr>
            <w:tcW w:w="8222" w:type="dxa"/>
            <w:shd w:val="clear" w:color="auto" w:fill="auto"/>
          </w:tcPr>
          <w:p w:rsidR="009E58FE" w:rsidRPr="00351B5C" w:rsidRDefault="009E58FE" w:rsidP="008A0543">
            <w:pPr>
              <w:spacing w:line="240" w:lineRule="auto"/>
              <w:jc w:val="both"/>
              <w:rPr>
                <w:szCs w:val="28"/>
              </w:rPr>
            </w:pPr>
            <w:r w:rsidRPr="00351B5C">
              <w:rPr>
                <w:szCs w:val="28"/>
              </w:rPr>
              <w:t xml:space="preserve">- </w:t>
            </w:r>
            <w:r w:rsidR="008A0543" w:rsidRPr="00351B5C">
              <w:rPr>
                <w:szCs w:val="28"/>
              </w:rPr>
              <w:t>детско-юношеская спортивная школа</w:t>
            </w:r>
          </w:p>
        </w:tc>
      </w:tr>
      <w:tr w:rsidR="00D26E2E" w:rsidRPr="00D31947" w:rsidTr="006029C7">
        <w:trPr>
          <w:jc w:val="center"/>
        </w:trPr>
        <w:tc>
          <w:tcPr>
            <w:tcW w:w="1809" w:type="dxa"/>
            <w:shd w:val="clear" w:color="auto" w:fill="auto"/>
          </w:tcPr>
          <w:p w:rsidR="00D26E2E" w:rsidRPr="00351B5C" w:rsidRDefault="00D26E2E" w:rsidP="007C189C">
            <w:pPr>
              <w:spacing w:line="240" w:lineRule="auto"/>
              <w:jc w:val="both"/>
              <w:rPr>
                <w:b/>
                <w:szCs w:val="28"/>
              </w:rPr>
            </w:pPr>
            <w:r w:rsidRPr="00351B5C">
              <w:rPr>
                <w:b/>
                <w:szCs w:val="28"/>
              </w:rPr>
              <w:t>ДЭЦ</w:t>
            </w:r>
          </w:p>
        </w:tc>
        <w:tc>
          <w:tcPr>
            <w:tcW w:w="8222" w:type="dxa"/>
            <w:shd w:val="clear" w:color="auto" w:fill="auto"/>
          </w:tcPr>
          <w:p w:rsidR="00D26E2E" w:rsidRPr="00351B5C" w:rsidRDefault="00D26E2E" w:rsidP="008A0543">
            <w:pPr>
              <w:spacing w:line="240" w:lineRule="auto"/>
              <w:jc w:val="both"/>
              <w:rPr>
                <w:szCs w:val="28"/>
              </w:rPr>
            </w:pPr>
            <w:r w:rsidRPr="00351B5C">
              <w:rPr>
                <w:szCs w:val="28"/>
              </w:rPr>
              <w:t>- детский экологический центр</w:t>
            </w:r>
          </w:p>
        </w:tc>
      </w:tr>
      <w:tr w:rsidR="004C4A17" w:rsidRPr="00D31947" w:rsidTr="006029C7">
        <w:trPr>
          <w:jc w:val="center"/>
        </w:trPr>
        <w:tc>
          <w:tcPr>
            <w:tcW w:w="1809" w:type="dxa"/>
            <w:shd w:val="clear" w:color="auto" w:fill="auto"/>
          </w:tcPr>
          <w:p w:rsidR="009E58FE" w:rsidRPr="008F7B3B" w:rsidRDefault="009E58FE" w:rsidP="007C189C">
            <w:pPr>
              <w:spacing w:line="240" w:lineRule="auto"/>
              <w:jc w:val="both"/>
              <w:rPr>
                <w:b/>
                <w:szCs w:val="28"/>
              </w:rPr>
            </w:pPr>
            <w:r w:rsidRPr="008F7B3B">
              <w:rPr>
                <w:b/>
                <w:szCs w:val="28"/>
              </w:rPr>
              <w:t>ОВЗ</w:t>
            </w:r>
          </w:p>
        </w:tc>
        <w:tc>
          <w:tcPr>
            <w:tcW w:w="8222" w:type="dxa"/>
            <w:shd w:val="clear" w:color="auto" w:fill="auto"/>
          </w:tcPr>
          <w:p w:rsidR="009E58FE" w:rsidRPr="008F7B3B" w:rsidRDefault="009E58FE" w:rsidP="007C189C">
            <w:pPr>
              <w:spacing w:line="240" w:lineRule="auto"/>
              <w:jc w:val="both"/>
              <w:rPr>
                <w:szCs w:val="28"/>
              </w:rPr>
            </w:pPr>
            <w:r w:rsidRPr="008F7B3B">
              <w:rPr>
                <w:szCs w:val="28"/>
              </w:rPr>
              <w:t>- ограниченные возможности здоровья</w:t>
            </w:r>
          </w:p>
        </w:tc>
      </w:tr>
      <w:tr w:rsidR="004C4A17" w:rsidRPr="00D31947" w:rsidTr="006029C7">
        <w:trPr>
          <w:jc w:val="center"/>
        </w:trPr>
        <w:tc>
          <w:tcPr>
            <w:tcW w:w="1809" w:type="dxa"/>
            <w:shd w:val="clear" w:color="auto" w:fill="auto"/>
          </w:tcPr>
          <w:p w:rsidR="009E58FE" w:rsidRPr="00F64BF4" w:rsidRDefault="00FB656A" w:rsidP="007C189C">
            <w:pPr>
              <w:spacing w:line="240" w:lineRule="auto"/>
              <w:jc w:val="both"/>
              <w:rPr>
                <w:b/>
                <w:szCs w:val="28"/>
              </w:rPr>
            </w:pPr>
            <w:r w:rsidRPr="00F64BF4">
              <w:rPr>
                <w:b/>
                <w:szCs w:val="28"/>
              </w:rPr>
              <w:t>ГБУЗ</w:t>
            </w:r>
          </w:p>
        </w:tc>
        <w:tc>
          <w:tcPr>
            <w:tcW w:w="8222" w:type="dxa"/>
            <w:shd w:val="clear" w:color="auto" w:fill="auto"/>
          </w:tcPr>
          <w:p w:rsidR="009E58FE" w:rsidRPr="00F64BF4" w:rsidRDefault="009E58FE" w:rsidP="00FB656A">
            <w:pPr>
              <w:spacing w:line="240" w:lineRule="auto"/>
              <w:jc w:val="both"/>
              <w:rPr>
                <w:szCs w:val="28"/>
              </w:rPr>
            </w:pPr>
            <w:r w:rsidRPr="00F64BF4">
              <w:rPr>
                <w:szCs w:val="28"/>
              </w:rPr>
              <w:t xml:space="preserve">- </w:t>
            </w:r>
            <w:r w:rsidR="00FB656A" w:rsidRPr="00F64BF4">
              <w:rPr>
                <w:szCs w:val="28"/>
              </w:rPr>
              <w:t>государственное бюджетное учреждение здравоохранения</w:t>
            </w:r>
          </w:p>
        </w:tc>
      </w:tr>
      <w:tr w:rsidR="00593B03" w:rsidRPr="00D31947" w:rsidTr="006029C7">
        <w:trPr>
          <w:jc w:val="center"/>
        </w:trPr>
        <w:tc>
          <w:tcPr>
            <w:tcW w:w="1809" w:type="dxa"/>
            <w:shd w:val="clear" w:color="auto" w:fill="auto"/>
          </w:tcPr>
          <w:p w:rsidR="00593B03" w:rsidRPr="00AD036F" w:rsidRDefault="00593B03" w:rsidP="007C189C">
            <w:pPr>
              <w:spacing w:line="240" w:lineRule="auto"/>
              <w:jc w:val="both"/>
              <w:rPr>
                <w:b/>
                <w:szCs w:val="28"/>
              </w:rPr>
            </w:pPr>
            <w:proofErr w:type="spellStart"/>
            <w:r w:rsidRPr="00AD036F">
              <w:rPr>
                <w:b/>
                <w:szCs w:val="28"/>
              </w:rPr>
              <w:t>ТКДНиЗП</w:t>
            </w:r>
            <w:proofErr w:type="spellEnd"/>
          </w:p>
        </w:tc>
        <w:tc>
          <w:tcPr>
            <w:tcW w:w="8222" w:type="dxa"/>
            <w:shd w:val="clear" w:color="auto" w:fill="auto"/>
          </w:tcPr>
          <w:p w:rsidR="00593B03" w:rsidRPr="00AD036F" w:rsidRDefault="00593B03" w:rsidP="00593B03">
            <w:pPr>
              <w:spacing w:line="240" w:lineRule="auto"/>
              <w:jc w:val="both"/>
              <w:rPr>
                <w:szCs w:val="28"/>
              </w:rPr>
            </w:pPr>
            <w:r w:rsidRPr="00AD036F">
              <w:rPr>
                <w:szCs w:val="28"/>
              </w:rPr>
              <w:t>- т</w:t>
            </w:r>
            <w:r w:rsidRPr="00AD036F">
              <w:rPr>
                <w:szCs w:val="20"/>
                <w:lang w:eastAsia="ru-RU"/>
              </w:rPr>
              <w:t>ерриториальная комиссия по делам несовершеннолетних и защите их прав</w:t>
            </w:r>
          </w:p>
        </w:tc>
      </w:tr>
      <w:tr w:rsidR="004C4A17" w:rsidRPr="00D31947" w:rsidTr="006029C7">
        <w:trPr>
          <w:jc w:val="center"/>
        </w:trPr>
        <w:tc>
          <w:tcPr>
            <w:tcW w:w="1809" w:type="dxa"/>
            <w:shd w:val="clear" w:color="auto" w:fill="auto"/>
          </w:tcPr>
          <w:p w:rsidR="009E58FE" w:rsidRPr="008F7B3B" w:rsidRDefault="00185701" w:rsidP="007C189C">
            <w:pPr>
              <w:spacing w:line="240" w:lineRule="auto"/>
              <w:jc w:val="both"/>
              <w:rPr>
                <w:b/>
                <w:szCs w:val="28"/>
              </w:rPr>
            </w:pPr>
            <w:r w:rsidRPr="008F7B3B">
              <w:rPr>
                <w:b/>
                <w:szCs w:val="28"/>
              </w:rPr>
              <w:t>СПО</w:t>
            </w:r>
          </w:p>
        </w:tc>
        <w:tc>
          <w:tcPr>
            <w:tcW w:w="8222" w:type="dxa"/>
            <w:shd w:val="clear" w:color="auto" w:fill="auto"/>
          </w:tcPr>
          <w:p w:rsidR="009E58FE" w:rsidRPr="008F7B3B" w:rsidRDefault="00185701" w:rsidP="007C189C">
            <w:pPr>
              <w:spacing w:line="240" w:lineRule="auto"/>
              <w:jc w:val="both"/>
              <w:rPr>
                <w:szCs w:val="28"/>
              </w:rPr>
            </w:pPr>
            <w:r w:rsidRPr="008F7B3B">
              <w:rPr>
                <w:szCs w:val="28"/>
              </w:rPr>
              <w:t>- среднее профессиональное образование</w:t>
            </w:r>
          </w:p>
        </w:tc>
      </w:tr>
      <w:tr w:rsidR="008F7B3B" w:rsidRPr="00D31947" w:rsidTr="006029C7">
        <w:trPr>
          <w:jc w:val="center"/>
        </w:trPr>
        <w:tc>
          <w:tcPr>
            <w:tcW w:w="1809" w:type="dxa"/>
            <w:shd w:val="clear" w:color="auto" w:fill="auto"/>
          </w:tcPr>
          <w:p w:rsidR="008F7B3B" w:rsidRPr="008F7B3B" w:rsidRDefault="008F7B3B" w:rsidP="007C189C">
            <w:pPr>
              <w:spacing w:line="240" w:lineRule="auto"/>
              <w:jc w:val="both"/>
              <w:rPr>
                <w:b/>
                <w:szCs w:val="28"/>
              </w:rPr>
            </w:pPr>
            <w:r>
              <w:rPr>
                <w:b/>
                <w:szCs w:val="28"/>
              </w:rPr>
              <w:t>СПК</w:t>
            </w:r>
          </w:p>
        </w:tc>
        <w:tc>
          <w:tcPr>
            <w:tcW w:w="8222" w:type="dxa"/>
            <w:shd w:val="clear" w:color="auto" w:fill="auto"/>
          </w:tcPr>
          <w:p w:rsidR="008F7B3B" w:rsidRPr="008F7B3B" w:rsidRDefault="008F7B3B" w:rsidP="007C189C">
            <w:pPr>
              <w:spacing w:line="240" w:lineRule="auto"/>
              <w:jc w:val="both"/>
              <w:rPr>
                <w:szCs w:val="28"/>
              </w:rPr>
            </w:pPr>
            <w:r>
              <w:rPr>
                <w:szCs w:val="28"/>
              </w:rPr>
              <w:t>- сельскохозяйственный производственный кооператив</w:t>
            </w:r>
          </w:p>
        </w:tc>
      </w:tr>
    </w:tbl>
    <w:p w:rsidR="00AA6329" w:rsidRDefault="008958BB" w:rsidP="009E58FE">
      <w:pPr>
        <w:rPr>
          <w:b/>
        </w:rPr>
      </w:pPr>
      <w:r>
        <w:rPr>
          <w:noProof/>
        </w:rPr>
        <w:lastRenderedPageBreak/>
        <w:pict>
          <v:shape id="_x0000_s1031" type="#_x0000_t75" style="position:absolute;left:0;text-align:left;margin-left:-52.2pt;margin-top:-72.9pt;width:587.5pt;height:830.95pt;z-index:251703808;mso-position-horizontal-relative:text;mso-position-vertical-relative:text;mso-width-relative:page;mso-height-relative:page">
            <v:imagedata r:id="rId11" o:title="Обложка публичный доклад 2 стр"/>
            <w10:wrap type="square"/>
          </v:shape>
        </w:pict>
      </w:r>
    </w:p>
    <w:p w:rsidR="006E55C6" w:rsidRDefault="008958BB" w:rsidP="009E58FE">
      <w:pPr>
        <w:rPr>
          <w:b/>
        </w:rPr>
      </w:pPr>
      <w:r>
        <w:rPr>
          <w:noProof/>
        </w:rPr>
        <w:lastRenderedPageBreak/>
        <w:pict>
          <v:shape id="_x0000_s1032" type="#_x0000_t75" style="position:absolute;left:0;text-align:left;margin-left:-50.4pt;margin-top:-69.75pt;width:583.7pt;height:825.55pt;z-index:251705856;mso-position-horizontal-relative:text;mso-position-vertical-relative:text;mso-width-relative:page;mso-height-relative:page">
            <v:imagedata r:id="rId12" o:title="Обложка публичный доклад 3 стр"/>
            <w10:wrap type="square"/>
          </v:shape>
        </w:pict>
      </w:r>
      <w:r w:rsidR="006E55C6">
        <w:rPr>
          <w:b/>
        </w:rPr>
        <w:t>ВВЕДЕНИЕ</w:t>
      </w:r>
    </w:p>
    <w:p w:rsidR="00986096" w:rsidRDefault="008958BB" w:rsidP="009E58FE">
      <w:pPr>
        <w:rPr>
          <w:b/>
        </w:rPr>
      </w:pPr>
      <w:r>
        <w:rPr>
          <w:noProof/>
        </w:rPr>
        <w:lastRenderedPageBreak/>
        <w:pict>
          <v:shape id="_x0000_s1033" type="#_x0000_t75" style="position:absolute;left:0;text-align:left;margin-left:-49.95pt;margin-top:-72.9pt;width:583.8pt;height:825.7pt;z-index:251707904;mso-position-horizontal-relative:text;mso-position-vertical-relative:text;mso-width-relative:page;mso-height-relative:page">
            <v:imagedata r:id="rId13" o:title="Обложка публичный доклад 4 стр"/>
            <w10:wrap type="square"/>
          </v:shape>
        </w:pict>
      </w:r>
    </w:p>
    <w:p w:rsidR="00033FE4" w:rsidRPr="00DB213F" w:rsidRDefault="00DB213F" w:rsidP="00DB213F">
      <w:pPr>
        <w:ind w:firstLine="426"/>
        <w:rPr>
          <w:b/>
          <w:szCs w:val="28"/>
        </w:rPr>
      </w:pPr>
      <w:r w:rsidRPr="00DB213F">
        <w:rPr>
          <w:b/>
          <w:szCs w:val="28"/>
        </w:rPr>
        <w:lastRenderedPageBreak/>
        <w:t>ВВЕДЕНИЕ</w:t>
      </w:r>
    </w:p>
    <w:p w:rsidR="00033FE4" w:rsidRDefault="00033FE4" w:rsidP="009817CA">
      <w:pPr>
        <w:ind w:firstLine="426"/>
        <w:jc w:val="both"/>
        <w:rPr>
          <w:szCs w:val="28"/>
        </w:rPr>
      </w:pPr>
    </w:p>
    <w:p w:rsidR="001E7663" w:rsidRDefault="001E7663" w:rsidP="009817CA">
      <w:pPr>
        <w:ind w:firstLine="426"/>
        <w:jc w:val="both"/>
        <w:rPr>
          <w:szCs w:val="28"/>
        </w:rPr>
      </w:pPr>
      <w:r>
        <w:rPr>
          <w:szCs w:val="28"/>
        </w:rPr>
        <w:t>Эффективное функционирование и развитие системы образования неразрывно связано с условиями социально-экономического развития Ирбитского района.</w:t>
      </w:r>
    </w:p>
    <w:p w:rsidR="00E4438E" w:rsidRDefault="00963E47" w:rsidP="009817CA">
      <w:pPr>
        <w:ind w:firstLine="426"/>
        <w:jc w:val="both"/>
        <w:rPr>
          <w:szCs w:val="28"/>
        </w:rPr>
      </w:pPr>
      <w:r>
        <w:rPr>
          <w:noProof/>
          <w:lang w:eastAsia="ru-RU"/>
        </w:rPr>
        <w:drawing>
          <wp:anchor distT="0" distB="0" distL="114300" distR="114300" simplePos="0" relativeHeight="251670016" behindDoc="0" locked="0" layoutInCell="1" allowOverlap="1" wp14:anchorId="6F536A62" wp14:editId="6E2534F3">
            <wp:simplePos x="0" y="0"/>
            <wp:positionH relativeFrom="margin">
              <wp:posOffset>3215640</wp:posOffset>
            </wp:positionH>
            <wp:positionV relativeFrom="margin">
              <wp:posOffset>1172845</wp:posOffset>
            </wp:positionV>
            <wp:extent cx="2905125" cy="3238500"/>
            <wp:effectExtent l="0" t="0" r="9525" b="0"/>
            <wp:wrapSquare wrapText="bothSides"/>
            <wp:docPr id="87" name="Рисунок 87" descr="irbitskoemo-ma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irbitskoemo-mapa"/>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05125" cy="323850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00522510">
        <w:rPr>
          <w:szCs w:val="28"/>
        </w:rPr>
        <w:t>Ирбитск</w:t>
      </w:r>
      <w:r w:rsidR="00D8732E">
        <w:rPr>
          <w:szCs w:val="28"/>
        </w:rPr>
        <w:t>ое</w:t>
      </w:r>
      <w:proofErr w:type="spellEnd"/>
      <w:r w:rsidR="00D8732E">
        <w:rPr>
          <w:szCs w:val="28"/>
        </w:rPr>
        <w:t xml:space="preserve"> муниципальное образование </w:t>
      </w:r>
      <w:r w:rsidR="00522510">
        <w:rPr>
          <w:szCs w:val="28"/>
        </w:rPr>
        <w:t>расположен</w:t>
      </w:r>
      <w:r w:rsidR="00D8732E">
        <w:rPr>
          <w:szCs w:val="28"/>
        </w:rPr>
        <w:t>о</w:t>
      </w:r>
      <w:r w:rsidR="00522510">
        <w:rPr>
          <w:szCs w:val="28"/>
        </w:rPr>
        <w:t xml:space="preserve"> в юго-восточной части Свердловской области и граничит с </w:t>
      </w:r>
      <w:r w:rsidR="00D8732E">
        <w:rPr>
          <w:szCs w:val="28"/>
        </w:rPr>
        <w:t xml:space="preserve">6 муниципальными образованиями области: МО город Ирбит (на протяжении всего МО), Туринским городским округом (на северо-востоке), </w:t>
      </w:r>
      <w:proofErr w:type="spellStart"/>
      <w:r w:rsidR="00D8732E">
        <w:rPr>
          <w:szCs w:val="28"/>
        </w:rPr>
        <w:t>Байкаловским</w:t>
      </w:r>
      <w:proofErr w:type="spellEnd"/>
      <w:r w:rsidR="00D8732E">
        <w:rPr>
          <w:szCs w:val="28"/>
        </w:rPr>
        <w:t xml:space="preserve"> муниципальным районом (на юго-востоке), МО «</w:t>
      </w:r>
      <w:proofErr w:type="spellStart"/>
      <w:r w:rsidR="00D8732E">
        <w:rPr>
          <w:szCs w:val="28"/>
        </w:rPr>
        <w:t>Камышловский</w:t>
      </w:r>
      <w:proofErr w:type="spellEnd"/>
      <w:r w:rsidR="00D8732E">
        <w:rPr>
          <w:szCs w:val="28"/>
        </w:rPr>
        <w:t xml:space="preserve"> муниципальный район» (на юге), Артемовским городским округом (на юго-западе) и МО </w:t>
      </w:r>
      <w:proofErr w:type="spellStart"/>
      <w:r w:rsidR="00D8732E">
        <w:rPr>
          <w:szCs w:val="28"/>
        </w:rPr>
        <w:t>Алапаевское</w:t>
      </w:r>
      <w:proofErr w:type="spellEnd"/>
      <w:r w:rsidR="00D8732E">
        <w:rPr>
          <w:szCs w:val="28"/>
        </w:rPr>
        <w:t xml:space="preserve"> (на северо-западе).</w:t>
      </w:r>
    </w:p>
    <w:p w:rsidR="00D8732E" w:rsidRDefault="00D8732E" w:rsidP="00F32E39">
      <w:pPr>
        <w:ind w:firstLine="426"/>
        <w:jc w:val="both"/>
        <w:rPr>
          <w:szCs w:val="28"/>
        </w:rPr>
      </w:pPr>
      <w:r>
        <w:rPr>
          <w:szCs w:val="28"/>
        </w:rPr>
        <w:t xml:space="preserve">Ирбитский район – один из самых крупных на Среднем Урале. Его площадь составляет 4758 </w:t>
      </w:r>
      <w:proofErr w:type="spellStart"/>
      <w:r>
        <w:rPr>
          <w:szCs w:val="28"/>
        </w:rPr>
        <w:t>кв.км</w:t>
      </w:r>
      <w:proofErr w:type="spellEnd"/>
      <w:r>
        <w:rPr>
          <w:szCs w:val="28"/>
        </w:rPr>
        <w:t>.</w:t>
      </w:r>
      <w:r w:rsidR="001E7663">
        <w:rPr>
          <w:szCs w:val="28"/>
        </w:rPr>
        <w:t xml:space="preserve"> </w:t>
      </w:r>
      <w:r>
        <w:rPr>
          <w:szCs w:val="28"/>
        </w:rPr>
        <w:t>В состав Ирбитского МО входит 21 территориальная администрация</w:t>
      </w:r>
      <w:r w:rsidR="001E7663">
        <w:rPr>
          <w:szCs w:val="28"/>
        </w:rPr>
        <w:t xml:space="preserve">. </w:t>
      </w:r>
      <w:proofErr w:type="gramStart"/>
      <w:r w:rsidR="001E7663">
        <w:rPr>
          <w:szCs w:val="28"/>
        </w:rPr>
        <w:t>На территории района расположено 103 населенных пункта, из которых 6 – без населения.</w:t>
      </w:r>
      <w:proofErr w:type="gramEnd"/>
    </w:p>
    <w:p w:rsidR="00F32E39" w:rsidRDefault="00F32E39" w:rsidP="00F32E39">
      <w:pPr>
        <w:ind w:firstLine="426"/>
        <w:jc w:val="both"/>
        <w:rPr>
          <w:szCs w:val="28"/>
        </w:rPr>
      </w:pPr>
    </w:p>
    <w:p w:rsidR="008B7064" w:rsidRDefault="008B7064" w:rsidP="008B7064">
      <w:pPr>
        <w:ind w:firstLine="426"/>
        <w:jc w:val="both"/>
        <w:rPr>
          <w:szCs w:val="28"/>
        </w:rPr>
      </w:pPr>
      <w:proofErr w:type="spellStart"/>
      <w:r>
        <w:rPr>
          <w:szCs w:val="28"/>
        </w:rPr>
        <w:t>Ирбитское</w:t>
      </w:r>
      <w:proofErr w:type="spellEnd"/>
      <w:r>
        <w:rPr>
          <w:szCs w:val="28"/>
        </w:rPr>
        <w:t xml:space="preserve"> муниципальное образование – одно из самых крупных по численности постоянного населения среди муниципалитетов Свердловской области. </w:t>
      </w:r>
    </w:p>
    <w:p w:rsidR="008B7064" w:rsidRDefault="008B7064" w:rsidP="008B7064">
      <w:pPr>
        <w:ind w:firstLine="426"/>
        <w:jc w:val="both"/>
        <w:rPr>
          <w:szCs w:val="28"/>
        </w:rPr>
      </w:pPr>
      <w:r>
        <w:rPr>
          <w:szCs w:val="28"/>
        </w:rPr>
        <w:t>На 01 января 2016 года численность постоянного населения Ирбитского района составила 28 891 человек, что на 1,4% ниже по сравнению с аналогичным показателем предыдущего года.</w:t>
      </w:r>
    </w:p>
    <w:p w:rsidR="00815153" w:rsidRDefault="00815153" w:rsidP="008B7064">
      <w:pPr>
        <w:ind w:firstLine="426"/>
        <w:jc w:val="both"/>
        <w:rPr>
          <w:szCs w:val="28"/>
        </w:rPr>
      </w:pPr>
      <w:r>
        <w:rPr>
          <w:szCs w:val="28"/>
        </w:rPr>
        <w:t>На конец 2015 года д</w:t>
      </w:r>
      <w:r w:rsidRPr="00204853">
        <w:rPr>
          <w:szCs w:val="28"/>
        </w:rPr>
        <w:t>емографическая ситуация в Ирбитском МО характеризуется увеличением естественной убыли населения. Уровень естественного прироста населени</w:t>
      </w:r>
      <w:r>
        <w:rPr>
          <w:szCs w:val="28"/>
        </w:rPr>
        <w:t xml:space="preserve">я (на 1000 человек) </w:t>
      </w:r>
      <w:r w:rsidRPr="00204853">
        <w:rPr>
          <w:szCs w:val="28"/>
        </w:rPr>
        <w:t>составляет минус 0,6.</w:t>
      </w:r>
    </w:p>
    <w:p w:rsidR="00815153" w:rsidRDefault="00815153" w:rsidP="008B7064">
      <w:pPr>
        <w:ind w:firstLine="426"/>
        <w:jc w:val="both"/>
        <w:rPr>
          <w:szCs w:val="28"/>
        </w:rPr>
      </w:pPr>
      <w:r>
        <w:rPr>
          <w:szCs w:val="28"/>
        </w:rPr>
        <w:t>Сравнительная характеристика демографической ситуации в Ирбитском районе за последние три года (2013 – 2015) представлена в диаграмме «Рождаемость и смертность в Ирбитском МО».</w:t>
      </w:r>
    </w:p>
    <w:p w:rsidR="001B69D4" w:rsidRDefault="001B69D4" w:rsidP="00815153">
      <w:pPr>
        <w:jc w:val="both"/>
        <w:rPr>
          <w:szCs w:val="28"/>
        </w:rPr>
      </w:pPr>
    </w:p>
    <w:p w:rsidR="00AD036F" w:rsidRDefault="00AD036F" w:rsidP="00815153">
      <w:pPr>
        <w:jc w:val="both"/>
        <w:rPr>
          <w:szCs w:val="28"/>
        </w:rPr>
      </w:pPr>
    </w:p>
    <w:p w:rsidR="008B7064" w:rsidRPr="008B7064" w:rsidRDefault="008B7064" w:rsidP="001B69D4">
      <w:pPr>
        <w:jc w:val="right"/>
        <w:rPr>
          <w:i/>
          <w:sz w:val="24"/>
          <w:szCs w:val="28"/>
        </w:rPr>
      </w:pPr>
      <w:r>
        <w:rPr>
          <w:i/>
          <w:sz w:val="24"/>
          <w:szCs w:val="28"/>
        </w:rPr>
        <w:lastRenderedPageBreak/>
        <w:t>Рождаемость и смертность в Ирбитском МО</w:t>
      </w:r>
    </w:p>
    <w:p w:rsidR="008B7064" w:rsidRDefault="00963E47" w:rsidP="008B7064">
      <w:pPr>
        <w:jc w:val="both"/>
        <w:rPr>
          <w:szCs w:val="28"/>
        </w:rPr>
      </w:pPr>
      <w:r>
        <w:rPr>
          <w:noProof/>
          <w:szCs w:val="28"/>
          <w:lang w:eastAsia="ru-RU"/>
        </w:rPr>
        <w:drawing>
          <wp:inline distT="0" distB="0" distL="0" distR="0" wp14:anchorId="246D3827" wp14:editId="0D0FFCF9">
            <wp:extent cx="6082030" cy="1678940"/>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82030" cy="1678940"/>
                    </a:xfrm>
                    <a:prstGeom prst="rect">
                      <a:avLst/>
                    </a:prstGeom>
                    <a:noFill/>
                  </pic:spPr>
                </pic:pic>
              </a:graphicData>
            </a:graphic>
          </wp:inline>
        </w:drawing>
      </w:r>
    </w:p>
    <w:p w:rsidR="0084092D" w:rsidRPr="0084092D" w:rsidRDefault="00F32E39" w:rsidP="0084092D">
      <w:pPr>
        <w:ind w:firstLine="426"/>
        <w:jc w:val="both"/>
        <w:rPr>
          <w:sz w:val="32"/>
          <w:szCs w:val="28"/>
        </w:rPr>
      </w:pPr>
      <w:proofErr w:type="spellStart"/>
      <w:r w:rsidRPr="00F32E39">
        <w:rPr>
          <w:szCs w:val="28"/>
        </w:rPr>
        <w:t>Ирбитское</w:t>
      </w:r>
      <w:proofErr w:type="spellEnd"/>
      <w:r w:rsidRPr="00F32E39">
        <w:rPr>
          <w:szCs w:val="28"/>
        </w:rPr>
        <w:t xml:space="preserve"> муниципальное образование является одним из наиболее экономически развитых сельскохозяйственных районов. </w:t>
      </w:r>
      <w:r w:rsidR="0084092D">
        <w:rPr>
          <w:szCs w:val="26"/>
        </w:rPr>
        <w:t>Именно поэтому в 2015 году на развитие сельского хозяйства в районе приходилась о</w:t>
      </w:r>
      <w:r w:rsidR="0084092D" w:rsidRPr="0084092D">
        <w:rPr>
          <w:szCs w:val="26"/>
        </w:rPr>
        <w:t xml:space="preserve">сновная доля вложений </w:t>
      </w:r>
      <w:r w:rsidR="00815153">
        <w:rPr>
          <w:szCs w:val="26"/>
        </w:rPr>
        <w:t xml:space="preserve">от общего объема инвестиций </w:t>
      </w:r>
      <w:r w:rsidR="0084092D" w:rsidRPr="0084092D">
        <w:rPr>
          <w:szCs w:val="26"/>
        </w:rPr>
        <w:t xml:space="preserve">- 81,1 % (752,9 </w:t>
      </w:r>
      <w:proofErr w:type="spellStart"/>
      <w:r w:rsidR="0084092D" w:rsidRPr="0084092D">
        <w:rPr>
          <w:szCs w:val="26"/>
        </w:rPr>
        <w:t>млн</w:t>
      </w:r>
      <w:proofErr w:type="gramStart"/>
      <w:r w:rsidR="0084092D" w:rsidRPr="0084092D">
        <w:rPr>
          <w:szCs w:val="26"/>
        </w:rPr>
        <w:t>.р</w:t>
      </w:r>
      <w:proofErr w:type="gramEnd"/>
      <w:r w:rsidR="0084092D" w:rsidRPr="0084092D">
        <w:rPr>
          <w:szCs w:val="26"/>
        </w:rPr>
        <w:t>уб</w:t>
      </w:r>
      <w:proofErr w:type="spellEnd"/>
      <w:r w:rsidR="0084092D" w:rsidRPr="0084092D">
        <w:rPr>
          <w:szCs w:val="26"/>
        </w:rPr>
        <w:t>.).</w:t>
      </w:r>
    </w:p>
    <w:p w:rsidR="00F32E39" w:rsidRDefault="00F32E39" w:rsidP="00F32E39">
      <w:pPr>
        <w:pStyle w:val="af8"/>
        <w:spacing w:after="0" w:line="276" w:lineRule="auto"/>
        <w:ind w:firstLine="426"/>
        <w:jc w:val="both"/>
        <w:rPr>
          <w:sz w:val="28"/>
          <w:szCs w:val="28"/>
        </w:rPr>
      </w:pPr>
      <w:r w:rsidRPr="00F32E39">
        <w:rPr>
          <w:sz w:val="28"/>
          <w:szCs w:val="28"/>
        </w:rPr>
        <w:t>В настоящее время на территории муниципального образования работают 13 крупных и средних пред</w:t>
      </w:r>
      <w:r>
        <w:rPr>
          <w:sz w:val="28"/>
          <w:szCs w:val="28"/>
        </w:rPr>
        <w:t>приятий</w:t>
      </w:r>
      <w:r w:rsidRPr="00F32E39">
        <w:rPr>
          <w:sz w:val="28"/>
          <w:szCs w:val="28"/>
        </w:rPr>
        <w:t>. Кроме них продукцию сельского хозяйства производят 39 крестьянских фермерских и</w:t>
      </w:r>
      <w:r>
        <w:rPr>
          <w:color w:val="FF00FF"/>
          <w:sz w:val="28"/>
          <w:szCs w:val="28"/>
        </w:rPr>
        <w:t xml:space="preserve"> </w:t>
      </w:r>
      <w:r w:rsidRPr="00F32E39">
        <w:rPr>
          <w:sz w:val="28"/>
          <w:szCs w:val="28"/>
        </w:rPr>
        <w:t>11 424</w:t>
      </w:r>
      <w:r>
        <w:rPr>
          <w:sz w:val="28"/>
          <w:szCs w:val="28"/>
        </w:rPr>
        <w:t xml:space="preserve"> личных </w:t>
      </w:r>
      <w:r w:rsidRPr="00F32E39">
        <w:rPr>
          <w:sz w:val="28"/>
          <w:szCs w:val="28"/>
        </w:rPr>
        <w:t>подсобных хозяй</w:t>
      </w:r>
      <w:proofErr w:type="gramStart"/>
      <w:r w:rsidRPr="00F32E39">
        <w:rPr>
          <w:sz w:val="28"/>
          <w:szCs w:val="28"/>
        </w:rPr>
        <w:t>ств гр</w:t>
      </w:r>
      <w:proofErr w:type="gramEnd"/>
      <w:r w:rsidRPr="00F32E39">
        <w:rPr>
          <w:sz w:val="28"/>
          <w:szCs w:val="28"/>
        </w:rPr>
        <w:t>аждан.</w:t>
      </w:r>
    </w:p>
    <w:p w:rsidR="0084092D" w:rsidRPr="0084092D" w:rsidRDefault="0084092D" w:rsidP="0084092D">
      <w:pPr>
        <w:ind w:firstLine="426"/>
        <w:jc w:val="both"/>
        <w:rPr>
          <w:szCs w:val="26"/>
        </w:rPr>
      </w:pPr>
      <w:r w:rsidRPr="0084092D">
        <w:rPr>
          <w:szCs w:val="26"/>
        </w:rPr>
        <w:t>Прибыль по крупным и средним предприятиям за 2015 год составила 639,2 млн. рублей, увеличение на 6,6</w:t>
      </w:r>
      <w:r>
        <w:rPr>
          <w:szCs w:val="26"/>
        </w:rPr>
        <w:t xml:space="preserve"> %.</w:t>
      </w:r>
    </w:p>
    <w:p w:rsidR="0084092D" w:rsidRDefault="0084092D" w:rsidP="00F32E39">
      <w:pPr>
        <w:pStyle w:val="af8"/>
        <w:spacing w:after="0" w:line="276" w:lineRule="auto"/>
        <w:ind w:firstLine="426"/>
        <w:jc w:val="both"/>
        <w:rPr>
          <w:sz w:val="28"/>
          <w:szCs w:val="28"/>
        </w:rPr>
      </w:pPr>
    </w:p>
    <w:p w:rsidR="00E56E66" w:rsidRDefault="00E56E66" w:rsidP="00E56E66">
      <w:pPr>
        <w:ind w:firstLine="426"/>
        <w:jc w:val="both"/>
        <w:rPr>
          <w:szCs w:val="28"/>
        </w:rPr>
      </w:pPr>
      <w:r>
        <w:rPr>
          <w:szCs w:val="28"/>
        </w:rPr>
        <w:t xml:space="preserve">Важным показателем социально-экономического развития является уровень занятости граждан. В 2015 году снизилось количество экономически активного населения, уровень численности безработных вырос на 0,29% </w:t>
      </w:r>
      <w:r w:rsidRPr="0032639A">
        <w:rPr>
          <w:szCs w:val="28"/>
        </w:rPr>
        <w:t xml:space="preserve">к соответствующему периоду </w:t>
      </w:r>
      <w:r>
        <w:rPr>
          <w:szCs w:val="28"/>
        </w:rPr>
        <w:t>2014</w:t>
      </w:r>
      <w:r w:rsidRPr="0032639A">
        <w:rPr>
          <w:szCs w:val="28"/>
        </w:rPr>
        <w:t xml:space="preserve"> года.</w:t>
      </w:r>
    </w:p>
    <w:p w:rsidR="00E56E66" w:rsidRDefault="00E56E66" w:rsidP="00E56E66">
      <w:pPr>
        <w:ind w:firstLine="426"/>
        <w:jc w:val="right"/>
        <w:rPr>
          <w:i/>
          <w:sz w:val="24"/>
          <w:szCs w:val="28"/>
        </w:rPr>
      </w:pPr>
      <w:r w:rsidRPr="00E56E66">
        <w:rPr>
          <w:i/>
          <w:sz w:val="24"/>
          <w:szCs w:val="28"/>
        </w:rPr>
        <w:t>Таблица 1. Занятость населения Ирбитского МО</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44"/>
        <w:gridCol w:w="1737"/>
        <w:gridCol w:w="1737"/>
        <w:gridCol w:w="1737"/>
      </w:tblGrid>
      <w:tr w:rsidR="00E56E66" w:rsidRPr="008A15E5" w:rsidTr="008A15E5">
        <w:tc>
          <w:tcPr>
            <w:tcW w:w="4644" w:type="dxa"/>
            <w:shd w:val="clear" w:color="auto" w:fill="auto"/>
          </w:tcPr>
          <w:p w:rsidR="00E56E66" w:rsidRPr="008A15E5" w:rsidRDefault="00E56E66" w:rsidP="00E56E66">
            <w:pPr>
              <w:rPr>
                <w:szCs w:val="28"/>
              </w:rPr>
            </w:pPr>
          </w:p>
        </w:tc>
        <w:tc>
          <w:tcPr>
            <w:tcW w:w="1737" w:type="dxa"/>
            <w:shd w:val="clear" w:color="auto" w:fill="auto"/>
          </w:tcPr>
          <w:p w:rsidR="00E56E66" w:rsidRPr="008A15E5" w:rsidRDefault="00E56E66" w:rsidP="00E56E66">
            <w:pPr>
              <w:rPr>
                <w:b/>
                <w:szCs w:val="28"/>
              </w:rPr>
            </w:pPr>
            <w:r w:rsidRPr="008A15E5">
              <w:rPr>
                <w:b/>
                <w:szCs w:val="28"/>
              </w:rPr>
              <w:t>2013</w:t>
            </w:r>
          </w:p>
        </w:tc>
        <w:tc>
          <w:tcPr>
            <w:tcW w:w="1737" w:type="dxa"/>
            <w:shd w:val="clear" w:color="auto" w:fill="auto"/>
          </w:tcPr>
          <w:p w:rsidR="00E56E66" w:rsidRPr="008A15E5" w:rsidRDefault="00E56E66" w:rsidP="00E56E66">
            <w:pPr>
              <w:rPr>
                <w:b/>
                <w:szCs w:val="28"/>
              </w:rPr>
            </w:pPr>
            <w:r w:rsidRPr="008A15E5">
              <w:rPr>
                <w:b/>
                <w:szCs w:val="28"/>
              </w:rPr>
              <w:t>2014</w:t>
            </w:r>
          </w:p>
        </w:tc>
        <w:tc>
          <w:tcPr>
            <w:tcW w:w="1737" w:type="dxa"/>
            <w:shd w:val="clear" w:color="auto" w:fill="auto"/>
          </w:tcPr>
          <w:p w:rsidR="00E56E66" w:rsidRPr="008A15E5" w:rsidRDefault="00E56E66" w:rsidP="00E56E66">
            <w:pPr>
              <w:rPr>
                <w:b/>
                <w:szCs w:val="28"/>
              </w:rPr>
            </w:pPr>
            <w:r w:rsidRPr="008A15E5">
              <w:rPr>
                <w:b/>
                <w:szCs w:val="28"/>
              </w:rPr>
              <w:t>2015</w:t>
            </w:r>
          </w:p>
        </w:tc>
      </w:tr>
      <w:tr w:rsidR="00E56E66" w:rsidRPr="008A15E5" w:rsidTr="008A15E5">
        <w:tc>
          <w:tcPr>
            <w:tcW w:w="4644" w:type="dxa"/>
            <w:shd w:val="clear" w:color="auto" w:fill="auto"/>
            <w:vAlign w:val="center"/>
          </w:tcPr>
          <w:p w:rsidR="00E56E66" w:rsidRPr="008A15E5" w:rsidRDefault="00E56E66" w:rsidP="008A15E5">
            <w:pPr>
              <w:jc w:val="left"/>
              <w:rPr>
                <w:szCs w:val="28"/>
              </w:rPr>
            </w:pPr>
            <w:r w:rsidRPr="008A15E5">
              <w:rPr>
                <w:szCs w:val="28"/>
              </w:rPr>
              <w:t>Численность экономически активного населения</w:t>
            </w:r>
          </w:p>
        </w:tc>
        <w:tc>
          <w:tcPr>
            <w:tcW w:w="1737" w:type="dxa"/>
            <w:shd w:val="clear" w:color="auto" w:fill="auto"/>
            <w:vAlign w:val="center"/>
          </w:tcPr>
          <w:p w:rsidR="00E56E66" w:rsidRPr="008A15E5" w:rsidRDefault="00E56E66" w:rsidP="008A15E5">
            <w:pPr>
              <w:rPr>
                <w:szCs w:val="28"/>
              </w:rPr>
            </w:pPr>
            <w:r w:rsidRPr="008A15E5">
              <w:rPr>
                <w:szCs w:val="28"/>
              </w:rPr>
              <w:t>14 600</w:t>
            </w:r>
          </w:p>
        </w:tc>
        <w:tc>
          <w:tcPr>
            <w:tcW w:w="1737" w:type="dxa"/>
            <w:shd w:val="clear" w:color="auto" w:fill="auto"/>
            <w:vAlign w:val="center"/>
          </w:tcPr>
          <w:p w:rsidR="00E56E66" w:rsidRPr="008A15E5" w:rsidRDefault="00E56E66" w:rsidP="008A15E5">
            <w:pPr>
              <w:rPr>
                <w:szCs w:val="28"/>
              </w:rPr>
            </w:pPr>
            <w:r w:rsidRPr="008A15E5">
              <w:rPr>
                <w:szCs w:val="28"/>
              </w:rPr>
              <w:t>14 800</w:t>
            </w:r>
          </w:p>
        </w:tc>
        <w:tc>
          <w:tcPr>
            <w:tcW w:w="1737" w:type="dxa"/>
            <w:shd w:val="clear" w:color="auto" w:fill="auto"/>
            <w:vAlign w:val="center"/>
          </w:tcPr>
          <w:p w:rsidR="00E56E66" w:rsidRPr="008A15E5" w:rsidRDefault="00E56E66" w:rsidP="008A15E5">
            <w:pPr>
              <w:rPr>
                <w:szCs w:val="28"/>
              </w:rPr>
            </w:pPr>
            <w:r w:rsidRPr="008A15E5">
              <w:rPr>
                <w:szCs w:val="28"/>
              </w:rPr>
              <w:t xml:space="preserve">14 600  </w:t>
            </w:r>
          </w:p>
        </w:tc>
      </w:tr>
      <w:tr w:rsidR="00E56E66" w:rsidRPr="008A15E5" w:rsidTr="008A15E5">
        <w:tc>
          <w:tcPr>
            <w:tcW w:w="4644" w:type="dxa"/>
            <w:shd w:val="clear" w:color="auto" w:fill="auto"/>
            <w:vAlign w:val="center"/>
          </w:tcPr>
          <w:p w:rsidR="00E56E66" w:rsidRPr="008A15E5" w:rsidRDefault="00E56E66" w:rsidP="008A15E5">
            <w:pPr>
              <w:jc w:val="left"/>
              <w:rPr>
                <w:szCs w:val="28"/>
              </w:rPr>
            </w:pPr>
            <w:r w:rsidRPr="008A15E5">
              <w:rPr>
                <w:szCs w:val="28"/>
              </w:rPr>
              <w:t>Численность безработных</w:t>
            </w:r>
          </w:p>
        </w:tc>
        <w:tc>
          <w:tcPr>
            <w:tcW w:w="1737" w:type="dxa"/>
            <w:shd w:val="clear" w:color="auto" w:fill="auto"/>
            <w:vAlign w:val="center"/>
          </w:tcPr>
          <w:p w:rsidR="00E56E66" w:rsidRPr="008A15E5" w:rsidRDefault="00E56E66" w:rsidP="008A15E5">
            <w:pPr>
              <w:rPr>
                <w:szCs w:val="28"/>
              </w:rPr>
            </w:pPr>
            <w:r w:rsidRPr="008A15E5">
              <w:rPr>
                <w:szCs w:val="28"/>
              </w:rPr>
              <w:t>541</w:t>
            </w:r>
          </w:p>
        </w:tc>
        <w:tc>
          <w:tcPr>
            <w:tcW w:w="1737" w:type="dxa"/>
            <w:shd w:val="clear" w:color="auto" w:fill="auto"/>
            <w:vAlign w:val="center"/>
          </w:tcPr>
          <w:p w:rsidR="00E56E66" w:rsidRPr="008A15E5" w:rsidRDefault="00E56E66" w:rsidP="008A15E5">
            <w:pPr>
              <w:rPr>
                <w:szCs w:val="28"/>
              </w:rPr>
            </w:pPr>
            <w:r w:rsidRPr="008A15E5">
              <w:rPr>
                <w:szCs w:val="28"/>
              </w:rPr>
              <w:t>397</w:t>
            </w:r>
          </w:p>
        </w:tc>
        <w:tc>
          <w:tcPr>
            <w:tcW w:w="1737" w:type="dxa"/>
            <w:shd w:val="clear" w:color="auto" w:fill="auto"/>
            <w:vAlign w:val="center"/>
          </w:tcPr>
          <w:p w:rsidR="00E56E66" w:rsidRPr="008A15E5" w:rsidRDefault="00E56E66" w:rsidP="008A15E5">
            <w:pPr>
              <w:rPr>
                <w:szCs w:val="28"/>
              </w:rPr>
            </w:pPr>
            <w:r w:rsidRPr="008A15E5">
              <w:rPr>
                <w:szCs w:val="28"/>
              </w:rPr>
              <w:t>434</w:t>
            </w:r>
          </w:p>
        </w:tc>
      </w:tr>
    </w:tbl>
    <w:p w:rsidR="00E56E66" w:rsidRPr="00E56E66" w:rsidRDefault="00E56E66" w:rsidP="00E56E66">
      <w:pPr>
        <w:ind w:firstLine="426"/>
        <w:rPr>
          <w:szCs w:val="28"/>
        </w:rPr>
      </w:pPr>
    </w:p>
    <w:p w:rsidR="00E56E66" w:rsidRDefault="00E56E66" w:rsidP="00E56E66">
      <w:pPr>
        <w:ind w:firstLine="426"/>
        <w:jc w:val="both"/>
        <w:rPr>
          <w:szCs w:val="28"/>
        </w:rPr>
      </w:pPr>
      <w:r>
        <w:rPr>
          <w:szCs w:val="28"/>
        </w:rPr>
        <w:t>Темп роста среднемесячной заработной платы в Ирбитском муниципальном образовании в 2015 году составил 7,1 % к показателю 2014 года (24 393 рубля).</w:t>
      </w:r>
    </w:p>
    <w:p w:rsidR="00204853" w:rsidRDefault="00204853" w:rsidP="00E56E66">
      <w:pPr>
        <w:ind w:firstLine="426"/>
        <w:jc w:val="both"/>
        <w:rPr>
          <w:sz w:val="26"/>
          <w:szCs w:val="26"/>
        </w:rPr>
      </w:pPr>
    </w:p>
    <w:p w:rsidR="001807C9" w:rsidRPr="001807C9" w:rsidRDefault="001B69D4" w:rsidP="00E56E66">
      <w:pPr>
        <w:ind w:firstLine="426"/>
        <w:jc w:val="both"/>
        <w:rPr>
          <w:szCs w:val="23"/>
        </w:rPr>
      </w:pPr>
      <w:r w:rsidRPr="001807C9">
        <w:rPr>
          <w:szCs w:val="23"/>
        </w:rPr>
        <w:t xml:space="preserve">Бюджет Ирбитского муниципального образования является социально ориентированным, то есть нацеленным на решение социальных задач и оказание муниципальных услуг. </w:t>
      </w:r>
    </w:p>
    <w:p w:rsidR="00815153" w:rsidRDefault="001807C9" w:rsidP="00815153">
      <w:pPr>
        <w:ind w:firstLine="426"/>
        <w:jc w:val="both"/>
        <w:rPr>
          <w:szCs w:val="23"/>
        </w:rPr>
      </w:pPr>
      <w:r w:rsidRPr="001807C9">
        <w:rPr>
          <w:szCs w:val="23"/>
        </w:rPr>
        <w:t xml:space="preserve">В зоне особого внимания находится образование. </w:t>
      </w:r>
      <w:r w:rsidR="001B69D4" w:rsidRPr="001807C9">
        <w:rPr>
          <w:szCs w:val="23"/>
        </w:rPr>
        <w:t xml:space="preserve">Бюджет 2015 года на систему образования составлял </w:t>
      </w:r>
      <w:r w:rsidRPr="001807C9">
        <w:rPr>
          <w:szCs w:val="23"/>
        </w:rPr>
        <w:t xml:space="preserve">более 630 </w:t>
      </w:r>
      <w:proofErr w:type="gramStart"/>
      <w:r w:rsidRPr="001807C9">
        <w:rPr>
          <w:szCs w:val="23"/>
        </w:rPr>
        <w:t>млн</w:t>
      </w:r>
      <w:proofErr w:type="gramEnd"/>
      <w:r w:rsidRPr="001807C9">
        <w:rPr>
          <w:szCs w:val="23"/>
        </w:rPr>
        <w:t xml:space="preserve"> рублей, финансирование в 2016 году составляет более 627 млн рублей.</w:t>
      </w:r>
    </w:p>
    <w:p w:rsidR="005F7EB5" w:rsidRDefault="00163D91" w:rsidP="00DA6E4A">
      <w:pPr>
        <w:numPr>
          <w:ilvl w:val="0"/>
          <w:numId w:val="11"/>
        </w:numPr>
        <w:rPr>
          <w:b/>
          <w:szCs w:val="28"/>
        </w:rPr>
      </w:pPr>
      <w:r>
        <w:rPr>
          <w:b/>
          <w:szCs w:val="28"/>
        </w:rPr>
        <w:lastRenderedPageBreak/>
        <w:t>СТРАТЕГИЯ РАЗВИТИЯ СИСТЕМЫ ОБРАЗОВАНИЯ ИРБИТСКОГО МУНИЦИПАЛЬНОГО ОБРАЗОВАНИЯ</w:t>
      </w:r>
    </w:p>
    <w:p w:rsidR="00163D91" w:rsidRPr="00BD2D2E" w:rsidRDefault="00163D91" w:rsidP="00163D91">
      <w:pPr>
        <w:ind w:left="720"/>
        <w:jc w:val="both"/>
        <w:rPr>
          <w:b/>
          <w:szCs w:val="28"/>
        </w:rPr>
      </w:pPr>
    </w:p>
    <w:p w:rsidR="0072639A" w:rsidRDefault="00163D91" w:rsidP="00163D91">
      <w:pPr>
        <w:ind w:firstLine="426"/>
        <w:jc w:val="both"/>
      </w:pPr>
      <w:r>
        <w:t xml:space="preserve">Успешное развитие человеческого капитала России напрямую зависит от потенциала каждого человека. Переход экономики к интенсивному развитию требует от всех участников общества более высокого уровня образованности. Проблема развития человеческого потенциала как основы инновационного развития государства может быть решена на основе построения эффективной системы образования.  </w:t>
      </w:r>
    </w:p>
    <w:p w:rsidR="006A732F" w:rsidRDefault="00FB797C" w:rsidP="00FB797C">
      <w:pPr>
        <w:ind w:firstLine="426"/>
        <w:jc w:val="both"/>
      </w:pPr>
      <w:r>
        <w:t>Управление образования Ирбитского МО является органом местного самоуправления, осуществляющим управление в сфере образования. В ведомстве Управления образования – 51 образовательная организация: 21 школа, 27 детских садов, 3 учреждения дополнительного образования.</w:t>
      </w:r>
    </w:p>
    <w:p w:rsidR="00B32588" w:rsidRDefault="00163D91" w:rsidP="00163D91">
      <w:pPr>
        <w:ind w:firstLine="426"/>
        <w:jc w:val="both"/>
      </w:pPr>
      <w:r>
        <w:t xml:space="preserve">В 2015-2016 учебном году система образования Ирбитского МО функционировала и развивалась в соответствии </w:t>
      </w:r>
      <w:r w:rsidR="00B32588">
        <w:t xml:space="preserve">до 01 января 2016 года </w:t>
      </w:r>
      <w:r>
        <w:t>с муниципальной программой «</w:t>
      </w:r>
      <w:r w:rsidR="00A40285">
        <w:t>Р</w:t>
      </w:r>
      <w:r>
        <w:t xml:space="preserve">азвитие </w:t>
      </w:r>
      <w:r w:rsidR="00A40285">
        <w:t xml:space="preserve">системы образования Ирбитского МО на 2014 – 2017 годы», а с 01 января 2016 года </w:t>
      </w:r>
      <w:r w:rsidR="00B32588">
        <w:t xml:space="preserve"> - </w:t>
      </w:r>
      <w:r w:rsidR="00A40285">
        <w:t>муниципальной</w:t>
      </w:r>
      <w:r w:rsidR="00B32588">
        <w:t xml:space="preserve"> программой «Развитие системы образования в Ирбитском муниципальном образовании на 2016 – 2018 годы».</w:t>
      </w:r>
    </w:p>
    <w:p w:rsidR="0072639A" w:rsidRDefault="00B32588" w:rsidP="00163D91">
      <w:pPr>
        <w:ind w:firstLine="426"/>
        <w:jc w:val="both"/>
      </w:pPr>
      <w:proofErr w:type="gramStart"/>
      <w:r>
        <w:t xml:space="preserve">Положения обеих программ направлены на </w:t>
      </w:r>
      <w:r w:rsidRPr="00B32588">
        <w:rPr>
          <w:i/>
        </w:rPr>
        <w:t>обеспечение последовательной реализации государственной и региональной образовательной политики по развитию потенциала си</w:t>
      </w:r>
      <w:r>
        <w:rPr>
          <w:i/>
        </w:rPr>
        <w:t>стемы образования Ирбитского МО;</w:t>
      </w:r>
      <w:r w:rsidRPr="00B32588">
        <w:rPr>
          <w:i/>
        </w:rPr>
        <w:t xml:space="preserve"> обеспечение прав граждан на качественное, доступное, адаптивное обра</w:t>
      </w:r>
      <w:r>
        <w:rPr>
          <w:i/>
        </w:rPr>
        <w:t>зование;</w:t>
      </w:r>
      <w:r w:rsidRPr="00B32588">
        <w:rPr>
          <w:i/>
        </w:rPr>
        <w:t xml:space="preserve"> обеспечение максимального соответствия предлагаемых образовательных услуг тенденциям развития социально-экономического комплекса </w:t>
      </w:r>
      <w:r w:rsidR="003D7D9A">
        <w:rPr>
          <w:i/>
        </w:rPr>
        <w:t>Ирбитского МО</w:t>
      </w:r>
      <w:r>
        <w:t>.</w:t>
      </w:r>
      <w:proofErr w:type="gramEnd"/>
    </w:p>
    <w:p w:rsidR="0072639A" w:rsidRDefault="004D7BE3" w:rsidP="004B1CB9">
      <w:pPr>
        <w:ind w:firstLine="426"/>
        <w:jc w:val="both"/>
      </w:pPr>
      <w:r>
        <w:t>Согласно муниципальной программе Управлени</w:t>
      </w:r>
      <w:r w:rsidR="0065533B">
        <w:t>ем</w:t>
      </w:r>
      <w:r>
        <w:t xml:space="preserve"> образования </w:t>
      </w:r>
      <w:r w:rsidR="0065533B">
        <w:t xml:space="preserve">определены </w:t>
      </w:r>
      <w:r>
        <w:t>приоритетны</w:t>
      </w:r>
      <w:r w:rsidR="0065533B">
        <w:t xml:space="preserve">е </w:t>
      </w:r>
      <w:r>
        <w:t>направления</w:t>
      </w:r>
      <w:r w:rsidR="0065533B">
        <w:t>, а также целевые показатели, достижение которых характеризует деятельность системы образования Ирбитского МО.</w:t>
      </w:r>
    </w:p>
    <w:p w:rsidR="0065533B" w:rsidRPr="001C3F1A" w:rsidRDefault="0065533B" w:rsidP="0065533B">
      <w:pPr>
        <w:ind w:firstLine="426"/>
        <w:jc w:val="right"/>
        <w:rPr>
          <w:i/>
          <w:sz w:val="10"/>
        </w:rPr>
      </w:pPr>
    </w:p>
    <w:p w:rsidR="0065533B" w:rsidRDefault="0065533B" w:rsidP="0065533B">
      <w:pPr>
        <w:ind w:firstLine="426"/>
        <w:jc w:val="right"/>
        <w:rPr>
          <w:i/>
          <w:sz w:val="24"/>
        </w:rPr>
      </w:pPr>
      <w:r>
        <w:rPr>
          <w:i/>
          <w:sz w:val="24"/>
        </w:rPr>
        <w:t xml:space="preserve">Направления развития системы образования </w:t>
      </w:r>
    </w:p>
    <w:p w:rsidR="0065533B" w:rsidRDefault="0065533B" w:rsidP="0065533B">
      <w:pPr>
        <w:ind w:firstLine="426"/>
        <w:jc w:val="right"/>
        <w:rPr>
          <w:i/>
          <w:sz w:val="24"/>
        </w:rPr>
      </w:pPr>
      <w:r>
        <w:rPr>
          <w:i/>
          <w:sz w:val="24"/>
        </w:rPr>
        <w:t>Ирбитского МО и целевые показатели</w:t>
      </w:r>
    </w:p>
    <w:p w:rsidR="001C3F1A" w:rsidRPr="001C3F1A" w:rsidRDefault="001C3F1A" w:rsidP="0065533B">
      <w:pPr>
        <w:ind w:firstLine="426"/>
        <w:jc w:val="right"/>
        <w:rPr>
          <w:i/>
          <w:sz w:val="12"/>
        </w:rPr>
      </w:pPr>
    </w:p>
    <w:p w:rsidR="009130E5" w:rsidRDefault="00963E47" w:rsidP="001C3F1A">
      <w:pPr>
        <w:jc w:val="right"/>
        <w:rPr>
          <w:i/>
          <w:sz w:val="24"/>
        </w:rPr>
      </w:pPr>
      <w:r>
        <w:rPr>
          <w:noProof/>
          <w:lang w:eastAsia="ru-RU"/>
        </w:rPr>
        <w:drawing>
          <wp:inline distT="0" distB="0" distL="0" distR="0" wp14:anchorId="396896E7" wp14:editId="7C71E977">
            <wp:extent cx="6238875" cy="1341755"/>
            <wp:effectExtent l="0" t="38100" r="28575" b="0"/>
            <wp:docPr id="2" name="Схема 2"/>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p w:rsidR="009130E5" w:rsidRDefault="00963E47" w:rsidP="001C3F1A">
      <w:pPr>
        <w:jc w:val="right"/>
        <w:rPr>
          <w:noProof/>
          <w:lang w:eastAsia="ru-RU"/>
        </w:rPr>
      </w:pPr>
      <w:r>
        <w:rPr>
          <w:noProof/>
          <w:lang w:eastAsia="ru-RU"/>
        </w:rPr>
        <w:lastRenderedPageBreak/>
        <w:drawing>
          <wp:inline distT="0" distB="0" distL="0" distR="0" wp14:anchorId="39167A5C" wp14:editId="2E60E620">
            <wp:extent cx="6238875" cy="1341755"/>
            <wp:effectExtent l="0" t="38100" r="28575" b="0"/>
            <wp:docPr id="3" name="Схема 2"/>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inline>
        </w:drawing>
      </w:r>
    </w:p>
    <w:p w:rsidR="00D85790" w:rsidRDefault="00D85790" w:rsidP="001C3F1A">
      <w:pPr>
        <w:jc w:val="right"/>
        <w:rPr>
          <w:noProof/>
          <w:lang w:eastAsia="ru-RU"/>
        </w:rPr>
      </w:pPr>
    </w:p>
    <w:p w:rsidR="001C3F1A" w:rsidRDefault="00963E47" w:rsidP="001C3F1A">
      <w:pPr>
        <w:jc w:val="right"/>
        <w:rPr>
          <w:noProof/>
          <w:lang w:eastAsia="ru-RU"/>
        </w:rPr>
      </w:pPr>
      <w:r>
        <w:rPr>
          <w:noProof/>
          <w:lang w:eastAsia="ru-RU"/>
        </w:rPr>
        <w:drawing>
          <wp:inline distT="0" distB="0" distL="0" distR="0" wp14:anchorId="56693722" wp14:editId="1D750791">
            <wp:extent cx="6238875" cy="1341755"/>
            <wp:effectExtent l="0" t="38100" r="28575" b="0"/>
            <wp:docPr id="4" name="Схема 2"/>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inline>
        </w:drawing>
      </w:r>
    </w:p>
    <w:p w:rsidR="00D85790" w:rsidRDefault="00D85790" w:rsidP="001C3F1A">
      <w:pPr>
        <w:jc w:val="right"/>
        <w:rPr>
          <w:noProof/>
          <w:lang w:eastAsia="ru-RU"/>
        </w:rPr>
      </w:pPr>
    </w:p>
    <w:p w:rsidR="00087A0E" w:rsidRDefault="00963E47" w:rsidP="001C3F1A">
      <w:pPr>
        <w:jc w:val="right"/>
        <w:rPr>
          <w:noProof/>
          <w:lang w:eastAsia="ru-RU"/>
        </w:rPr>
      </w:pPr>
      <w:r>
        <w:rPr>
          <w:noProof/>
          <w:lang w:eastAsia="ru-RU"/>
        </w:rPr>
        <w:drawing>
          <wp:inline distT="0" distB="0" distL="0" distR="0" wp14:anchorId="2DB014F4" wp14:editId="57208EDC">
            <wp:extent cx="6238875" cy="1341755"/>
            <wp:effectExtent l="0" t="38100" r="28575" b="0"/>
            <wp:docPr id="5" name="Схема 2"/>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 r:lo="rId32" r:qs="rId33" r:cs="rId34"/>
              </a:graphicData>
            </a:graphic>
          </wp:inline>
        </w:drawing>
      </w:r>
    </w:p>
    <w:p w:rsidR="00D85790" w:rsidRPr="00D85790" w:rsidRDefault="00D85790" w:rsidP="001C3F1A">
      <w:pPr>
        <w:jc w:val="right"/>
        <w:rPr>
          <w:noProof/>
          <w:lang w:eastAsia="ru-RU"/>
        </w:rPr>
      </w:pPr>
    </w:p>
    <w:p w:rsidR="00665716" w:rsidRDefault="00963E47" w:rsidP="001C3F1A">
      <w:pPr>
        <w:jc w:val="right"/>
        <w:rPr>
          <w:noProof/>
          <w:lang w:eastAsia="ru-RU"/>
        </w:rPr>
      </w:pPr>
      <w:r>
        <w:rPr>
          <w:noProof/>
          <w:lang w:eastAsia="ru-RU"/>
        </w:rPr>
        <w:drawing>
          <wp:inline distT="0" distB="0" distL="0" distR="0" wp14:anchorId="17156CEF" wp14:editId="2C00CC97">
            <wp:extent cx="6238875" cy="2038350"/>
            <wp:effectExtent l="0" t="38100" r="28575" b="0"/>
            <wp:docPr id="6" name="Схема 2"/>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6" r:lo="rId37" r:qs="rId38" r:cs="rId39"/>
              </a:graphicData>
            </a:graphic>
          </wp:inline>
        </w:drawing>
      </w:r>
    </w:p>
    <w:p w:rsidR="00354E86" w:rsidRDefault="00963E47" w:rsidP="001C3F1A">
      <w:pPr>
        <w:jc w:val="right"/>
        <w:rPr>
          <w:noProof/>
          <w:lang w:eastAsia="ru-RU"/>
        </w:rPr>
      </w:pPr>
      <w:r>
        <w:rPr>
          <w:noProof/>
          <w:lang w:eastAsia="ru-RU"/>
        </w:rPr>
        <w:drawing>
          <wp:inline distT="0" distB="0" distL="0" distR="0" wp14:anchorId="35B58670" wp14:editId="0FF33867">
            <wp:extent cx="6238875" cy="1696720"/>
            <wp:effectExtent l="0" t="38100" r="28575" b="0"/>
            <wp:docPr id="7" name="Схема 2"/>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1" r:lo="rId42" r:qs="rId43" r:cs="rId44"/>
              </a:graphicData>
            </a:graphic>
          </wp:inline>
        </w:drawing>
      </w:r>
    </w:p>
    <w:p w:rsidR="00354E86" w:rsidRPr="0065533B" w:rsidRDefault="00963E47" w:rsidP="001C3F1A">
      <w:pPr>
        <w:jc w:val="right"/>
        <w:rPr>
          <w:i/>
          <w:sz w:val="24"/>
        </w:rPr>
      </w:pPr>
      <w:r>
        <w:rPr>
          <w:noProof/>
          <w:lang w:eastAsia="ru-RU"/>
        </w:rPr>
        <w:lastRenderedPageBreak/>
        <w:drawing>
          <wp:inline distT="0" distB="0" distL="0" distR="0" wp14:anchorId="00C7865D" wp14:editId="017A4115">
            <wp:extent cx="6238875" cy="2334260"/>
            <wp:effectExtent l="0" t="19050" r="28575" b="0"/>
            <wp:docPr id="8" name="Схема 2"/>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6" r:lo="rId47" r:qs="rId48" r:cs="rId49"/>
              </a:graphicData>
            </a:graphic>
          </wp:inline>
        </w:drawing>
      </w:r>
    </w:p>
    <w:p w:rsidR="00FF608B" w:rsidRDefault="0065533B" w:rsidP="004B1CB9">
      <w:pPr>
        <w:ind w:firstLine="426"/>
        <w:jc w:val="both"/>
      </w:pPr>
      <w:r>
        <w:t xml:space="preserve">В публичном докладе Управления образования Ирбитского МО за 2015 – 2016 учебный год представлен отчет о </w:t>
      </w:r>
      <w:r w:rsidR="008F65BC">
        <w:t xml:space="preserve">промежуточных результатах </w:t>
      </w:r>
      <w:r>
        <w:t xml:space="preserve">реализации </w:t>
      </w:r>
      <w:r w:rsidR="00FB797C">
        <w:t>направлений и достижени</w:t>
      </w:r>
      <w:r w:rsidR="008F65BC">
        <w:t>я</w:t>
      </w:r>
      <w:r w:rsidR="00FB797C">
        <w:t xml:space="preserve"> целевых показателей в системе образования Ирбитского района.</w:t>
      </w:r>
      <w:r>
        <w:t xml:space="preserve"> </w:t>
      </w:r>
    </w:p>
    <w:p w:rsidR="0065533B" w:rsidRDefault="0065533B" w:rsidP="004B1CB9">
      <w:pPr>
        <w:ind w:firstLine="426"/>
        <w:jc w:val="both"/>
      </w:pPr>
    </w:p>
    <w:p w:rsidR="00354E86" w:rsidRDefault="00354E86" w:rsidP="004B1CB9">
      <w:pPr>
        <w:ind w:firstLine="426"/>
        <w:jc w:val="both"/>
      </w:pPr>
    </w:p>
    <w:p w:rsidR="00354E86" w:rsidRDefault="00354E86" w:rsidP="004B1CB9">
      <w:pPr>
        <w:ind w:firstLine="426"/>
        <w:jc w:val="both"/>
      </w:pPr>
    </w:p>
    <w:p w:rsidR="00354E86" w:rsidRDefault="00354E86" w:rsidP="004B1CB9">
      <w:pPr>
        <w:ind w:firstLine="426"/>
        <w:jc w:val="both"/>
      </w:pPr>
    </w:p>
    <w:p w:rsidR="00354E86" w:rsidRDefault="00354E86" w:rsidP="004B1CB9">
      <w:pPr>
        <w:ind w:firstLine="426"/>
        <w:jc w:val="both"/>
      </w:pPr>
    </w:p>
    <w:p w:rsidR="00354E86" w:rsidRDefault="00354E86" w:rsidP="004B1CB9">
      <w:pPr>
        <w:ind w:firstLine="426"/>
        <w:jc w:val="both"/>
      </w:pPr>
    </w:p>
    <w:p w:rsidR="00354E86" w:rsidRDefault="00354E86" w:rsidP="004B1CB9">
      <w:pPr>
        <w:ind w:firstLine="426"/>
        <w:jc w:val="both"/>
      </w:pPr>
    </w:p>
    <w:p w:rsidR="00354E86" w:rsidRDefault="00354E86" w:rsidP="004B1CB9">
      <w:pPr>
        <w:ind w:firstLine="426"/>
        <w:jc w:val="both"/>
      </w:pPr>
    </w:p>
    <w:p w:rsidR="00354E86" w:rsidRDefault="00354E86" w:rsidP="004B1CB9">
      <w:pPr>
        <w:ind w:firstLine="426"/>
        <w:jc w:val="both"/>
      </w:pPr>
    </w:p>
    <w:p w:rsidR="00354E86" w:rsidRDefault="00354E86" w:rsidP="004B1CB9">
      <w:pPr>
        <w:ind w:firstLine="426"/>
        <w:jc w:val="both"/>
      </w:pPr>
    </w:p>
    <w:p w:rsidR="00354E86" w:rsidRDefault="00354E86" w:rsidP="004B1CB9">
      <w:pPr>
        <w:ind w:firstLine="426"/>
        <w:jc w:val="both"/>
      </w:pPr>
    </w:p>
    <w:p w:rsidR="00354E86" w:rsidRDefault="00354E86" w:rsidP="004B1CB9">
      <w:pPr>
        <w:ind w:firstLine="426"/>
        <w:jc w:val="both"/>
      </w:pPr>
    </w:p>
    <w:p w:rsidR="00354E86" w:rsidRDefault="00354E86" w:rsidP="004B1CB9">
      <w:pPr>
        <w:ind w:firstLine="426"/>
        <w:jc w:val="both"/>
      </w:pPr>
    </w:p>
    <w:p w:rsidR="00354E86" w:rsidRDefault="00354E86" w:rsidP="004B1CB9">
      <w:pPr>
        <w:ind w:firstLine="426"/>
        <w:jc w:val="both"/>
      </w:pPr>
    </w:p>
    <w:p w:rsidR="00354E86" w:rsidRDefault="00354E86" w:rsidP="004B1CB9">
      <w:pPr>
        <w:ind w:firstLine="426"/>
        <w:jc w:val="both"/>
      </w:pPr>
    </w:p>
    <w:p w:rsidR="00354E86" w:rsidRDefault="00354E86" w:rsidP="004B1CB9">
      <w:pPr>
        <w:ind w:firstLine="426"/>
        <w:jc w:val="both"/>
      </w:pPr>
    </w:p>
    <w:p w:rsidR="00354E86" w:rsidRDefault="00354E86" w:rsidP="004B1CB9">
      <w:pPr>
        <w:ind w:firstLine="426"/>
        <w:jc w:val="both"/>
      </w:pPr>
    </w:p>
    <w:p w:rsidR="00354E86" w:rsidRDefault="00354E86" w:rsidP="004B1CB9">
      <w:pPr>
        <w:ind w:firstLine="426"/>
        <w:jc w:val="both"/>
      </w:pPr>
    </w:p>
    <w:p w:rsidR="00354E86" w:rsidRDefault="00354E86" w:rsidP="004B1CB9">
      <w:pPr>
        <w:ind w:firstLine="426"/>
        <w:jc w:val="both"/>
      </w:pPr>
    </w:p>
    <w:p w:rsidR="00354E86" w:rsidRDefault="00354E86" w:rsidP="004B1CB9">
      <w:pPr>
        <w:ind w:firstLine="426"/>
        <w:jc w:val="both"/>
      </w:pPr>
    </w:p>
    <w:p w:rsidR="00354E86" w:rsidRDefault="00354E86" w:rsidP="004B1CB9">
      <w:pPr>
        <w:ind w:firstLine="426"/>
        <w:jc w:val="both"/>
      </w:pPr>
    </w:p>
    <w:p w:rsidR="00354E86" w:rsidRDefault="00354E86" w:rsidP="004B1CB9">
      <w:pPr>
        <w:ind w:firstLine="426"/>
        <w:jc w:val="both"/>
      </w:pPr>
    </w:p>
    <w:p w:rsidR="00354E86" w:rsidRDefault="00354E86" w:rsidP="004B1CB9">
      <w:pPr>
        <w:ind w:firstLine="426"/>
        <w:jc w:val="both"/>
      </w:pPr>
    </w:p>
    <w:p w:rsidR="006F6442" w:rsidRDefault="006F6442" w:rsidP="004B1CB9">
      <w:pPr>
        <w:ind w:firstLine="426"/>
        <w:jc w:val="both"/>
      </w:pPr>
    </w:p>
    <w:p w:rsidR="00FF608B" w:rsidRPr="00FB6A53" w:rsidRDefault="00FF608B" w:rsidP="00FF608B">
      <w:pPr>
        <w:ind w:firstLine="426"/>
        <w:rPr>
          <w:b/>
        </w:rPr>
      </w:pPr>
      <w:r>
        <w:rPr>
          <w:b/>
        </w:rPr>
        <w:lastRenderedPageBreak/>
        <w:t xml:space="preserve">2. ДОСТУПНОСТЬ </w:t>
      </w:r>
      <w:r w:rsidR="008F65BC">
        <w:rPr>
          <w:b/>
        </w:rPr>
        <w:t xml:space="preserve">И КАЧЕСТВО </w:t>
      </w:r>
      <w:r>
        <w:rPr>
          <w:b/>
        </w:rPr>
        <w:t xml:space="preserve">ОБРАЗОВАНИЯ </w:t>
      </w:r>
    </w:p>
    <w:p w:rsidR="00FF608B" w:rsidRPr="00FB6A53" w:rsidRDefault="00FF608B" w:rsidP="00FF608B">
      <w:pPr>
        <w:ind w:firstLine="426"/>
        <w:jc w:val="both"/>
        <w:rPr>
          <w:sz w:val="20"/>
          <w:szCs w:val="20"/>
        </w:rPr>
      </w:pPr>
    </w:p>
    <w:p w:rsidR="00354575" w:rsidRDefault="00FF608B" w:rsidP="00354575">
      <w:pPr>
        <w:ind w:firstLine="426"/>
        <w:rPr>
          <w:b/>
          <w:i/>
          <w:szCs w:val="28"/>
        </w:rPr>
      </w:pPr>
      <w:r w:rsidRPr="00011695">
        <w:rPr>
          <w:b/>
          <w:i/>
          <w:szCs w:val="28"/>
        </w:rPr>
        <w:t>2.1.</w:t>
      </w:r>
      <w:r>
        <w:rPr>
          <w:i/>
          <w:szCs w:val="28"/>
        </w:rPr>
        <w:t xml:space="preserve"> </w:t>
      </w:r>
      <w:r w:rsidR="00354575">
        <w:rPr>
          <w:b/>
          <w:i/>
          <w:szCs w:val="28"/>
        </w:rPr>
        <w:t xml:space="preserve">Общая характеристика </w:t>
      </w:r>
      <w:r w:rsidR="00732962">
        <w:rPr>
          <w:b/>
          <w:i/>
          <w:szCs w:val="28"/>
        </w:rPr>
        <w:t>сети образовательных организаций</w:t>
      </w:r>
      <w:r w:rsidR="00354575">
        <w:rPr>
          <w:b/>
          <w:i/>
          <w:szCs w:val="28"/>
        </w:rPr>
        <w:t xml:space="preserve"> </w:t>
      </w:r>
    </w:p>
    <w:p w:rsidR="00FF608B" w:rsidRDefault="00354575" w:rsidP="00354575">
      <w:pPr>
        <w:ind w:firstLine="426"/>
        <w:rPr>
          <w:b/>
          <w:i/>
          <w:szCs w:val="28"/>
        </w:rPr>
      </w:pPr>
      <w:r>
        <w:rPr>
          <w:b/>
          <w:i/>
          <w:szCs w:val="28"/>
        </w:rPr>
        <w:t>Ирбитского муниципального образования</w:t>
      </w:r>
    </w:p>
    <w:p w:rsidR="00354575" w:rsidRDefault="00354575" w:rsidP="00FF608B">
      <w:pPr>
        <w:ind w:firstLine="426"/>
        <w:jc w:val="both"/>
        <w:rPr>
          <w:szCs w:val="28"/>
        </w:rPr>
      </w:pPr>
    </w:p>
    <w:p w:rsidR="00354575" w:rsidRDefault="00354575" w:rsidP="00FF608B">
      <w:pPr>
        <w:ind w:firstLine="426"/>
        <w:jc w:val="both"/>
        <w:rPr>
          <w:szCs w:val="28"/>
        </w:rPr>
      </w:pPr>
      <w:r>
        <w:rPr>
          <w:szCs w:val="28"/>
        </w:rPr>
        <w:t>Система образования Ирбитского муниципального образования объединяет 5</w:t>
      </w:r>
      <w:r w:rsidR="007B53FC">
        <w:rPr>
          <w:szCs w:val="28"/>
        </w:rPr>
        <w:t>8</w:t>
      </w:r>
      <w:r>
        <w:rPr>
          <w:szCs w:val="28"/>
        </w:rPr>
        <w:t xml:space="preserve"> различных учреждений. Реализация государственных гарантий права граждан на образование обеспечивается путем создания системы и соответствующих условий для получения образования. Многофункциональная система образования района представляет собой разнообразную сеть образовательных учреждений, реализующих вариативные образовательные программы и позволяющие удовлетворять запросы населения на образовательные услуги.</w:t>
      </w:r>
    </w:p>
    <w:p w:rsidR="00354575" w:rsidRDefault="00354575" w:rsidP="005915ED">
      <w:pPr>
        <w:jc w:val="both"/>
        <w:rPr>
          <w:szCs w:val="28"/>
        </w:rPr>
      </w:pPr>
    </w:p>
    <w:p w:rsidR="00354575" w:rsidRDefault="00963E47" w:rsidP="0003632C">
      <w:pPr>
        <w:jc w:val="both"/>
        <w:rPr>
          <w:szCs w:val="28"/>
        </w:rPr>
      </w:pPr>
      <w:r>
        <w:rPr>
          <w:noProof/>
          <w:szCs w:val="28"/>
          <w:lang w:eastAsia="ru-RU"/>
        </w:rPr>
        <mc:AlternateContent>
          <mc:Choice Requires="wps">
            <w:drawing>
              <wp:inline distT="0" distB="0" distL="0" distR="0" wp14:anchorId="4A1F64F2" wp14:editId="31708499">
                <wp:extent cx="6141720" cy="1639570"/>
                <wp:effectExtent l="9525" t="9525" r="20955" b="27305"/>
                <wp:docPr id="40" name="AutoShape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41720" cy="1639570"/>
                        </a:xfrm>
                        <a:prstGeom prst="roundRect">
                          <a:avLst>
                            <a:gd name="adj" fmla="val 16667"/>
                          </a:avLst>
                        </a:prstGeom>
                        <a:gradFill rotWithShape="0">
                          <a:gsLst>
                            <a:gs pos="0">
                              <a:srgbClr val="FFFFFF"/>
                            </a:gs>
                            <a:gs pos="100000">
                              <a:srgbClr val="D6E3BC"/>
                            </a:gs>
                          </a:gsLst>
                          <a:lin ang="5400000" scaled="1"/>
                        </a:gradFill>
                        <a:ln w="12700">
                          <a:solidFill>
                            <a:srgbClr val="C2D69B"/>
                          </a:solidFill>
                          <a:round/>
                          <a:headEnd/>
                          <a:tailEnd/>
                        </a:ln>
                        <a:effectLst>
                          <a:outerShdw dist="28398" dir="3806097" algn="ctr" rotWithShape="0">
                            <a:srgbClr val="4E6128">
                              <a:alpha val="50000"/>
                            </a:srgbClr>
                          </a:outerShdw>
                        </a:effectLst>
                      </wps:spPr>
                      <wps:txbx>
                        <w:txbxContent>
                          <w:p w:rsidR="00A30A4E" w:rsidRDefault="00A30A4E" w:rsidP="0003632C">
                            <w:pPr>
                              <w:keepNext/>
                              <w:jc w:val="both"/>
                            </w:pPr>
                            <w:r>
                              <w:t xml:space="preserve">   </w:t>
                            </w:r>
                            <w:r w:rsidRPr="005915ED">
                              <w:rPr>
                                <w:b/>
                              </w:rPr>
                              <w:t>Учреждения, подведомственные Управлению образования Ирбитского МО – 52,</w:t>
                            </w:r>
                            <w:r>
                              <w:t xml:space="preserve"> в том числе</w:t>
                            </w:r>
                          </w:p>
                          <w:p w:rsidR="00A30A4E" w:rsidRDefault="00A30A4E" w:rsidP="00DA6E4A">
                            <w:pPr>
                              <w:numPr>
                                <w:ilvl w:val="0"/>
                                <w:numId w:val="12"/>
                              </w:numPr>
                              <w:jc w:val="both"/>
                              <w:textboxTightWrap w:val="allLines"/>
                            </w:pPr>
                            <w:r>
                              <w:t xml:space="preserve">Дошкольные образовательные учреждения – </w:t>
                            </w:r>
                            <w:r w:rsidRPr="00F91035">
                              <w:rPr>
                                <w:b/>
                              </w:rPr>
                              <w:t>27</w:t>
                            </w:r>
                          </w:p>
                          <w:p w:rsidR="00A30A4E" w:rsidRDefault="00A30A4E" w:rsidP="00DA6E4A">
                            <w:pPr>
                              <w:numPr>
                                <w:ilvl w:val="0"/>
                                <w:numId w:val="12"/>
                              </w:numPr>
                              <w:jc w:val="both"/>
                              <w:textboxTightWrap w:val="allLines"/>
                            </w:pPr>
                            <w:r>
                              <w:t xml:space="preserve">Общеобразовательные учреждения – </w:t>
                            </w:r>
                            <w:r w:rsidRPr="00F91035">
                              <w:rPr>
                                <w:b/>
                              </w:rPr>
                              <w:t>21 + 6 филиалов</w:t>
                            </w:r>
                          </w:p>
                          <w:p w:rsidR="00A30A4E" w:rsidRDefault="00A30A4E" w:rsidP="00DA6E4A">
                            <w:pPr>
                              <w:numPr>
                                <w:ilvl w:val="0"/>
                                <w:numId w:val="12"/>
                              </w:numPr>
                              <w:jc w:val="both"/>
                              <w:textboxTightWrap w:val="allLines"/>
                            </w:pPr>
                            <w:r>
                              <w:t xml:space="preserve">Учреждения дополнительного образования – </w:t>
                            </w:r>
                            <w:r w:rsidRPr="00F91035">
                              <w:rPr>
                                <w:b/>
                              </w:rPr>
                              <w:t>3</w:t>
                            </w:r>
                          </w:p>
                          <w:p w:rsidR="00A30A4E" w:rsidRDefault="00A30A4E" w:rsidP="00DA6E4A">
                            <w:pPr>
                              <w:numPr>
                                <w:ilvl w:val="0"/>
                                <w:numId w:val="12"/>
                              </w:numPr>
                              <w:jc w:val="both"/>
                              <w:textboxTightWrap w:val="allLines"/>
                            </w:pPr>
                            <w:r>
                              <w:t xml:space="preserve">Иные учреждения – </w:t>
                            </w:r>
                            <w:r w:rsidRPr="00F91035">
                              <w:rPr>
                                <w:b/>
                              </w:rPr>
                              <w:t>1</w:t>
                            </w:r>
                            <w:r>
                              <w:rPr>
                                <w:b/>
                              </w:rPr>
                              <w:t xml:space="preserve"> </w:t>
                            </w:r>
                            <w:r>
                              <w:t>(МКУ «Центр развития образования»)</w:t>
                            </w:r>
                          </w:p>
                        </w:txbxContent>
                      </wps:txbx>
                      <wps:bodyPr rot="0" vert="horz" wrap="square" lIns="91440" tIns="45720" rIns="91440" bIns="45720" anchor="t" anchorCtr="0" upright="1">
                        <a:noAutofit/>
                      </wps:bodyPr>
                    </wps:wsp>
                  </a:graphicData>
                </a:graphic>
              </wp:inline>
            </w:drawing>
          </mc:Choice>
          <mc:Fallback>
            <w:pict>
              <v:roundrect id="AutoShape 98" o:spid="_x0000_s1026" style="width:483.6pt;height:129.1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" strokecolor="#c2d69b" strokeweight="1pt">
                <v:fill color2="#d6e3bc" focus="100%" type="gradient"/>
                <v:shadow on="t" color="#4e6128" opacity=".5" offset="1pt"/>
                <v:textbox>
                  <w:txbxContent>
                    <w:p w:rsidR="00F273A6" w:rsidRDefault="00F273A6" w:rsidP="0003632C">
                      <w:pPr>
                        <w:keepNext/>
                        <w:jc w:val="both"/>
                      </w:pPr>
                      <w:r>
                        <w:t xml:space="preserve">   </w:t>
                      </w:r>
                      <w:r w:rsidRPr="005915ED">
                        <w:rPr>
                          <w:b/>
                        </w:rPr>
                        <w:t>Учреждения, подведомственные Управлению образования Ирбитского МО – 52,</w:t>
                      </w:r>
                      <w:r>
                        <w:t xml:space="preserve"> в том числе</w:t>
                      </w:r>
                    </w:p>
                    <w:p w:rsidR="00F273A6" w:rsidRDefault="00F273A6" w:rsidP="00DA6E4A">
                      <w:pPr>
                        <w:numPr>
                          <w:ilvl w:val="0"/>
                          <w:numId w:val="12"/>
                        </w:numPr>
                        <w:jc w:val="both"/>
                        <w:textboxTightWrap w:val="allLines"/>
                      </w:pPr>
                      <w:r>
                        <w:t xml:space="preserve">Дошкольные образовательные учреждения – </w:t>
                      </w:r>
                      <w:r w:rsidRPr="00F91035">
                        <w:rPr>
                          <w:b/>
                        </w:rPr>
                        <w:t>27</w:t>
                      </w:r>
                    </w:p>
                    <w:p w:rsidR="00F273A6" w:rsidRDefault="00F273A6" w:rsidP="00DA6E4A">
                      <w:pPr>
                        <w:numPr>
                          <w:ilvl w:val="0"/>
                          <w:numId w:val="12"/>
                        </w:numPr>
                        <w:jc w:val="both"/>
                        <w:textboxTightWrap w:val="allLines"/>
                      </w:pPr>
                      <w:r>
                        <w:t xml:space="preserve">Общеобразовательные учреждения – </w:t>
                      </w:r>
                      <w:r w:rsidRPr="00F91035">
                        <w:rPr>
                          <w:b/>
                        </w:rPr>
                        <w:t>21 + 6 филиалов</w:t>
                      </w:r>
                    </w:p>
                    <w:p w:rsidR="00F273A6" w:rsidRDefault="00F273A6" w:rsidP="00DA6E4A">
                      <w:pPr>
                        <w:numPr>
                          <w:ilvl w:val="0"/>
                          <w:numId w:val="12"/>
                        </w:numPr>
                        <w:jc w:val="both"/>
                        <w:textboxTightWrap w:val="allLines"/>
                      </w:pPr>
                      <w:r>
                        <w:t xml:space="preserve">Учреждения дополнительного образования – </w:t>
                      </w:r>
                      <w:r w:rsidRPr="00F91035">
                        <w:rPr>
                          <w:b/>
                        </w:rPr>
                        <w:t>3</w:t>
                      </w:r>
                    </w:p>
                    <w:p w:rsidR="00F273A6" w:rsidRDefault="00F273A6" w:rsidP="00DA6E4A">
                      <w:pPr>
                        <w:numPr>
                          <w:ilvl w:val="0"/>
                          <w:numId w:val="12"/>
                        </w:numPr>
                        <w:jc w:val="both"/>
                        <w:textboxTightWrap w:val="allLines"/>
                      </w:pPr>
                      <w:r>
                        <w:t xml:space="preserve">Иные учреждения – </w:t>
                      </w:r>
                      <w:r w:rsidRPr="00F91035">
                        <w:rPr>
                          <w:b/>
                        </w:rPr>
                        <w:t>1</w:t>
                      </w:r>
                      <w:r>
                        <w:rPr>
                          <w:b/>
                        </w:rPr>
                        <w:t xml:space="preserve"> </w:t>
                      </w:r>
                      <w:r>
                        <w:t>(МКУ «Центр развития образования»)</w:t>
                      </w:r>
                    </w:p>
                  </w:txbxContent>
                </v:textbox>
                <w10:anchorlock/>
              </v:roundrect>
            </w:pict>
          </mc:Fallback>
        </mc:AlternateContent>
      </w:r>
    </w:p>
    <w:p w:rsidR="0003632C" w:rsidRPr="0003632C" w:rsidRDefault="0003632C" w:rsidP="0003632C">
      <w:pPr>
        <w:jc w:val="both"/>
        <w:rPr>
          <w:szCs w:val="28"/>
        </w:rPr>
      </w:pPr>
    </w:p>
    <w:p w:rsidR="007B53FC" w:rsidRDefault="00963E47" w:rsidP="007B53FC">
      <w:pPr>
        <w:jc w:val="both"/>
        <w:rPr>
          <w:szCs w:val="28"/>
        </w:rPr>
      </w:pPr>
      <w:r>
        <w:rPr>
          <w:noProof/>
          <w:szCs w:val="28"/>
          <w:lang w:eastAsia="ru-RU"/>
        </w:rPr>
        <mc:AlternateContent>
          <mc:Choice Requires="wps">
            <w:drawing>
              <wp:inline distT="0" distB="0" distL="0" distR="0" wp14:anchorId="449BA34B" wp14:editId="21D4598D">
                <wp:extent cx="6141720" cy="652145"/>
                <wp:effectExtent l="9525" t="9525" r="20955" b="33655"/>
                <wp:docPr id="39" name="AutoShape 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41720" cy="652145"/>
                        </a:xfrm>
                        <a:prstGeom prst="roundRect">
                          <a:avLst>
                            <a:gd name="adj" fmla="val 16667"/>
                          </a:avLst>
                        </a:prstGeom>
                        <a:gradFill rotWithShape="0">
                          <a:gsLst>
                            <a:gs pos="0">
                              <a:srgbClr val="FFFFFF"/>
                            </a:gs>
                            <a:gs pos="100000">
                              <a:srgbClr val="B6DDE8"/>
                            </a:gs>
                          </a:gsLst>
                          <a:lin ang="5400000" scaled="1"/>
                        </a:gradFill>
                        <a:ln w="12700">
                          <a:solidFill>
                            <a:srgbClr val="92CDDC"/>
                          </a:solidFill>
                          <a:round/>
                          <a:headEnd/>
                          <a:tailEnd/>
                        </a:ln>
                        <a:effectLst>
                          <a:outerShdw dist="28398" dir="3806097" algn="ctr" rotWithShape="0">
                            <a:srgbClr val="205867">
                              <a:alpha val="50000"/>
                            </a:srgbClr>
                          </a:outerShdw>
                        </a:effectLst>
                      </wps:spPr>
                      <wps:txbx>
                        <w:txbxContent>
                          <w:p w:rsidR="00A30A4E" w:rsidRDefault="00A30A4E" w:rsidP="007B53FC">
                            <w:pPr>
                              <w:keepNext/>
                              <w:jc w:val="both"/>
                            </w:pPr>
                            <w:r>
                              <w:t xml:space="preserve">   </w:t>
                            </w:r>
                            <w:r>
                              <w:rPr>
                                <w:b/>
                              </w:rPr>
                              <w:t>Негосударственный детский сад</w:t>
                            </w:r>
                            <w:r w:rsidRPr="005915ED">
                              <w:rPr>
                                <w:b/>
                              </w:rPr>
                              <w:t xml:space="preserve"> –</w:t>
                            </w:r>
                            <w:r>
                              <w:rPr>
                                <w:b/>
                              </w:rPr>
                              <w:t xml:space="preserve"> 1:</w:t>
                            </w:r>
                          </w:p>
                          <w:p w:rsidR="00A30A4E" w:rsidRDefault="00A30A4E" w:rsidP="00DA6E4A">
                            <w:pPr>
                              <w:numPr>
                                <w:ilvl w:val="0"/>
                                <w:numId w:val="12"/>
                              </w:numPr>
                              <w:jc w:val="both"/>
                              <w:textboxTightWrap w:val="allLines"/>
                            </w:pPr>
                            <w:r>
                              <w:t>Структурное подразделение СПК им. Жукова</w:t>
                            </w:r>
                          </w:p>
                        </w:txbxContent>
                      </wps:txbx>
                      <wps:bodyPr rot="0" vert="horz" wrap="square" lIns="91440" tIns="45720" rIns="91440" bIns="45720" anchor="t" anchorCtr="0" upright="1">
                        <a:noAutofit/>
                      </wps:bodyPr>
                    </wps:wsp>
                  </a:graphicData>
                </a:graphic>
              </wp:inline>
            </w:drawing>
          </mc:Choice>
          <mc:Fallback>
            <w:pict>
              <v:roundrect id="AutoShape 96" o:spid="_x0000_s1027" style="width:483.6pt;height:51.3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" strokecolor="#92cddc" strokeweight="1pt">
                <v:fill color2="#b6dde8" focus="100%" type="gradient"/>
                <v:shadow on="t" color="#205867" opacity=".5" offset="1pt"/>
                <v:textbox>
                  <w:txbxContent>
                    <w:p w:rsidR="00F273A6" w:rsidRDefault="00F273A6" w:rsidP="007B53FC">
                      <w:pPr>
                        <w:keepNext/>
                        <w:jc w:val="both"/>
                      </w:pPr>
                      <w:r>
                        <w:t xml:space="preserve">   </w:t>
                      </w:r>
                      <w:r>
                        <w:rPr>
                          <w:b/>
                        </w:rPr>
                        <w:t>Негосударственный детский сад</w:t>
                      </w:r>
                      <w:r w:rsidRPr="005915ED">
                        <w:rPr>
                          <w:b/>
                        </w:rPr>
                        <w:t xml:space="preserve"> –</w:t>
                      </w:r>
                      <w:r>
                        <w:rPr>
                          <w:b/>
                        </w:rPr>
                        <w:t xml:space="preserve"> 1:</w:t>
                      </w:r>
                    </w:p>
                    <w:p w:rsidR="00F273A6" w:rsidRDefault="00F273A6" w:rsidP="00DA6E4A">
                      <w:pPr>
                        <w:numPr>
                          <w:ilvl w:val="0"/>
                          <w:numId w:val="12"/>
                        </w:numPr>
                        <w:jc w:val="both"/>
                        <w:textboxTightWrap w:val="allLines"/>
                      </w:pPr>
                      <w:r>
                        <w:t>Структурное подразделение СПК им. Жукова</w:t>
                      </w:r>
                    </w:p>
                  </w:txbxContent>
                </v:textbox>
                <w10:anchorlock/>
              </v:roundrect>
            </w:pict>
          </mc:Fallback>
        </mc:AlternateContent>
      </w:r>
    </w:p>
    <w:p w:rsidR="007B53FC" w:rsidRPr="0003632C" w:rsidRDefault="007B53FC" w:rsidP="007B53FC">
      <w:pPr>
        <w:jc w:val="both"/>
        <w:rPr>
          <w:szCs w:val="28"/>
        </w:rPr>
      </w:pPr>
    </w:p>
    <w:p w:rsidR="007B53FC" w:rsidRPr="005915ED" w:rsidRDefault="00963E47" w:rsidP="007B53FC">
      <w:pPr>
        <w:jc w:val="both"/>
        <w:rPr>
          <w:sz w:val="16"/>
          <w:szCs w:val="28"/>
        </w:rPr>
      </w:pPr>
      <w:r>
        <w:rPr>
          <w:noProof/>
          <w:szCs w:val="28"/>
          <w:lang w:eastAsia="ru-RU"/>
        </w:rPr>
        <mc:AlternateContent>
          <mc:Choice Requires="wps">
            <w:drawing>
              <wp:inline distT="0" distB="0" distL="0" distR="0" wp14:anchorId="6A7C3FE0" wp14:editId="3BAB636B">
                <wp:extent cx="6141720" cy="1107440"/>
                <wp:effectExtent l="9525" t="9525" r="20955" b="26035"/>
                <wp:docPr id="38" name="AutoShape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41720" cy="1107440"/>
                        </a:xfrm>
                        <a:prstGeom prst="roundRect">
                          <a:avLst>
                            <a:gd name="adj" fmla="val 16667"/>
                          </a:avLst>
                        </a:prstGeom>
                        <a:gradFill rotWithShape="0">
                          <a:gsLst>
                            <a:gs pos="0">
                              <a:srgbClr val="FFFFFF"/>
                            </a:gs>
                            <a:gs pos="100000">
                              <a:srgbClr val="B8CCE4"/>
                            </a:gs>
                          </a:gsLst>
                          <a:lin ang="5400000" scaled="1"/>
                        </a:gradFill>
                        <a:ln w="12700">
                          <a:solidFill>
                            <a:srgbClr val="95B3D7"/>
                          </a:solidFill>
                          <a:round/>
                          <a:headEnd/>
                          <a:tailEnd/>
                        </a:ln>
                        <a:effectLst>
                          <a:outerShdw dist="28398" dir="3806097" algn="ctr" rotWithShape="0">
                            <a:srgbClr val="243F60">
                              <a:alpha val="50000"/>
                            </a:srgbClr>
                          </a:outerShdw>
                        </a:effectLst>
                      </wps:spPr>
                      <wps:txbx>
                        <w:txbxContent>
                          <w:p w:rsidR="00A30A4E" w:rsidRDefault="00A30A4E" w:rsidP="007B53FC">
                            <w:pPr>
                              <w:keepNext/>
                              <w:jc w:val="both"/>
                            </w:pPr>
                            <w:r>
                              <w:t xml:space="preserve">   </w:t>
                            </w:r>
                            <w:r w:rsidRPr="005915ED">
                              <w:rPr>
                                <w:b/>
                              </w:rPr>
                              <w:t>Учреждения</w:t>
                            </w:r>
                            <w:r>
                              <w:rPr>
                                <w:b/>
                              </w:rPr>
                              <w:t xml:space="preserve"> дополнительного образования</w:t>
                            </w:r>
                            <w:r w:rsidRPr="005915ED">
                              <w:rPr>
                                <w:b/>
                              </w:rPr>
                              <w:t xml:space="preserve">, подведомственные Управлению </w:t>
                            </w:r>
                            <w:r>
                              <w:rPr>
                                <w:b/>
                              </w:rPr>
                              <w:t>культуры</w:t>
                            </w:r>
                            <w:r w:rsidRPr="005915ED">
                              <w:rPr>
                                <w:b/>
                              </w:rPr>
                              <w:t xml:space="preserve"> Ирбитского МО –</w:t>
                            </w:r>
                            <w:r>
                              <w:rPr>
                                <w:b/>
                              </w:rPr>
                              <w:t xml:space="preserve"> </w:t>
                            </w:r>
                            <w:r w:rsidRPr="005915ED">
                              <w:rPr>
                                <w:b/>
                              </w:rPr>
                              <w:t>2,</w:t>
                            </w:r>
                            <w:r>
                              <w:t xml:space="preserve"> в том числе</w:t>
                            </w:r>
                          </w:p>
                          <w:p w:rsidR="00A30A4E" w:rsidRDefault="00A30A4E" w:rsidP="00DA6E4A">
                            <w:pPr>
                              <w:numPr>
                                <w:ilvl w:val="0"/>
                                <w:numId w:val="12"/>
                              </w:numPr>
                              <w:jc w:val="both"/>
                              <w:textboxTightWrap w:val="allLines"/>
                            </w:pPr>
                            <w:r>
                              <w:t>МАОУ ДО «Зайковская детская музыкальная школа»</w:t>
                            </w:r>
                          </w:p>
                          <w:p w:rsidR="00A30A4E" w:rsidRDefault="00A30A4E" w:rsidP="00DA6E4A">
                            <w:pPr>
                              <w:numPr>
                                <w:ilvl w:val="0"/>
                                <w:numId w:val="12"/>
                              </w:numPr>
                              <w:jc w:val="both"/>
                              <w:textboxTightWrap w:val="allLines"/>
                            </w:pPr>
                            <w:r>
                              <w:t>МАОУ ДО «Ирбитская районная детская школа искусств»</w:t>
                            </w:r>
                          </w:p>
                        </w:txbxContent>
                      </wps:txbx>
                      <wps:bodyPr rot="0" vert="horz" wrap="square" lIns="91440" tIns="45720" rIns="91440" bIns="45720" anchor="t" anchorCtr="0" upright="1">
                        <a:noAutofit/>
                      </wps:bodyPr>
                    </wps:wsp>
                  </a:graphicData>
                </a:graphic>
              </wp:inline>
            </w:drawing>
          </mc:Choice>
          <mc:Fallback>
            <w:pict>
              <v:roundrect id="AutoShape 97" o:spid="_x0000_s1028" style="width:483.6pt;height:87.2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" strokecolor="#95b3d7" strokeweight="1pt">
                <v:fill color2="#b8cce4" focus="100%" type="gradient"/>
                <v:shadow on="t" color="#243f60" opacity=".5" offset="1pt"/>
                <v:textbox>
                  <w:txbxContent>
                    <w:p w:rsidR="00F273A6" w:rsidRDefault="00F273A6" w:rsidP="007B53FC">
                      <w:pPr>
                        <w:keepNext/>
                        <w:jc w:val="both"/>
                      </w:pPr>
                      <w:r>
                        <w:t xml:space="preserve">   </w:t>
                      </w:r>
                      <w:r w:rsidRPr="005915ED">
                        <w:rPr>
                          <w:b/>
                        </w:rPr>
                        <w:t>Учреждения</w:t>
                      </w:r>
                      <w:r>
                        <w:rPr>
                          <w:b/>
                        </w:rPr>
                        <w:t xml:space="preserve"> дополнительного образования</w:t>
                      </w:r>
                      <w:r w:rsidRPr="005915ED">
                        <w:rPr>
                          <w:b/>
                        </w:rPr>
                        <w:t xml:space="preserve">, подведомственные Управлению </w:t>
                      </w:r>
                      <w:r>
                        <w:rPr>
                          <w:b/>
                        </w:rPr>
                        <w:t>культуры</w:t>
                      </w:r>
                      <w:r w:rsidRPr="005915ED">
                        <w:rPr>
                          <w:b/>
                        </w:rPr>
                        <w:t xml:space="preserve"> Ирбитского МО –</w:t>
                      </w:r>
                      <w:r>
                        <w:rPr>
                          <w:b/>
                        </w:rPr>
                        <w:t xml:space="preserve"> </w:t>
                      </w:r>
                      <w:r w:rsidRPr="005915ED">
                        <w:rPr>
                          <w:b/>
                        </w:rPr>
                        <w:t>2,</w:t>
                      </w:r>
                      <w:r>
                        <w:t xml:space="preserve"> в том числе</w:t>
                      </w:r>
                    </w:p>
                    <w:p w:rsidR="00F273A6" w:rsidRDefault="00F273A6" w:rsidP="00DA6E4A">
                      <w:pPr>
                        <w:numPr>
                          <w:ilvl w:val="0"/>
                          <w:numId w:val="12"/>
                        </w:numPr>
                        <w:jc w:val="both"/>
                        <w:textboxTightWrap w:val="allLines"/>
                      </w:pPr>
                      <w:r>
                        <w:t>МАОУ ДО «Зайковская детская музыкальная школа»</w:t>
                      </w:r>
                    </w:p>
                    <w:p w:rsidR="00F273A6" w:rsidRDefault="00F273A6" w:rsidP="00DA6E4A">
                      <w:pPr>
                        <w:numPr>
                          <w:ilvl w:val="0"/>
                          <w:numId w:val="12"/>
                        </w:numPr>
                        <w:jc w:val="both"/>
                        <w:textboxTightWrap w:val="allLines"/>
                      </w:pPr>
                      <w:r>
                        <w:t>МАОУ ДО «Ирбитская районная детская школа искусств»</w:t>
                      </w:r>
                    </w:p>
                  </w:txbxContent>
                </v:textbox>
                <w10:anchorlock/>
              </v:roundrect>
            </w:pict>
          </mc:Fallback>
        </mc:AlternateContent>
      </w:r>
    </w:p>
    <w:p w:rsidR="00354575" w:rsidRPr="0003632C" w:rsidRDefault="00354575" w:rsidP="00FF608B">
      <w:pPr>
        <w:ind w:firstLine="426"/>
        <w:jc w:val="both"/>
        <w:rPr>
          <w:szCs w:val="28"/>
        </w:rPr>
      </w:pPr>
    </w:p>
    <w:p w:rsidR="00354575" w:rsidRDefault="00963E47" w:rsidP="005915ED">
      <w:pPr>
        <w:jc w:val="both"/>
        <w:rPr>
          <w:szCs w:val="28"/>
        </w:rPr>
      </w:pPr>
      <w:r>
        <w:rPr>
          <w:noProof/>
          <w:szCs w:val="28"/>
          <w:lang w:eastAsia="ru-RU"/>
        </w:rPr>
        <mc:AlternateContent>
          <mc:Choice Requires="wps">
            <w:drawing>
              <wp:inline distT="0" distB="0" distL="0" distR="0" wp14:anchorId="3911E10E" wp14:editId="7DF3A01D">
                <wp:extent cx="6141720" cy="1376045"/>
                <wp:effectExtent l="9525" t="9525" r="20955" b="33655"/>
                <wp:docPr id="37" name="AutoShape 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41720" cy="1376045"/>
                        </a:xfrm>
                        <a:prstGeom prst="roundRect">
                          <a:avLst>
                            <a:gd name="adj" fmla="val 16667"/>
                          </a:avLst>
                        </a:prstGeom>
                        <a:gradFill rotWithShape="0">
                          <a:gsLst>
                            <a:gs pos="0">
                              <a:srgbClr val="FFFFFF"/>
                            </a:gs>
                            <a:gs pos="100000">
                              <a:srgbClr val="CCC0D9"/>
                            </a:gs>
                          </a:gsLst>
                          <a:lin ang="5400000" scaled="1"/>
                        </a:gradFill>
                        <a:ln w="12700">
                          <a:solidFill>
                            <a:srgbClr val="B2A1C7"/>
                          </a:solidFill>
                          <a:round/>
                          <a:headEnd/>
                          <a:tailEnd/>
                        </a:ln>
                        <a:effectLst>
                          <a:outerShdw dist="28398" dir="3806097" algn="ctr" rotWithShape="0">
                            <a:srgbClr val="3F3151">
                              <a:alpha val="50000"/>
                            </a:srgbClr>
                          </a:outerShdw>
                        </a:effectLst>
                      </wps:spPr>
                      <wps:txbx>
                        <w:txbxContent>
                          <w:p w:rsidR="00A30A4E" w:rsidRDefault="00A30A4E" w:rsidP="005915ED">
                            <w:pPr>
                              <w:keepNext/>
                              <w:jc w:val="both"/>
                            </w:pPr>
                            <w:r>
                              <w:t xml:space="preserve">   </w:t>
                            </w:r>
                            <w:r>
                              <w:rPr>
                                <w:b/>
                              </w:rPr>
                              <w:t>Государственные образовательные учреждения</w:t>
                            </w:r>
                            <w:r w:rsidRPr="005915ED">
                              <w:rPr>
                                <w:b/>
                              </w:rPr>
                              <w:t xml:space="preserve"> –</w:t>
                            </w:r>
                            <w:r>
                              <w:rPr>
                                <w:b/>
                              </w:rPr>
                              <w:t xml:space="preserve"> 3</w:t>
                            </w:r>
                            <w:r w:rsidRPr="005915ED">
                              <w:rPr>
                                <w:b/>
                              </w:rPr>
                              <w:t>,</w:t>
                            </w:r>
                            <w:r>
                              <w:t xml:space="preserve"> в том числе</w:t>
                            </w:r>
                          </w:p>
                          <w:p w:rsidR="00A30A4E" w:rsidRDefault="00A30A4E" w:rsidP="00DA6E4A">
                            <w:pPr>
                              <w:numPr>
                                <w:ilvl w:val="0"/>
                                <w:numId w:val="12"/>
                              </w:numPr>
                              <w:jc w:val="both"/>
                              <w:textboxTightWrap w:val="allLines"/>
                            </w:pPr>
                            <w:r>
                              <w:t>ГКОУ СО «Харловская СКОШИ»</w:t>
                            </w:r>
                          </w:p>
                          <w:p w:rsidR="00A30A4E" w:rsidRDefault="00A30A4E" w:rsidP="00DA6E4A">
                            <w:pPr>
                              <w:numPr>
                                <w:ilvl w:val="0"/>
                                <w:numId w:val="12"/>
                              </w:numPr>
                              <w:jc w:val="both"/>
                              <w:textboxTightWrap w:val="allLines"/>
                            </w:pPr>
                            <w:r>
                              <w:t>ГБОУ СПО СО «Ирбитский аграрный техникум»</w:t>
                            </w:r>
                          </w:p>
                          <w:p w:rsidR="00A30A4E" w:rsidRDefault="00A30A4E" w:rsidP="00DA6E4A">
                            <w:pPr>
                              <w:numPr>
                                <w:ilvl w:val="0"/>
                                <w:numId w:val="12"/>
                              </w:numPr>
                              <w:jc w:val="both"/>
                              <w:textboxTightWrap w:val="allLines"/>
                            </w:pPr>
                            <w:r>
                              <w:t>ГАУ СО «Ирбитский учебно-технический центр агропромышленного комплекса»</w:t>
                            </w:r>
                          </w:p>
                        </w:txbxContent>
                      </wps:txbx>
                      <wps:bodyPr rot="0" vert="horz" wrap="square" lIns="91440" tIns="45720" rIns="91440" bIns="45720" anchor="t" anchorCtr="0" upright="1">
                        <a:noAutofit/>
                      </wps:bodyPr>
                    </wps:wsp>
                  </a:graphicData>
                </a:graphic>
              </wp:inline>
            </w:drawing>
          </mc:Choice>
          <mc:Fallback>
            <w:pict>
              <v:roundrect id="AutoShape 95" o:spid="_x0000_s1029" style="width:483.6pt;height:108.3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" strokecolor="#b2a1c7" strokeweight="1pt">
                <v:fill color2="#ccc0d9" focus="100%" type="gradient"/>
                <v:shadow on="t" color="#3f3151" opacity=".5" offset="1pt"/>
                <v:textbox>
                  <w:txbxContent>
                    <w:p w:rsidR="00F273A6" w:rsidRDefault="00F273A6" w:rsidP="005915ED">
                      <w:pPr>
                        <w:keepNext/>
                        <w:jc w:val="both"/>
                      </w:pPr>
                      <w:r>
                        <w:t xml:space="preserve">   </w:t>
                      </w:r>
                      <w:r>
                        <w:rPr>
                          <w:b/>
                        </w:rPr>
                        <w:t>Государственные образовательные учреждения</w:t>
                      </w:r>
                      <w:r w:rsidRPr="005915ED">
                        <w:rPr>
                          <w:b/>
                        </w:rPr>
                        <w:t xml:space="preserve"> –</w:t>
                      </w:r>
                      <w:r>
                        <w:rPr>
                          <w:b/>
                        </w:rPr>
                        <w:t xml:space="preserve"> 3</w:t>
                      </w:r>
                      <w:r w:rsidRPr="005915ED">
                        <w:rPr>
                          <w:b/>
                        </w:rPr>
                        <w:t>,</w:t>
                      </w:r>
                      <w:r>
                        <w:t xml:space="preserve"> в том числе</w:t>
                      </w:r>
                    </w:p>
                    <w:p w:rsidR="00F273A6" w:rsidRDefault="00F273A6" w:rsidP="00DA6E4A">
                      <w:pPr>
                        <w:numPr>
                          <w:ilvl w:val="0"/>
                          <w:numId w:val="12"/>
                        </w:numPr>
                        <w:jc w:val="both"/>
                        <w:textboxTightWrap w:val="allLines"/>
                      </w:pPr>
                      <w:r>
                        <w:t>ГКОУ СО «Харловская СКОШИ»</w:t>
                      </w:r>
                    </w:p>
                    <w:p w:rsidR="00F273A6" w:rsidRDefault="00F273A6" w:rsidP="00DA6E4A">
                      <w:pPr>
                        <w:numPr>
                          <w:ilvl w:val="0"/>
                          <w:numId w:val="12"/>
                        </w:numPr>
                        <w:jc w:val="both"/>
                        <w:textboxTightWrap w:val="allLines"/>
                      </w:pPr>
                      <w:r>
                        <w:t>ГБОУ СПО СО «Ирбитский аграрный техникум»</w:t>
                      </w:r>
                    </w:p>
                    <w:p w:rsidR="00F273A6" w:rsidRDefault="00F273A6" w:rsidP="00DA6E4A">
                      <w:pPr>
                        <w:numPr>
                          <w:ilvl w:val="0"/>
                          <w:numId w:val="12"/>
                        </w:numPr>
                        <w:jc w:val="both"/>
                        <w:textboxTightWrap w:val="allLines"/>
                      </w:pPr>
                      <w:r>
                        <w:t>ГАУ СО «Ирбитский учебно-технический центр агропромышленного комплекса»</w:t>
                      </w:r>
                    </w:p>
                  </w:txbxContent>
                </v:textbox>
                <w10:anchorlock/>
              </v:roundrect>
            </w:pict>
          </mc:Fallback>
        </mc:AlternateContent>
      </w:r>
    </w:p>
    <w:p w:rsidR="00F91035" w:rsidRDefault="00F91035" w:rsidP="00F91035">
      <w:pPr>
        <w:ind w:firstLine="426"/>
        <w:jc w:val="both"/>
        <w:rPr>
          <w:szCs w:val="28"/>
        </w:rPr>
      </w:pPr>
      <w:r>
        <w:rPr>
          <w:szCs w:val="28"/>
        </w:rPr>
        <w:lastRenderedPageBreak/>
        <w:t xml:space="preserve">Суть учреждений, подведомственных Управлению образования Ирбитского МО, реализующих программы дошкольного, общего и дополнительного  образования, является системообразующей составляющей муниципальной системы образования. </w:t>
      </w:r>
    </w:p>
    <w:p w:rsidR="00F91035" w:rsidRDefault="00F91035" w:rsidP="00F91035">
      <w:pPr>
        <w:ind w:firstLine="426"/>
        <w:jc w:val="both"/>
        <w:rPr>
          <w:szCs w:val="28"/>
        </w:rPr>
      </w:pPr>
      <w:r>
        <w:rPr>
          <w:szCs w:val="28"/>
        </w:rPr>
        <w:t>В 2015 – 2016 учебном году структура сети образовательных организаций Ирбитского МО претерпела следующие изменения:</w:t>
      </w:r>
    </w:p>
    <w:p w:rsidR="00F91035" w:rsidRDefault="00F91035" w:rsidP="00DA6E4A">
      <w:pPr>
        <w:numPr>
          <w:ilvl w:val="0"/>
          <w:numId w:val="13"/>
        </w:numPr>
        <w:ind w:left="0" w:firstLine="426"/>
        <w:jc w:val="both"/>
        <w:rPr>
          <w:szCs w:val="28"/>
        </w:rPr>
      </w:pPr>
      <w:r>
        <w:rPr>
          <w:szCs w:val="28"/>
        </w:rPr>
        <w:t xml:space="preserve">МКОУ Новгородовская ООШ </w:t>
      </w:r>
      <w:proofErr w:type="gramStart"/>
      <w:r>
        <w:rPr>
          <w:szCs w:val="28"/>
        </w:rPr>
        <w:t>реорганизована</w:t>
      </w:r>
      <w:proofErr w:type="gramEnd"/>
      <w:r>
        <w:rPr>
          <w:szCs w:val="28"/>
        </w:rPr>
        <w:t xml:space="preserve"> в форме присоединения к МКОУ Знаменской СОШ с образованием на его основе обособленного подразделения – филиала МКОУ Знаменской СОШ «Новгородовская НОШ»;</w:t>
      </w:r>
    </w:p>
    <w:p w:rsidR="00F91035" w:rsidRDefault="00F91035" w:rsidP="00DA6E4A">
      <w:pPr>
        <w:numPr>
          <w:ilvl w:val="0"/>
          <w:numId w:val="13"/>
        </w:numPr>
        <w:ind w:left="0" w:firstLine="426"/>
        <w:jc w:val="both"/>
        <w:rPr>
          <w:szCs w:val="28"/>
        </w:rPr>
      </w:pPr>
      <w:r>
        <w:rPr>
          <w:szCs w:val="28"/>
        </w:rPr>
        <w:t xml:space="preserve">МКДОУ </w:t>
      </w:r>
      <w:proofErr w:type="spellStart"/>
      <w:r>
        <w:rPr>
          <w:szCs w:val="28"/>
        </w:rPr>
        <w:t>Пьянковский</w:t>
      </w:r>
      <w:proofErr w:type="spellEnd"/>
      <w:r>
        <w:rPr>
          <w:szCs w:val="28"/>
        </w:rPr>
        <w:t xml:space="preserve"> детский сад реорганизован путем присоединения его к МКОУ </w:t>
      </w:r>
      <w:proofErr w:type="spellStart"/>
      <w:r>
        <w:rPr>
          <w:szCs w:val="28"/>
        </w:rPr>
        <w:t>Пьянковской</w:t>
      </w:r>
      <w:proofErr w:type="spellEnd"/>
      <w:r>
        <w:rPr>
          <w:szCs w:val="28"/>
        </w:rPr>
        <w:t xml:space="preserve"> ООШ (постановление администрации Ирбитского МО № 639-ПА от 26.06.2015г.).</w:t>
      </w:r>
    </w:p>
    <w:p w:rsidR="00665716" w:rsidRDefault="00665716" w:rsidP="00665716">
      <w:pPr>
        <w:ind w:left="426"/>
        <w:jc w:val="both"/>
        <w:rPr>
          <w:szCs w:val="28"/>
        </w:rPr>
      </w:pPr>
    </w:p>
    <w:p w:rsidR="00F91035" w:rsidRDefault="002874AC" w:rsidP="00053C50">
      <w:pPr>
        <w:ind w:firstLine="426"/>
        <w:jc w:val="both"/>
        <w:rPr>
          <w:szCs w:val="28"/>
        </w:rPr>
      </w:pPr>
      <w:r w:rsidRPr="00665716">
        <w:rPr>
          <w:rFonts w:asciiTheme="minorHAnsi" w:eastAsiaTheme="minorHAnsi" w:hAnsiTheme="minorHAnsi" w:cstheme="minorBidi"/>
          <w:noProof/>
          <w:sz w:val="22"/>
          <w:szCs w:val="22"/>
          <w:lang w:eastAsia="ru-RU"/>
        </w:rPr>
        <mc:AlternateContent>
          <mc:Choice Requires="wpg">
            <w:drawing>
              <wp:anchor distT="0" distB="0" distL="114300" distR="114300" simplePos="0" relativeHeight="251672064" behindDoc="0" locked="0" layoutInCell="1" allowOverlap="1" wp14:anchorId="06526410" wp14:editId="21D5601A">
                <wp:simplePos x="0" y="0"/>
                <wp:positionH relativeFrom="column">
                  <wp:posOffset>118110</wp:posOffset>
                </wp:positionH>
                <wp:positionV relativeFrom="paragraph">
                  <wp:posOffset>541020</wp:posOffset>
                </wp:positionV>
                <wp:extent cx="6219190" cy="5410200"/>
                <wp:effectExtent l="57150" t="38100" r="67310" b="19050"/>
                <wp:wrapSquare wrapText="bothSides"/>
                <wp:docPr id="293" name="Группа 293"/>
                <wp:cNvGraphicFramePr/>
                <a:graphic xmlns:a="http://schemas.openxmlformats.org/drawingml/2006/main">
                  <a:graphicData uri="http://schemas.microsoft.com/office/word/2010/wordprocessingGroup">
                    <wpg:wgp>
                      <wpg:cNvGrpSpPr/>
                      <wpg:grpSpPr>
                        <a:xfrm>
                          <a:off x="0" y="0"/>
                          <a:ext cx="6219190" cy="5410200"/>
                          <a:chOff x="0" y="0"/>
                          <a:chExt cx="6219824" cy="5581650"/>
                        </a:xfrm>
                      </wpg:grpSpPr>
                      <wps:wsp>
                        <wps:cNvPr id="294" name="Пятиугольник 294"/>
                        <wps:cNvSpPr/>
                        <wps:spPr>
                          <a:xfrm flipH="1">
                            <a:off x="1314450" y="1752600"/>
                            <a:ext cx="3352800" cy="971550"/>
                          </a:xfrm>
                          <a:prstGeom prst="homePlate">
                            <a:avLst/>
                          </a:prstGeom>
                          <a:solidFill>
                            <a:sysClr val="window" lastClr="FFFFFF"/>
                          </a:solidFill>
                          <a:ln w="25400" cap="flat" cmpd="sng" algn="ctr">
                            <a:solidFill>
                              <a:srgbClr val="9BBB59"/>
                            </a:solidFill>
                            <a:prstDash val="solid"/>
                          </a:ln>
                          <a:effectLst/>
                        </wps:spPr>
                        <wps:txbx>
                          <w:txbxContent>
                            <w:p w:rsidR="00A30A4E" w:rsidRPr="005C7F3B" w:rsidRDefault="00A30A4E" w:rsidP="00665716">
                              <w:pPr>
                                <w:spacing w:line="240" w:lineRule="auto"/>
                                <w:rPr>
                                  <w:b/>
                                  <w:i/>
                                  <w:sz w:val="24"/>
                                </w:rPr>
                              </w:pPr>
                              <w:r w:rsidRPr="005C7F3B">
                                <w:rPr>
                                  <w:b/>
                                  <w:i/>
                                  <w:sz w:val="24"/>
                                </w:rPr>
                                <w:t>Общеобразовательные учреждения:</w:t>
                              </w:r>
                            </w:p>
                            <w:p w:rsidR="00A30A4E" w:rsidRPr="005C7F3B" w:rsidRDefault="00A30A4E" w:rsidP="00DA6E4A">
                              <w:pPr>
                                <w:pStyle w:val="aa"/>
                                <w:numPr>
                                  <w:ilvl w:val="0"/>
                                  <w:numId w:val="14"/>
                                </w:numPr>
                                <w:spacing w:line="240" w:lineRule="auto"/>
                                <w:jc w:val="left"/>
                                <w:rPr>
                                  <w:sz w:val="24"/>
                                </w:rPr>
                              </w:pPr>
                              <w:r w:rsidRPr="005C7F3B">
                                <w:rPr>
                                  <w:sz w:val="24"/>
                                </w:rPr>
                                <w:t xml:space="preserve">Начальных – </w:t>
                              </w:r>
                              <w:r>
                                <w:rPr>
                                  <w:sz w:val="24"/>
                                  <w:u w:val="single"/>
                                </w:rPr>
                                <w:t>1</w:t>
                              </w:r>
                              <w:r w:rsidRPr="006B74B4">
                                <w:rPr>
                                  <w:sz w:val="24"/>
                                  <w:u w:val="single"/>
                                </w:rPr>
                                <w:t xml:space="preserve"> ОУ + 5 филиалов </w:t>
                              </w:r>
                            </w:p>
                            <w:p w:rsidR="00A30A4E" w:rsidRPr="005C7F3B" w:rsidRDefault="00A30A4E" w:rsidP="00DA6E4A">
                              <w:pPr>
                                <w:pStyle w:val="aa"/>
                                <w:numPr>
                                  <w:ilvl w:val="0"/>
                                  <w:numId w:val="14"/>
                                </w:numPr>
                                <w:spacing w:line="240" w:lineRule="auto"/>
                                <w:jc w:val="left"/>
                                <w:rPr>
                                  <w:sz w:val="24"/>
                                </w:rPr>
                              </w:pPr>
                              <w:proofErr w:type="gramStart"/>
                              <w:r w:rsidRPr="005C7F3B">
                                <w:rPr>
                                  <w:sz w:val="24"/>
                                </w:rPr>
                                <w:t>Основных</w:t>
                              </w:r>
                              <w:proofErr w:type="gramEnd"/>
                              <w:r w:rsidRPr="005C7F3B">
                                <w:rPr>
                                  <w:sz w:val="24"/>
                                </w:rPr>
                                <w:t xml:space="preserve"> – </w:t>
                              </w:r>
                              <w:r w:rsidRPr="006B74B4">
                                <w:rPr>
                                  <w:sz w:val="24"/>
                                  <w:u w:val="single"/>
                                </w:rPr>
                                <w:t>6 ОУ + 1 филиал</w:t>
                              </w:r>
                            </w:p>
                            <w:p w:rsidR="00A30A4E" w:rsidRPr="005C7F3B" w:rsidRDefault="00A30A4E" w:rsidP="00DA6E4A">
                              <w:pPr>
                                <w:pStyle w:val="aa"/>
                                <w:numPr>
                                  <w:ilvl w:val="0"/>
                                  <w:numId w:val="14"/>
                                </w:numPr>
                                <w:spacing w:line="240" w:lineRule="auto"/>
                                <w:jc w:val="left"/>
                                <w:rPr>
                                  <w:sz w:val="24"/>
                                </w:rPr>
                              </w:pPr>
                              <w:r w:rsidRPr="005C7F3B">
                                <w:rPr>
                                  <w:sz w:val="24"/>
                                </w:rPr>
                                <w:t xml:space="preserve">Средних – </w:t>
                              </w:r>
                              <w:r w:rsidRPr="006B74B4">
                                <w:rPr>
                                  <w:sz w:val="24"/>
                                  <w:u w:val="single"/>
                                </w:rPr>
                                <w:t>14 ОУ</w:t>
                              </w:r>
                            </w:p>
                            <w:p w:rsidR="00A30A4E" w:rsidRDefault="00A30A4E" w:rsidP="0066571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95" name="Группа 295"/>
                        <wpg:cNvGrpSpPr/>
                        <wpg:grpSpPr>
                          <a:xfrm>
                            <a:off x="0" y="0"/>
                            <a:ext cx="6219824" cy="5581650"/>
                            <a:chOff x="0" y="0"/>
                            <a:chExt cx="6219824" cy="5581650"/>
                          </a:xfrm>
                        </wpg:grpSpPr>
                        <wps:wsp>
                          <wps:cNvPr id="296" name="Пятиугольник 296"/>
                          <wps:cNvSpPr/>
                          <wps:spPr>
                            <a:xfrm flipH="1">
                              <a:off x="1314450" y="714375"/>
                              <a:ext cx="3352800" cy="971550"/>
                            </a:xfrm>
                            <a:prstGeom prst="homePlate">
                              <a:avLst/>
                            </a:prstGeom>
                            <a:solidFill>
                              <a:sysClr val="window" lastClr="FFFFFF"/>
                            </a:solidFill>
                            <a:ln w="25400" cap="flat" cmpd="sng" algn="ctr">
                              <a:solidFill>
                                <a:srgbClr val="C0504D"/>
                              </a:solidFill>
                              <a:prstDash val="solid"/>
                            </a:ln>
                            <a:effectLst/>
                          </wps:spPr>
                          <wps:txbx>
                            <w:txbxContent>
                              <w:p w:rsidR="00A30A4E" w:rsidRPr="002874AC" w:rsidRDefault="00A30A4E" w:rsidP="00665716">
                                <w:pPr>
                                  <w:rPr>
                                    <w:b/>
                                    <w:i/>
                                    <w:sz w:val="24"/>
                                  </w:rPr>
                                </w:pPr>
                                <w:r>
                                  <w:rPr>
                                    <w:b/>
                                    <w:i/>
                                    <w:sz w:val="24"/>
                                  </w:rPr>
                                  <w:t xml:space="preserve">Дошкольные образовательные </w:t>
                                </w:r>
                                <w:r w:rsidRPr="002874AC">
                                  <w:rPr>
                                    <w:b/>
                                    <w:i/>
                                    <w:sz w:val="24"/>
                                  </w:rPr>
                                  <w:t>учреждения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7" name="Овал 297"/>
                          <wps:cNvSpPr/>
                          <wps:spPr>
                            <a:xfrm>
                              <a:off x="361950" y="742950"/>
                              <a:ext cx="923925" cy="923925"/>
                            </a:xfrm>
                            <a:prstGeom prst="ellipse">
                              <a:avLst/>
                            </a:prstGeom>
                            <a:solidFill>
                              <a:sysClr val="window" lastClr="FFFFFF"/>
                            </a:solidFill>
                            <a:ln w="25400" cap="flat" cmpd="sng" algn="ctr">
                              <a:solidFill>
                                <a:srgbClr val="C0504D"/>
                              </a:solidFill>
                              <a:prstDash val="solid"/>
                            </a:ln>
                            <a:effectLst/>
                          </wps:spPr>
                          <wps:txbx>
                            <w:txbxContent>
                              <w:p w:rsidR="00A30A4E" w:rsidRPr="005C7F3B" w:rsidRDefault="00A30A4E" w:rsidP="00665716">
                                <w:pPr>
                                  <w:ind w:left="-142" w:right="-146"/>
                                  <w:rPr>
                                    <w:b/>
                                    <w:sz w:val="32"/>
                                    <w:szCs w:val="32"/>
                                  </w:rPr>
                                </w:pPr>
                                <w:r w:rsidRPr="005C7F3B">
                                  <w:rPr>
                                    <w:b/>
                                    <w:sz w:val="32"/>
                                    <w:szCs w:val="32"/>
                                  </w:rPr>
                                  <w:t>2</w:t>
                                </w:r>
                                <w:r>
                                  <w:rPr>
                                    <w:b/>
                                    <w:sz w:val="32"/>
                                    <w:szCs w:val="32"/>
                                  </w:rPr>
                                  <w:t>7</w:t>
                                </w:r>
                                <w:r w:rsidRPr="005C7F3B">
                                  <w:rPr>
                                    <w:b/>
                                    <w:sz w:val="32"/>
                                    <w:szCs w:val="32"/>
                                  </w:rPr>
                                  <w:t xml:space="preserve"> ДОУ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8" name="Овал 298"/>
                          <wps:cNvSpPr/>
                          <wps:spPr>
                            <a:xfrm>
                              <a:off x="361950" y="1771650"/>
                              <a:ext cx="925195" cy="925195"/>
                            </a:xfrm>
                            <a:prstGeom prst="ellipse">
                              <a:avLst/>
                            </a:prstGeom>
                            <a:solidFill>
                              <a:sysClr val="window" lastClr="FFFFFF"/>
                            </a:solidFill>
                            <a:ln w="25400" cap="flat" cmpd="sng" algn="ctr">
                              <a:solidFill>
                                <a:srgbClr val="9BBB59"/>
                              </a:solidFill>
                              <a:prstDash val="solid"/>
                            </a:ln>
                            <a:effectLst/>
                          </wps:spPr>
                          <wps:txbx>
                            <w:txbxContent>
                              <w:p w:rsidR="00A30A4E" w:rsidRPr="005C7F3B" w:rsidRDefault="00A30A4E" w:rsidP="00665716">
                                <w:pPr>
                                  <w:rPr>
                                    <w:b/>
                                    <w:sz w:val="32"/>
                                    <w:szCs w:val="32"/>
                                  </w:rPr>
                                </w:pPr>
                                <w:r w:rsidRPr="005C7F3B">
                                  <w:rPr>
                                    <w:b/>
                                    <w:sz w:val="32"/>
                                    <w:szCs w:val="32"/>
                                  </w:rPr>
                                  <w:t>21 ОУ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9" name="Пятиугольник 299"/>
                          <wps:cNvSpPr/>
                          <wps:spPr>
                            <a:xfrm flipH="1">
                              <a:off x="1323975" y="2790825"/>
                              <a:ext cx="3352800" cy="971550"/>
                            </a:xfrm>
                            <a:prstGeom prst="homePlate">
                              <a:avLst/>
                            </a:prstGeom>
                            <a:solidFill>
                              <a:sysClr val="window" lastClr="FFFFFF"/>
                            </a:solidFill>
                            <a:ln w="25400" cap="flat" cmpd="sng" algn="ctr">
                              <a:solidFill>
                                <a:srgbClr val="4BACC6"/>
                              </a:solidFill>
                              <a:prstDash val="solid"/>
                            </a:ln>
                            <a:effectLst/>
                          </wps:spPr>
                          <wps:txbx>
                            <w:txbxContent>
                              <w:p w:rsidR="00A30A4E" w:rsidRDefault="00A30A4E" w:rsidP="00665716">
                                <w:pPr>
                                  <w:ind w:left="-142" w:right="-119"/>
                                  <w:rPr>
                                    <w:b/>
                                    <w:i/>
                                    <w:sz w:val="24"/>
                                  </w:rPr>
                                </w:pPr>
                                <w:r w:rsidRPr="006B74B4">
                                  <w:rPr>
                                    <w:b/>
                                    <w:i/>
                                    <w:sz w:val="24"/>
                                  </w:rPr>
                                  <w:t xml:space="preserve">Учреждения </w:t>
                                </w:r>
                              </w:p>
                              <w:p w:rsidR="00A30A4E" w:rsidRPr="006B74B4" w:rsidRDefault="00A30A4E" w:rsidP="00665716">
                                <w:pPr>
                                  <w:ind w:left="-142" w:right="-119"/>
                                  <w:rPr>
                                    <w:b/>
                                    <w:i/>
                                    <w:sz w:val="24"/>
                                  </w:rPr>
                                </w:pPr>
                                <w:r w:rsidRPr="006B74B4">
                                  <w:rPr>
                                    <w:b/>
                                    <w:i/>
                                    <w:sz w:val="24"/>
                                  </w:rPr>
                                  <w:t>дополнительного образования детей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0" name="Овал 300"/>
                          <wps:cNvSpPr/>
                          <wps:spPr>
                            <a:xfrm>
                              <a:off x="400050" y="2838450"/>
                              <a:ext cx="925195" cy="925195"/>
                            </a:xfrm>
                            <a:prstGeom prst="ellipse">
                              <a:avLst/>
                            </a:prstGeom>
                            <a:solidFill>
                              <a:sysClr val="window" lastClr="FFFFFF"/>
                            </a:solidFill>
                            <a:ln w="25400" cap="flat" cmpd="sng" algn="ctr">
                              <a:solidFill>
                                <a:srgbClr val="4BACC6"/>
                              </a:solidFill>
                              <a:prstDash val="solid"/>
                            </a:ln>
                            <a:effectLst/>
                          </wps:spPr>
                          <wps:txbx>
                            <w:txbxContent>
                              <w:p w:rsidR="00A30A4E" w:rsidRDefault="00A30A4E" w:rsidP="00665716">
                                <w:pPr>
                                  <w:spacing w:line="240" w:lineRule="auto"/>
                                  <w:ind w:left="-142" w:right="-147"/>
                                  <w:rPr>
                                    <w:b/>
                                    <w:sz w:val="32"/>
                                    <w:szCs w:val="32"/>
                                  </w:rPr>
                                </w:pPr>
                                <w:r w:rsidRPr="006B74B4">
                                  <w:rPr>
                                    <w:b/>
                                    <w:sz w:val="32"/>
                                    <w:szCs w:val="32"/>
                                  </w:rPr>
                                  <w:t xml:space="preserve">3 </w:t>
                                </w:r>
                              </w:p>
                              <w:p w:rsidR="00A30A4E" w:rsidRPr="006B74B4" w:rsidRDefault="00A30A4E" w:rsidP="00665716">
                                <w:pPr>
                                  <w:spacing w:line="240" w:lineRule="auto"/>
                                  <w:ind w:left="-142" w:right="-147"/>
                                  <w:rPr>
                                    <w:b/>
                                    <w:sz w:val="32"/>
                                    <w:szCs w:val="32"/>
                                  </w:rPr>
                                </w:pPr>
                                <w:r w:rsidRPr="006B74B4">
                                  <w:rPr>
                                    <w:b/>
                                    <w:sz w:val="32"/>
                                    <w:szCs w:val="32"/>
                                  </w:rPr>
                                  <w:t>УДО</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1" name="Прямоугольник 301"/>
                          <wps:cNvSpPr/>
                          <wps:spPr>
                            <a:xfrm>
                              <a:off x="4857750" y="714375"/>
                              <a:ext cx="1152525" cy="3048000"/>
                            </a:xfrm>
                            <a:prstGeom prst="rect">
                              <a:avLst/>
                            </a:prstGeom>
                            <a:solidFill>
                              <a:sysClr val="window" lastClr="FFFFFF"/>
                            </a:solidFill>
                            <a:ln w="25400" cap="flat" cmpd="sng" algn="ctr">
                              <a:solidFill>
                                <a:srgbClr val="F79646"/>
                              </a:solidFill>
                              <a:prstDash val="solid"/>
                            </a:ln>
                            <a:effectLst/>
                          </wps:spPr>
                          <wps:txbx>
                            <w:txbxContent>
                              <w:p w:rsidR="00A30A4E" w:rsidRPr="006B74B4" w:rsidRDefault="00A30A4E" w:rsidP="00665716">
                                <w:pPr>
                                  <w:rPr>
                                    <w:b/>
                                    <w:i/>
                                    <w:sz w:val="24"/>
                                  </w:rPr>
                                </w:pPr>
                                <w:r w:rsidRPr="006B74B4">
                                  <w:rPr>
                                    <w:b/>
                                    <w:i/>
                                    <w:sz w:val="24"/>
                                  </w:rPr>
                                  <w:t>МКУ «Центр развития образования»</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302" name="Левая фигурная скобка 5"/>
                          <wps:cNvSpPr/>
                          <wps:spPr>
                            <a:xfrm rot="16200000">
                              <a:off x="2857500" y="857250"/>
                              <a:ext cx="638175" cy="6054725"/>
                            </a:xfrm>
                            <a:prstGeom prst="leftBrace">
                              <a:avLst>
                                <a:gd name="adj1" fmla="val 8333"/>
                                <a:gd name="adj2" fmla="val 49359"/>
                              </a:avLst>
                            </a:prstGeom>
                            <a:noFill/>
                            <a:ln w="63500" cap="flat" cmpd="sng" algn="ctr">
                              <a:gradFill>
                                <a:gsLst>
                                  <a:gs pos="0">
                                    <a:srgbClr val="FFF200"/>
                                  </a:gs>
                                  <a:gs pos="45000">
                                    <a:srgbClr val="FF7A00"/>
                                  </a:gs>
                                  <a:gs pos="70000">
                                    <a:srgbClr val="FF0300"/>
                                  </a:gs>
                                  <a:gs pos="100000">
                                    <a:srgbClr val="4D0808"/>
                                  </a:gs>
                                </a:gsLst>
                                <a:lin ang="5400000" scaled="0"/>
                              </a:gradFill>
                              <a:prstDash val="solid"/>
                            </a:ln>
                            <a:effectLst/>
                            <a:scene3d>
                              <a:camera prst="orthographicFront"/>
                              <a:lightRig rig="threePt" dir="t"/>
                            </a:scene3d>
                            <a:sp3d>
                              <a:bevelT w="165100" prst="coolSlant"/>
                            </a:sp3d>
                          </wps:spPr>
                          <wps:bodyPr wrap="square" anchor="ctr">
                            <a:noAutofit/>
                          </wps:bodyPr>
                        </wps:wsp>
                        <wps:wsp>
                          <wps:cNvPr id="303" name="Пятиугольник 303"/>
                          <wps:cNvSpPr/>
                          <wps:spPr>
                            <a:xfrm flipH="1">
                              <a:off x="3143249" y="3952875"/>
                              <a:ext cx="3076575" cy="1628775"/>
                            </a:xfrm>
                            <a:prstGeom prst="homePlate">
                              <a:avLst/>
                            </a:prstGeom>
                            <a:solidFill>
                              <a:sysClr val="window" lastClr="FFFFFF"/>
                            </a:solidFill>
                            <a:ln w="25400" cap="flat" cmpd="sng" algn="ctr">
                              <a:solidFill>
                                <a:srgbClr val="C0504D"/>
                              </a:solidFill>
                              <a:prstDash val="solid"/>
                            </a:ln>
                            <a:effectLst/>
                          </wps:spPr>
                          <wps:txbx>
                            <w:txbxContent>
                              <w:p w:rsidR="00A30A4E" w:rsidRPr="002874AC" w:rsidRDefault="00A30A4E" w:rsidP="00665716">
                                <w:pPr>
                                  <w:spacing w:line="240" w:lineRule="auto"/>
                                  <w:rPr>
                                    <w:b/>
                                    <w:sz w:val="22"/>
                                  </w:rPr>
                                </w:pPr>
                                <w:r w:rsidRPr="002874AC">
                                  <w:rPr>
                                    <w:b/>
                                    <w:sz w:val="22"/>
                                  </w:rPr>
                                  <w:t>Образовательные учреждения, реализующие образовательные программы профессионального образования:</w:t>
                                </w:r>
                              </w:p>
                              <w:p w:rsidR="00A30A4E" w:rsidRPr="002874AC" w:rsidRDefault="00A30A4E" w:rsidP="00DA6E4A">
                                <w:pPr>
                                  <w:pStyle w:val="aa"/>
                                  <w:numPr>
                                    <w:ilvl w:val="0"/>
                                    <w:numId w:val="16"/>
                                  </w:numPr>
                                  <w:spacing w:line="240" w:lineRule="auto"/>
                                  <w:jc w:val="left"/>
                                  <w:rPr>
                                    <w:sz w:val="22"/>
                                  </w:rPr>
                                </w:pPr>
                                <w:r w:rsidRPr="002874AC">
                                  <w:rPr>
                                    <w:sz w:val="22"/>
                                  </w:rPr>
                                  <w:t>МКОУ Бердюгинская СОШ</w:t>
                                </w:r>
                              </w:p>
                              <w:p w:rsidR="00A30A4E" w:rsidRPr="002874AC" w:rsidRDefault="00A30A4E" w:rsidP="00DA6E4A">
                                <w:pPr>
                                  <w:pStyle w:val="aa"/>
                                  <w:numPr>
                                    <w:ilvl w:val="0"/>
                                    <w:numId w:val="16"/>
                                  </w:numPr>
                                  <w:spacing w:line="240" w:lineRule="auto"/>
                                  <w:jc w:val="left"/>
                                  <w:rPr>
                                    <w:sz w:val="22"/>
                                  </w:rPr>
                                </w:pPr>
                                <w:r w:rsidRPr="002874AC">
                                  <w:rPr>
                                    <w:sz w:val="22"/>
                                  </w:rPr>
                                  <w:t>МАОУ Зайковская СОШ № 2</w:t>
                                </w:r>
                              </w:p>
                              <w:p w:rsidR="00A30A4E" w:rsidRPr="002874AC" w:rsidRDefault="00A30A4E" w:rsidP="00DA6E4A">
                                <w:pPr>
                                  <w:pStyle w:val="aa"/>
                                  <w:numPr>
                                    <w:ilvl w:val="0"/>
                                    <w:numId w:val="16"/>
                                  </w:numPr>
                                  <w:spacing w:line="240" w:lineRule="auto"/>
                                  <w:jc w:val="left"/>
                                  <w:rPr>
                                    <w:sz w:val="22"/>
                                  </w:rPr>
                                </w:pPr>
                                <w:r w:rsidRPr="002874AC">
                                  <w:rPr>
                                    <w:sz w:val="22"/>
                                  </w:rPr>
                                  <w:t>МКОУ Знаменская СОШ</w:t>
                                </w:r>
                              </w:p>
                              <w:p w:rsidR="00A30A4E" w:rsidRPr="002874AC" w:rsidRDefault="00A30A4E" w:rsidP="00DA6E4A">
                                <w:pPr>
                                  <w:pStyle w:val="aa"/>
                                  <w:numPr>
                                    <w:ilvl w:val="0"/>
                                    <w:numId w:val="16"/>
                                  </w:numPr>
                                  <w:spacing w:line="240" w:lineRule="auto"/>
                                  <w:jc w:val="left"/>
                                  <w:rPr>
                                    <w:sz w:val="22"/>
                                  </w:rPr>
                                </w:pPr>
                                <w:r w:rsidRPr="002874AC">
                                  <w:rPr>
                                    <w:sz w:val="22"/>
                                  </w:rPr>
                                  <w:t>МОУ «</w:t>
                                </w:r>
                                <w:proofErr w:type="spellStart"/>
                                <w:r w:rsidRPr="002874AC">
                                  <w:rPr>
                                    <w:sz w:val="22"/>
                                  </w:rPr>
                                  <w:t>Килачёвская</w:t>
                                </w:r>
                                <w:proofErr w:type="spellEnd"/>
                                <w:r w:rsidRPr="002874AC">
                                  <w:rPr>
                                    <w:sz w:val="22"/>
                                  </w:rPr>
                                  <w:t xml:space="preserve"> СОШ</w:t>
                                </w:r>
                                <w:r>
                                  <w:rPr>
                                    <w:sz w:val="22"/>
                                  </w:rPr>
                                  <w:t>»</w:t>
                                </w:r>
                              </w:p>
                              <w:p w:rsidR="00A30A4E" w:rsidRPr="002874AC" w:rsidRDefault="00A30A4E" w:rsidP="00DA6E4A">
                                <w:pPr>
                                  <w:pStyle w:val="aa"/>
                                  <w:numPr>
                                    <w:ilvl w:val="0"/>
                                    <w:numId w:val="16"/>
                                  </w:numPr>
                                  <w:spacing w:line="240" w:lineRule="auto"/>
                                  <w:jc w:val="left"/>
                                  <w:rPr>
                                    <w:sz w:val="22"/>
                                    <w:szCs w:val="22"/>
                                  </w:rPr>
                                </w:pPr>
                                <w:r w:rsidRPr="002874AC">
                                  <w:rPr>
                                    <w:sz w:val="22"/>
                                    <w:szCs w:val="22"/>
                                  </w:rPr>
                                  <w:t xml:space="preserve">МАОУ </w:t>
                                </w:r>
                                <w:proofErr w:type="spellStart"/>
                                <w:r w:rsidRPr="002874AC">
                                  <w:rPr>
                                    <w:sz w:val="22"/>
                                    <w:szCs w:val="22"/>
                                  </w:rPr>
                                  <w:t>Чёрновская</w:t>
                                </w:r>
                                <w:proofErr w:type="spellEnd"/>
                                <w:r w:rsidRPr="002874AC">
                                  <w:rPr>
                                    <w:sz w:val="22"/>
                                    <w:szCs w:val="22"/>
                                  </w:rPr>
                                  <w:t xml:space="preserve"> СОШ</w:t>
                                </w:r>
                              </w:p>
                              <w:p w:rsidR="00A30A4E" w:rsidRPr="00503242" w:rsidRDefault="00A30A4E" w:rsidP="00665716">
                                <w:pPr>
                                  <w:spacing w:line="240" w:lineRule="auto"/>
                                  <w:rPr>
                                    <w:sz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4" name="Пятиугольник 304"/>
                          <wps:cNvSpPr/>
                          <wps:spPr>
                            <a:xfrm>
                              <a:off x="76200" y="3962400"/>
                              <a:ext cx="3067050" cy="1619250"/>
                            </a:xfrm>
                            <a:prstGeom prst="homePlate">
                              <a:avLst/>
                            </a:prstGeom>
                            <a:solidFill>
                              <a:sysClr val="window" lastClr="FFFFFF"/>
                            </a:solidFill>
                            <a:ln w="25400" cap="flat" cmpd="sng" algn="ctr">
                              <a:solidFill>
                                <a:srgbClr val="C0504D"/>
                              </a:solidFill>
                              <a:prstDash val="solid"/>
                            </a:ln>
                            <a:effectLst/>
                          </wps:spPr>
                          <wps:txbx>
                            <w:txbxContent>
                              <w:p w:rsidR="00A30A4E" w:rsidRPr="002874AC" w:rsidRDefault="00A30A4E" w:rsidP="00665716">
                                <w:pPr>
                                  <w:spacing w:line="240" w:lineRule="auto"/>
                                  <w:rPr>
                                    <w:b/>
                                    <w:sz w:val="22"/>
                                    <w:szCs w:val="22"/>
                                  </w:rPr>
                                </w:pPr>
                                <w:r w:rsidRPr="002874AC">
                                  <w:rPr>
                                    <w:b/>
                                    <w:sz w:val="22"/>
                                    <w:szCs w:val="22"/>
                                  </w:rPr>
                                  <w:t>Образовательные учреждения, реализующие образовательные программы дошкольного образования:</w:t>
                                </w:r>
                              </w:p>
                              <w:p w:rsidR="00A30A4E" w:rsidRPr="002874AC" w:rsidRDefault="00A30A4E" w:rsidP="00665716">
                                <w:pPr>
                                  <w:spacing w:line="240" w:lineRule="auto"/>
                                  <w:rPr>
                                    <w:b/>
                                    <w:sz w:val="22"/>
                                    <w:szCs w:val="22"/>
                                  </w:rPr>
                                </w:pPr>
                              </w:p>
                              <w:p w:rsidR="00A30A4E" w:rsidRPr="002874AC" w:rsidRDefault="00A30A4E" w:rsidP="00DA6E4A">
                                <w:pPr>
                                  <w:pStyle w:val="aa"/>
                                  <w:numPr>
                                    <w:ilvl w:val="0"/>
                                    <w:numId w:val="15"/>
                                  </w:numPr>
                                  <w:spacing w:line="240" w:lineRule="auto"/>
                                  <w:jc w:val="left"/>
                                  <w:rPr>
                                    <w:sz w:val="22"/>
                                    <w:szCs w:val="22"/>
                                  </w:rPr>
                                </w:pPr>
                                <w:r w:rsidRPr="002874AC">
                                  <w:rPr>
                                    <w:sz w:val="22"/>
                                    <w:szCs w:val="22"/>
                                  </w:rPr>
                                  <w:t xml:space="preserve">МОУ «Чубаровская </w:t>
                                </w:r>
                                <w:r>
                                  <w:rPr>
                                    <w:sz w:val="22"/>
                                    <w:szCs w:val="22"/>
                                  </w:rPr>
                                  <w:t xml:space="preserve"> </w:t>
                                </w:r>
                                <w:proofErr w:type="gramStart"/>
                                <w:r w:rsidRPr="002874AC">
                                  <w:rPr>
                                    <w:sz w:val="22"/>
                                    <w:szCs w:val="22"/>
                                  </w:rPr>
                                  <w:t>начальная</w:t>
                                </w:r>
                                <w:proofErr w:type="gramEnd"/>
                                <w:r w:rsidRPr="002874AC">
                                  <w:rPr>
                                    <w:sz w:val="22"/>
                                    <w:szCs w:val="22"/>
                                  </w:rPr>
                                  <w:t xml:space="preserve"> школа-детский сад»</w:t>
                                </w:r>
                              </w:p>
                              <w:p w:rsidR="00A30A4E" w:rsidRPr="002874AC" w:rsidRDefault="00A30A4E" w:rsidP="00DA6E4A">
                                <w:pPr>
                                  <w:pStyle w:val="aa"/>
                                  <w:numPr>
                                    <w:ilvl w:val="0"/>
                                    <w:numId w:val="15"/>
                                  </w:numPr>
                                  <w:spacing w:line="240" w:lineRule="auto"/>
                                  <w:jc w:val="left"/>
                                  <w:rPr>
                                    <w:sz w:val="22"/>
                                    <w:szCs w:val="22"/>
                                  </w:rPr>
                                </w:pPr>
                                <w:r w:rsidRPr="002874AC">
                                  <w:rPr>
                                    <w:sz w:val="22"/>
                                    <w:szCs w:val="22"/>
                                  </w:rPr>
                                  <w:t>МКОУ Пьянковская ООШ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5" name="Надпись 2"/>
                          <wps:cNvSpPr txBox="1">
                            <a:spLocks noChangeArrowheads="1"/>
                          </wps:cNvSpPr>
                          <wps:spPr bwMode="auto">
                            <a:xfrm>
                              <a:off x="0" y="0"/>
                              <a:ext cx="6204584" cy="571499"/>
                            </a:xfrm>
                            <a:prstGeom prst="rect">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headEnd/>
                              <a:tailEnd/>
                            </a:ln>
                            <a:effectLst>
                              <a:outerShdw blurRad="40000" dist="20000" dir="5400000" rotWithShape="0">
                                <a:srgbClr val="000000">
                                  <a:alpha val="38000"/>
                                </a:srgbClr>
                              </a:outerShdw>
                            </a:effectLst>
                          </wps:spPr>
                          <wps:txbx>
                            <w:txbxContent>
                              <w:p w:rsidR="00A30A4E" w:rsidRPr="002874AC" w:rsidRDefault="00A30A4E" w:rsidP="00665716">
                                <w:pPr>
                                  <w:rPr>
                                    <w:b/>
                                    <w:szCs w:val="32"/>
                                  </w:rPr>
                                </w:pPr>
                                <w:r w:rsidRPr="002874AC">
                                  <w:rPr>
                                    <w:b/>
                                    <w:szCs w:val="32"/>
                                  </w:rPr>
                                  <w:t xml:space="preserve">Управление образования </w:t>
                                </w:r>
                              </w:p>
                              <w:p w:rsidR="00A30A4E" w:rsidRPr="002874AC" w:rsidRDefault="00A30A4E" w:rsidP="00665716">
                                <w:pPr>
                                  <w:rPr>
                                    <w:b/>
                                    <w:szCs w:val="32"/>
                                  </w:rPr>
                                </w:pPr>
                                <w:r w:rsidRPr="002874AC">
                                  <w:rPr>
                                    <w:b/>
                                    <w:szCs w:val="32"/>
                                  </w:rPr>
                                  <w:t>Ирбитского муниципального образования</w:t>
                                </w:r>
                              </w:p>
                            </w:txbxContent>
                          </wps:txbx>
                          <wps:bodyPr rot="0" vert="horz" wrap="square" lIns="91440" tIns="45720" rIns="91440" bIns="45720" anchor="t" anchorCtr="0">
                            <a:noAutofit/>
                          </wps:bodyPr>
                        </wps:wsp>
                      </wpg:grpSp>
                    </wpg:wgp>
                  </a:graphicData>
                </a:graphic>
                <wp14:sizeRelV relativeFrom="margin">
                  <wp14:pctHeight>0</wp14:pctHeight>
                </wp14:sizeRelV>
              </wp:anchor>
            </w:drawing>
          </mc:Choice>
          <mc:Fallback>
            <w:pict>
              <v:group id="Группа 293" o:spid="_x0000_s1030" style="position:absolute;left:0;text-align:left;margin-left:9.3pt;margin-top:42.6pt;width:489.7pt;height:426pt;z-index:251672064;mso-position-horizontal-relative:text;mso-position-vertical-relative:text;mso-height-relative:margin" coordsize="62198,558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">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Пятиугольник 294" o:spid="_x0000_s1031" type="#_x0000_t15" style="position:absolute;left:13144;top:17526;width:33528;height:9715;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0WzKsUA&#10;AADcAAAADwAAAGRycy9kb3ducmV2LnhtbESPQWvCQBSE70L/w/IK3nTTIGJS11AKhVrwYGyhx0f2&#10;maTNvl2yW5P6611B8DjMzDfMuhhNJ07U+9aygqd5AoK4srrlWsHn4W22AuEDssbOMin4Jw/F5mGy&#10;xlzbgfd0KkMtIoR9jgqaEFwupa8aMujn1hFH72h7gyHKvpa6xyHCTSfTJFlKgy3HhQYdvTZU/ZZ/&#10;RoH7+pBO4vK4XZzP39Wwy/xPuVNq+ji+PIMINIZ7+NZ+1wrSbAHXM/EIyM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RbMqxQAAANwAAAAPAAAAAAAAAAAAAAAAAJgCAABkcnMv&#10;ZG93bnJldi54bWxQSwUGAAAAAAQABAD1AAAAigMAAAAA&#10;" adj="18470" fillcolor="window" strokecolor="#9bbb59" strokeweight="2pt">
                  <v:textbox>
                    <w:txbxContent>
                      <w:p w:rsidR="00F273A6" w:rsidRPr="005C7F3B" w:rsidRDefault="00F273A6" w:rsidP="00665716">
                        <w:pPr>
                          <w:spacing w:line="240" w:lineRule="auto"/>
                          <w:rPr>
                            <w:b/>
                            <w:i/>
                            <w:sz w:val="24"/>
                          </w:rPr>
                        </w:pPr>
                        <w:r w:rsidRPr="005C7F3B">
                          <w:rPr>
                            <w:b/>
                            <w:i/>
                            <w:sz w:val="24"/>
                          </w:rPr>
                          <w:t>Общеобразовательные учреждения:</w:t>
                        </w:r>
                      </w:p>
                      <w:p w:rsidR="00F273A6" w:rsidRPr="005C7F3B" w:rsidRDefault="00F273A6" w:rsidP="00DA6E4A">
                        <w:pPr>
                          <w:pStyle w:val="aa"/>
                          <w:numPr>
                            <w:ilvl w:val="0"/>
                            <w:numId w:val="14"/>
                          </w:numPr>
                          <w:spacing w:line="240" w:lineRule="auto"/>
                          <w:jc w:val="left"/>
                          <w:rPr>
                            <w:sz w:val="24"/>
                          </w:rPr>
                        </w:pPr>
                        <w:r w:rsidRPr="005C7F3B">
                          <w:rPr>
                            <w:sz w:val="24"/>
                          </w:rPr>
                          <w:t xml:space="preserve">Начальных – </w:t>
                        </w:r>
                        <w:r>
                          <w:rPr>
                            <w:sz w:val="24"/>
                            <w:u w:val="single"/>
                          </w:rPr>
                          <w:t>1</w:t>
                        </w:r>
                        <w:r w:rsidRPr="006B74B4">
                          <w:rPr>
                            <w:sz w:val="24"/>
                            <w:u w:val="single"/>
                          </w:rPr>
                          <w:t xml:space="preserve"> ОУ + 5 филиалов </w:t>
                        </w:r>
                      </w:p>
                      <w:p w:rsidR="00F273A6" w:rsidRPr="005C7F3B" w:rsidRDefault="00F273A6" w:rsidP="00DA6E4A">
                        <w:pPr>
                          <w:pStyle w:val="aa"/>
                          <w:numPr>
                            <w:ilvl w:val="0"/>
                            <w:numId w:val="14"/>
                          </w:numPr>
                          <w:spacing w:line="240" w:lineRule="auto"/>
                          <w:jc w:val="left"/>
                          <w:rPr>
                            <w:sz w:val="24"/>
                          </w:rPr>
                        </w:pPr>
                        <w:proofErr w:type="gramStart"/>
                        <w:r w:rsidRPr="005C7F3B">
                          <w:rPr>
                            <w:sz w:val="24"/>
                          </w:rPr>
                          <w:t>Основных</w:t>
                        </w:r>
                        <w:proofErr w:type="gramEnd"/>
                        <w:r w:rsidRPr="005C7F3B">
                          <w:rPr>
                            <w:sz w:val="24"/>
                          </w:rPr>
                          <w:t xml:space="preserve"> – </w:t>
                        </w:r>
                        <w:r w:rsidRPr="006B74B4">
                          <w:rPr>
                            <w:sz w:val="24"/>
                            <w:u w:val="single"/>
                          </w:rPr>
                          <w:t>6 ОУ + 1 филиал</w:t>
                        </w:r>
                      </w:p>
                      <w:p w:rsidR="00F273A6" w:rsidRPr="005C7F3B" w:rsidRDefault="00F273A6" w:rsidP="00DA6E4A">
                        <w:pPr>
                          <w:pStyle w:val="aa"/>
                          <w:numPr>
                            <w:ilvl w:val="0"/>
                            <w:numId w:val="14"/>
                          </w:numPr>
                          <w:spacing w:line="240" w:lineRule="auto"/>
                          <w:jc w:val="left"/>
                          <w:rPr>
                            <w:sz w:val="24"/>
                          </w:rPr>
                        </w:pPr>
                        <w:r w:rsidRPr="005C7F3B">
                          <w:rPr>
                            <w:sz w:val="24"/>
                          </w:rPr>
                          <w:t xml:space="preserve">Средних – </w:t>
                        </w:r>
                        <w:r w:rsidRPr="006B74B4">
                          <w:rPr>
                            <w:sz w:val="24"/>
                            <w:u w:val="single"/>
                          </w:rPr>
                          <w:t>14 ОУ</w:t>
                        </w:r>
                      </w:p>
                      <w:p w:rsidR="00F273A6" w:rsidRDefault="00F273A6" w:rsidP="00665716"/>
                    </w:txbxContent>
                  </v:textbox>
                </v:shape>
                <v:group id="Группа 295" o:spid="_x0000_s1032" style="position:absolute;width:62198;height:55816" coordsize="62198,558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JzNP8UAAADcAAAADwAAAGRycy9kb3ducmV2LnhtbESPQYvCMBSE78L+h/CE&#10;vWlaF8WtRhFZlz2IoC6It0fzbIvNS2liW/+9EQSPw8x8w8yXnSlFQ7UrLCuIhxEI4tTqgjMF/8fN&#10;YArCeWSNpWVScCcHy8VHb46Jti3vqTn4TAQIuwQV5N5XiZQuzcmgG9qKOHgXWxv0QdaZ1DW2AW5K&#10;OYqiiTRYcFjIsaJ1Tun1cDMKfltsV1/xT7O9Xtb383G8O21jUuqz361mIDx1/h1+tf+0gtH3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iczT/FAAAA3AAA&#10;AA8AAAAAAAAAAAAAAAAAqgIAAGRycy9kb3ducmV2LnhtbFBLBQYAAAAABAAEAPoAAACcAwAAAAA=&#10;">
                  <v:shape id="Пятиугольник 296" o:spid="_x0000_s1033" type="#_x0000_t15" style="position:absolute;left:13144;top:7143;width:33528;height:9716;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bbcQA&#10;AADcAAAADwAAAGRycy9kb3ducmV2LnhtbESPQWsCMRSE74X+h/AKvZSamMNiV6OI0NKLULWHHh+b&#10;5+7i5mXZvOr235uC4HGYmW+YxWoMnTrTkNrIDqYTA4q4ir7l2sH34f11BioJsscuMjn4owSr5ePD&#10;AksfL7yj815qlSGcSnTQiPSl1qlqKGCaxJ44e8c4BJQsh1r7AS8ZHjptjSl0wJbzQoM9bRqqTvvf&#10;4IB+DtpPX7Yfhf2qxXix1cZY556fxvUclNAo9/Ct/ekd2LcC/s/kI6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fvG23EAAAA3AAAAA8AAAAAAAAAAAAAAAAAmAIAAGRycy9k&#10;b3ducmV2LnhtbFBLBQYAAAAABAAEAPUAAACJAwAAAAA=&#10;" adj="18470" fillcolor="window" strokecolor="#c0504d" strokeweight="2pt">
                    <v:textbox>
                      <w:txbxContent>
                        <w:p w:rsidR="00F273A6" w:rsidRPr="002874AC" w:rsidRDefault="00F273A6" w:rsidP="00665716">
                          <w:pPr>
                            <w:rPr>
                              <w:b/>
                              <w:i/>
                              <w:sz w:val="24"/>
                            </w:rPr>
                          </w:pPr>
                          <w:r>
                            <w:rPr>
                              <w:b/>
                              <w:i/>
                              <w:sz w:val="24"/>
                            </w:rPr>
                            <w:t xml:space="preserve">Дошкольные образовательные </w:t>
                          </w:r>
                          <w:r w:rsidRPr="002874AC">
                            <w:rPr>
                              <w:b/>
                              <w:i/>
                              <w:sz w:val="24"/>
                            </w:rPr>
                            <w:t>учреждения</w:t>
                          </w:r>
                        </w:p>
                      </w:txbxContent>
                    </v:textbox>
                  </v:shape>
                  <v:oval id="Овал 297" o:spid="_x0000_s1034" style="position:absolute;left:3619;top:7429;width:9239;height:9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MicUA&#10;AADcAAAADwAAAGRycy9kb3ducmV2LnhtbESP0WrCQBRE3wv+w3IF3+rGUNSmrpIEYtuXgtoPuOze&#10;JsHs3Zjdavr3bqHQx2FmzjCb3Wg7caXBt44VLOYJCGLtTMu1gs9T9bgG4QOywc4xKfghD7vt5GGD&#10;mXE3PtD1GGoRIewzVNCE0GdSet2QRT93PXH0vtxgMUQ51NIMeItw28k0SZbSYstxocGeyob0+fht&#10;Faz3i9e8TLV/Oh10VXy8X1ZFi0rNpmP+AiLQGP7Df+03oyB9XsHvmXgE5PY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8yJxQAAANwAAAAPAAAAAAAAAAAAAAAAAJgCAABkcnMv&#10;ZG93bnJldi54bWxQSwUGAAAAAAQABAD1AAAAigMAAAAA&#10;" fillcolor="window" strokecolor="#c0504d" strokeweight="2pt">
                    <v:textbox>
                      <w:txbxContent>
                        <w:p w:rsidR="00F273A6" w:rsidRPr="005C7F3B" w:rsidRDefault="00F273A6" w:rsidP="00665716">
                          <w:pPr>
                            <w:ind w:left="-142" w:right="-146"/>
                            <w:rPr>
                              <w:b/>
                              <w:sz w:val="32"/>
                              <w:szCs w:val="32"/>
                            </w:rPr>
                          </w:pPr>
                          <w:r w:rsidRPr="005C7F3B">
                            <w:rPr>
                              <w:b/>
                              <w:sz w:val="32"/>
                              <w:szCs w:val="32"/>
                            </w:rPr>
                            <w:t>2</w:t>
                          </w:r>
                          <w:r>
                            <w:rPr>
                              <w:b/>
                              <w:sz w:val="32"/>
                              <w:szCs w:val="32"/>
                            </w:rPr>
                            <w:t>7</w:t>
                          </w:r>
                          <w:r w:rsidRPr="005C7F3B">
                            <w:rPr>
                              <w:b/>
                              <w:sz w:val="32"/>
                              <w:szCs w:val="32"/>
                            </w:rPr>
                            <w:t xml:space="preserve"> ДОУ</w:t>
                          </w:r>
                        </w:p>
                      </w:txbxContent>
                    </v:textbox>
                  </v:oval>
                  <v:oval id="Овал 298" o:spid="_x0000_s1035" style="position:absolute;left:3619;top:17716;width:9252;height:92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kiAL8A&#10;AADcAAAADwAAAGRycy9kb3ducmV2LnhtbERPTWvCQBC9F/oflil4azaGUGzqKhIo7bFVwes0O25C&#10;s7Mhu9Xk3zuHgsfH+15vJ9+rC42xC2xgmeWgiJtgO3YGjof35xWomJAt9oHJwEwRtpvHhzVWNlz5&#10;my775JSEcKzQQJvSUGkdm5Y8xiwMxMKdw+gxCRydtiNeJdz3usjzF+2xY2locaC6peZ3/+el9+fg&#10;ytJ92HTuh5ifwhy+sDZm8TTt3kAlmtJd/O/+tAaKV1krZ+QI6M0N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PCSIAvwAAANwAAAAPAAAAAAAAAAAAAAAAAJgCAABkcnMvZG93bnJl&#10;di54bWxQSwUGAAAAAAQABAD1AAAAhAMAAAAA&#10;" fillcolor="window" strokecolor="#9bbb59" strokeweight="2pt">
                    <v:textbox>
                      <w:txbxContent>
                        <w:p w:rsidR="00F273A6" w:rsidRPr="005C7F3B" w:rsidRDefault="00F273A6" w:rsidP="00665716">
                          <w:pPr>
                            <w:rPr>
                              <w:b/>
                              <w:sz w:val="32"/>
                              <w:szCs w:val="32"/>
                            </w:rPr>
                          </w:pPr>
                          <w:r w:rsidRPr="005C7F3B">
                            <w:rPr>
                              <w:b/>
                              <w:sz w:val="32"/>
                              <w:szCs w:val="32"/>
                            </w:rPr>
                            <w:t>21 ОУ</w:t>
                          </w:r>
                        </w:p>
                      </w:txbxContent>
                    </v:textbox>
                  </v:oval>
                  <v:shape id="Пятиугольник 299" o:spid="_x0000_s1036" type="#_x0000_t15" style="position:absolute;left:13239;top:27908;width:33528;height:9715;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i8gMUA&#10;AADcAAAADwAAAGRycy9kb3ducmV2LnhtbESPUWvCQBCE3wv9D8cW+qaXSolN9BRRbEsfhKo/YMmt&#10;uWBuL82tmv77XqHQx2FmvmHmy8G36kp9bAIbeBpnoIirYBuuDRwP29ELqCjIFtvAZOCbIiwX93dz&#10;LG248Sdd91KrBOFYogEn0pVax8qRxzgOHXHyTqH3KEn2tbY93hLct3qSZbn22HBacNjR2lF13l+8&#10;gdX6FeMufLhMLuf8+e1LpvmmMObxYVjNQAkN8h/+a79bA5OigN8z6Qjox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iLyAxQAAANwAAAAPAAAAAAAAAAAAAAAAAJgCAABkcnMv&#10;ZG93bnJldi54bWxQSwUGAAAAAAQABAD1AAAAigMAAAAA&#10;" adj="18470" fillcolor="window" strokecolor="#4bacc6" strokeweight="2pt">
                    <v:textbox>
                      <w:txbxContent>
                        <w:p w:rsidR="00F273A6" w:rsidRDefault="00F273A6" w:rsidP="00665716">
                          <w:pPr>
                            <w:ind w:left="-142" w:right="-119"/>
                            <w:rPr>
                              <w:b/>
                              <w:i/>
                              <w:sz w:val="24"/>
                            </w:rPr>
                          </w:pPr>
                          <w:r w:rsidRPr="006B74B4">
                            <w:rPr>
                              <w:b/>
                              <w:i/>
                              <w:sz w:val="24"/>
                            </w:rPr>
                            <w:t xml:space="preserve">Учреждения </w:t>
                          </w:r>
                        </w:p>
                        <w:p w:rsidR="00F273A6" w:rsidRPr="006B74B4" w:rsidRDefault="00F273A6" w:rsidP="00665716">
                          <w:pPr>
                            <w:ind w:left="-142" w:right="-119"/>
                            <w:rPr>
                              <w:b/>
                              <w:i/>
                              <w:sz w:val="24"/>
                            </w:rPr>
                          </w:pPr>
                          <w:r w:rsidRPr="006B74B4">
                            <w:rPr>
                              <w:b/>
                              <w:i/>
                              <w:sz w:val="24"/>
                            </w:rPr>
                            <w:t>дополнительного образования детей</w:t>
                          </w:r>
                        </w:p>
                      </w:txbxContent>
                    </v:textbox>
                  </v:shape>
                  <v:oval id="Овал 300" o:spid="_x0000_s1037" style="position:absolute;left:4000;top:28384;width:9252;height:92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Q28QA&#10;AADcAAAADwAAAGRycy9kb3ducmV2LnhtbERPz2vCMBS+D/wfwhO8DE10UKQzllIczMvGVITdHs1b&#10;27V5KU203X+/HAY7fny/d9lkO3GnwTeONaxXCgRx6UzDlYbL+WW5BeEDssHOMWn4IQ/Zfvaww9S4&#10;kT/ofgqViCHsU9RQh9CnUvqyJot+5XriyH25wWKIcKikGXCM4baTG6USabHh2FBjT0VNZXu6WQ1j&#10;ro72as/vxWeb3N6S5vp9eNxovZhP+TOIQFP4F/+5X42GJxXnxzPxCMj9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xP0NvEAAAA3AAAAA8AAAAAAAAAAAAAAAAAmAIAAGRycy9k&#10;b3ducmV2LnhtbFBLBQYAAAAABAAEAPUAAACJAwAAAAA=&#10;" fillcolor="window" strokecolor="#4bacc6" strokeweight="2pt">
                    <v:textbox>
                      <w:txbxContent>
                        <w:p w:rsidR="00F273A6" w:rsidRDefault="00F273A6" w:rsidP="00665716">
                          <w:pPr>
                            <w:spacing w:line="240" w:lineRule="auto"/>
                            <w:ind w:left="-142" w:right="-147"/>
                            <w:rPr>
                              <w:b/>
                              <w:sz w:val="32"/>
                              <w:szCs w:val="32"/>
                            </w:rPr>
                          </w:pPr>
                          <w:r w:rsidRPr="006B74B4">
                            <w:rPr>
                              <w:b/>
                              <w:sz w:val="32"/>
                              <w:szCs w:val="32"/>
                            </w:rPr>
                            <w:t xml:space="preserve">3 </w:t>
                          </w:r>
                        </w:p>
                        <w:p w:rsidR="00F273A6" w:rsidRPr="006B74B4" w:rsidRDefault="00F273A6" w:rsidP="00665716">
                          <w:pPr>
                            <w:spacing w:line="240" w:lineRule="auto"/>
                            <w:ind w:left="-142" w:right="-147"/>
                            <w:rPr>
                              <w:b/>
                              <w:sz w:val="32"/>
                              <w:szCs w:val="32"/>
                            </w:rPr>
                          </w:pPr>
                          <w:r w:rsidRPr="006B74B4">
                            <w:rPr>
                              <w:b/>
                              <w:sz w:val="32"/>
                              <w:szCs w:val="32"/>
                            </w:rPr>
                            <w:t>УДО</w:t>
                          </w:r>
                        </w:p>
                      </w:txbxContent>
                    </v:textbox>
                  </v:oval>
                  <v:rect id="Прямоугольник 301" o:spid="_x0000_s1038" style="position:absolute;left:48577;top:7143;width:11525;height:304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kOt8QA&#10;AADcAAAADwAAAGRycy9kb3ducmV2LnhtbESPT4vCMBTE78J+h/AW9qZpVxSpRhEX1z+36h72+Gie&#10;bbF5KUnU+u2NIHgcZuY3zGzRmUZcyfnasoJ0kIAgLqyuuVTwd1z3JyB8QNbYWCYFd/KwmH/0Zphp&#10;e+OcrodQighhn6GCKoQ2k9IXFRn0A9sSR+9kncEQpSuldniLcNPI7yQZS4M1x4UKW1pVVJwPF6Pg&#10;Z/i/HLmN+z25+3Zn83TfFauxUl+f3XIKIlAX3uFXe6sVDJMUnmfiEZD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7JDrfEAAAA3AAAAA8AAAAAAAAAAAAAAAAAmAIAAGRycy9k&#10;b3ducmV2LnhtbFBLBQYAAAAABAAEAPUAAACJAwAAAAA=&#10;" fillcolor="window" strokecolor="#f79646" strokeweight="2pt">
                    <v:textbox style="layout-flow:vertical;mso-layout-flow-alt:bottom-to-top">
                      <w:txbxContent>
                        <w:p w:rsidR="00F273A6" w:rsidRPr="006B74B4" w:rsidRDefault="00F273A6" w:rsidP="00665716">
                          <w:pPr>
                            <w:rPr>
                              <w:b/>
                              <w:i/>
                              <w:sz w:val="24"/>
                            </w:rPr>
                          </w:pPr>
                          <w:r w:rsidRPr="006B74B4">
                            <w:rPr>
                              <w:b/>
                              <w:i/>
                              <w:sz w:val="24"/>
                            </w:rPr>
                            <w:t>МКУ «Центр развития образования»</w:t>
                          </w:r>
                        </w:p>
                      </w:txbxContent>
                    </v:textbox>
                  </v:re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Левая фигурная скобка 5" o:spid="_x0000_s1039" type="#_x0000_t87" style="position:absolute;left:28575;top:8572;width:6382;height:60547;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G9tMQA&#10;AADcAAAADwAAAGRycy9kb3ducmV2LnhtbESPzWrDMBCE74W8g9hAbo1cpw3FjRKSQCA9tJCfB1is&#10;tWVqrYwlx8rbR4VCj8PMfMOsNtG24ka9bxwreJlnIIhLpxuuFVwvh+d3ED4ga2wdk4I7edisJ08r&#10;LLQb+US3c6hFgrAvUIEJoSuk9KUhi37uOuLkVa63GJLsa6l7HBPctjLPsqW02HBaMNjR3lD5cx6s&#10;gstXtXtthrcxfspoKu++j20+KDWbxu0HiEAx/If/2ketYJHl8HsmHQG5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hvbTEAAAA3AAAAA8AAAAAAAAAAAAAAAAAmAIAAGRycy9k&#10;b3ducmV2LnhtbFBLBQYAAAAABAAEAPUAAACJAwAAAAA=&#10;" adj="190,10662" strokeweight="5pt"/>
                  <v:shape id="Пятиугольник 303" o:spid="_x0000_s1040" type="#_x0000_t15" style="position:absolute;left:31432;top:39528;width:30766;height:16288;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VY68UA&#10;AADcAAAADwAAAGRycy9kb3ducmV2LnhtbESPT2sCMRTE7wW/Q3hCbzVrxVK2RqmFRQ8K1j94fWxe&#10;d5duXpYkuum3N4LQ4zAzv2Fmi2hacSXnG8sKxqMMBHFpdcOVguOheHkH4QOyxtYyKfgjD4v54GmG&#10;ubY9f9N1HyqRIOxzVFCH0OVS+rImg35kO+Lk/VhnMCTpKqkd9gluWvmaZW/SYMNpocaOvmoqf/cX&#10;o2C6XW9dVYxPndnF5SYuz70sVko9D+PnB4hAMfyHH+21VjDJJnA/k46An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VjrxQAAANwAAAAPAAAAAAAAAAAAAAAAAJgCAABkcnMv&#10;ZG93bnJldi54bWxQSwUGAAAAAAQABAD1AAAAigMAAAAA&#10;" adj="15882" fillcolor="window" strokecolor="#c0504d" strokeweight="2pt">
                    <v:textbox>
                      <w:txbxContent>
                        <w:p w:rsidR="00F273A6" w:rsidRPr="002874AC" w:rsidRDefault="00F273A6" w:rsidP="00665716">
                          <w:pPr>
                            <w:spacing w:line="240" w:lineRule="auto"/>
                            <w:rPr>
                              <w:b/>
                              <w:sz w:val="22"/>
                            </w:rPr>
                          </w:pPr>
                          <w:r w:rsidRPr="002874AC">
                            <w:rPr>
                              <w:b/>
                              <w:sz w:val="22"/>
                            </w:rPr>
                            <w:t>Образовательные учреждения, реализующие образовательные программы профессионального образования:</w:t>
                          </w:r>
                        </w:p>
                        <w:p w:rsidR="00F273A6" w:rsidRPr="002874AC" w:rsidRDefault="00F273A6" w:rsidP="00DA6E4A">
                          <w:pPr>
                            <w:pStyle w:val="aa"/>
                            <w:numPr>
                              <w:ilvl w:val="0"/>
                              <w:numId w:val="16"/>
                            </w:numPr>
                            <w:spacing w:line="240" w:lineRule="auto"/>
                            <w:jc w:val="left"/>
                            <w:rPr>
                              <w:sz w:val="22"/>
                            </w:rPr>
                          </w:pPr>
                          <w:r w:rsidRPr="002874AC">
                            <w:rPr>
                              <w:sz w:val="22"/>
                            </w:rPr>
                            <w:t>МКОУ Бердюгинская СОШ</w:t>
                          </w:r>
                        </w:p>
                        <w:p w:rsidR="00F273A6" w:rsidRPr="002874AC" w:rsidRDefault="00F273A6" w:rsidP="00DA6E4A">
                          <w:pPr>
                            <w:pStyle w:val="aa"/>
                            <w:numPr>
                              <w:ilvl w:val="0"/>
                              <w:numId w:val="16"/>
                            </w:numPr>
                            <w:spacing w:line="240" w:lineRule="auto"/>
                            <w:jc w:val="left"/>
                            <w:rPr>
                              <w:sz w:val="22"/>
                            </w:rPr>
                          </w:pPr>
                          <w:r w:rsidRPr="002874AC">
                            <w:rPr>
                              <w:sz w:val="22"/>
                            </w:rPr>
                            <w:t>МАОУ Зайковская СОШ № 2</w:t>
                          </w:r>
                        </w:p>
                        <w:p w:rsidR="00F273A6" w:rsidRPr="002874AC" w:rsidRDefault="00F273A6" w:rsidP="00DA6E4A">
                          <w:pPr>
                            <w:pStyle w:val="aa"/>
                            <w:numPr>
                              <w:ilvl w:val="0"/>
                              <w:numId w:val="16"/>
                            </w:numPr>
                            <w:spacing w:line="240" w:lineRule="auto"/>
                            <w:jc w:val="left"/>
                            <w:rPr>
                              <w:sz w:val="22"/>
                            </w:rPr>
                          </w:pPr>
                          <w:r w:rsidRPr="002874AC">
                            <w:rPr>
                              <w:sz w:val="22"/>
                            </w:rPr>
                            <w:t>МКОУ Знаменская СОШ</w:t>
                          </w:r>
                        </w:p>
                        <w:p w:rsidR="00F273A6" w:rsidRPr="002874AC" w:rsidRDefault="00F273A6" w:rsidP="00DA6E4A">
                          <w:pPr>
                            <w:pStyle w:val="aa"/>
                            <w:numPr>
                              <w:ilvl w:val="0"/>
                              <w:numId w:val="16"/>
                            </w:numPr>
                            <w:spacing w:line="240" w:lineRule="auto"/>
                            <w:jc w:val="left"/>
                            <w:rPr>
                              <w:sz w:val="22"/>
                            </w:rPr>
                          </w:pPr>
                          <w:r w:rsidRPr="002874AC">
                            <w:rPr>
                              <w:sz w:val="22"/>
                            </w:rPr>
                            <w:t>МОУ «</w:t>
                          </w:r>
                          <w:proofErr w:type="spellStart"/>
                          <w:r w:rsidRPr="002874AC">
                            <w:rPr>
                              <w:sz w:val="22"/>
                            </w:rPr>
                            <w:t>Килачёвская</w:t>
                          </w:r>
                          <w:proofErr w:type="spellEnd"/>
                          <w:r w:rsidRPr="002874AC">
                            <w:rPr>
                              <w:sz w:val="22"/>
                            </w:rPr>
                            <w:t xml:space="preserve"> СОШ</w:t>
                          </w:r>
                          <w:r>
                            <w:rPr>
                              <w:sz w:val="22"/>
                            </w:rPr>
                            <w:t>»</w:t>
                          </w:r>
                        </w:p>
                        <w:p w:rsidR="00F273A6" w:rsidRPr="002874AC" w:rsidRDefault="00F273A6" w:rsidP="00DA6E4A">
                          <w:pPr>
                            <w:pStyle w:val="aa"/>
                            <w:numPr>
                              <w:ilvl w:val="0"/>
                              <w:numId w:val="16"/>
                            </w:numPr>
                            <w:spacing w:line="240" w:lineRule="auto"/>
                            <w:jc w:val="left"/>
                            <w:rPr>
                              <w:sz w:val="22"/>
                              <w:szCs w:val="22"/>
                            </w:rPr>
                          </w:pPr>
                          <w:r w:rsidRPr="002874AC">
                            <w:rPr>
                              <w:sz w:val="22"/>
                              <w:szCs w:val="22"/>
                            </w:rPr>
                            <w:t xml:space="preserve">МАОУ </w:t>
                          </w:r>
                          <w:proofErr w:type="spellStart"/>
                          <w:r w:rsidRPr="002874AC">
                            <w:rPr>
                              <w:sz w:val="22"/>
                              <w:szCs w:val="22"/>
                            </w:rPr>
                            <w:t>Чёрновская</w:t>
                          </w:r>
                          <w:proofErr w:type="spellEnd"/>
                          <w:r w:rsidRPr="002874AC">
                            <w:rPr>
                              <w:sz w:val="22"/>
                              <w:szCs w:val="22"/>
                            </w:rPr>
                            <w:t xml:space="preserve"> СОШ</w:t>
                          </w:r>
                        </w:p>
                        <w:p w:rsidR="00F273A6" w:rsidRPr="00503242" w:rsidRDefault="00F273A6" w:rsidP="00665716">
                          <w:pPr>
                            <w:spacing w:line="240" w:lineRule="auto"/>
                            <w:rPr>
                              <w:sz w:val="24"/>
                            </w:rPr>
                          </w:pPr>
                        </w:p>
                      </w:txbxContent>
                    </v:textbox>
                  </v:shape>
                  <v:shape id="Пятиугольник 304" o:spid="_x0000_s1041" type="#_x0000_t15" style="position:absolute;left:762;top:39624;width:30670;height:161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7TKsMA&#10;AADcAAAADwAAAGRycy9kb3ducmV2LnhtbESPQWsCMRSE7wX/Q3iCt5rollK2RlFBEDyttRRvj83r&#10;ZunmZUmirv/eFAo9DjPzDbNYDa4TVwqx9axhNlUgiGtvWm40nD52z28gYkI22HkmDXeKsFqOnhZY&#10;Gn/jiq7H1IgM4ViiBptSX0oZa0sO49T3xNn79sFhyjI00gS8Zbjr5FypV+mw5bxgsaetpfrneHEa&#10;Pm1RVHQ63I1x1eYc1DntvnqtJ+Nh/Q4i0ZD+w3/tvdFQqBf4PZOPgF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k7TKsMAAADcAAAADwAAAAAAAAAAAAAAAACYAgAAZHJzL2Rv&#10;d25yZXYueG1sUEsFBgAAAAAEAAQA9QAAAIgDAAAAAA==&#10;" adj="15898" fillcolor="window" strokecolor="#c0504d" strokeweight="2pt">
                    <v:textbox>
                      <w:txbxContent>
                        <w:p w:rsidR="00F273A6" w:rsidRPr="002874AC" w:rsidRDefault="00F273A6" w:rsidP="00665716">
                          <w:pPr>
                            <w:spacing w:line="240" w:lineRule="auto"/>
                            <w:rPr>
                              <w:b/>
                              <w:sz w:val="22"/>
                              <w:szCs w:val="22"/>
                            </w:rPr>
                          </w:pPr>
                          <w:r w:rsidRPr="002874AC">
                            <w:rPr>
                              <w:b/>
                              <w:sz w:val="22"/>
                              <w:szCs w:val="22"/>
                            </w:rPr>
                            <w:t>Образовательные учреждения, реализующие образовательные программы дошкольного образования:</w:t>
                          </w:r>
                        </w:p>
                        <w:p w:rsidR="00F273A6" w:rsidRPr="002874AC" w:rsidRDefault="00F273A6" w:rsidP="00665716">
                          <w:pPr>
                            <w:spacing w:line="240" w:lineRule="auto"/>
                            <w:rPr>
                              <w:b/>
                              <w:sz w:val="22"/>
                              <w:szCs w:val="22"/>
                            </w:rPr>
                          </w:pPr>
                        </w:p>
                        <w:p w:rsidR="00F273A6" w:rsidRPr="002874AC" w:rsidRDefault="00F273A6" w:rsidP="00DA6E4A">
                          <w:pPr>
                            <w:pStyle w:val="aa"/>
                            <w:numPr>
                              <w:ilvl w:val="0"/>
                              <w:numId w:val="15"/>
                            </w:numPr>
                            <w:spacing w:line="240" w:lineRule="auto"/>
                            <w:jc w:val="left"/>
                            <w:rPr>
                              <w:sz w:val="22"/>
                              <w:szCs w:val="22"/>
                            </w:rPr>
                          </w:pPr>
                          <w:r w:rsidRPr="002874AC">
                            <w:rPr>
                              <w:sz w:val="22"/>
                              <w:szCs w:val="22"/>
                            </w:rPr>
                            <w:t xml:space="preserve">МОУ «Чубаровская </w:t>
                          </w:r>
                          <w:r>
                            <w:rPr>
                              <w:sz w:val="22"/>
                              <w:szCs w:val="22"/>
                            </w:rPr>
                            <w:t xml:space="preserve"> </w:t>
                          </w:r>
                          <w:proofErr w:type="gramStart"/>
                          <w:r w:rsidRPr="002874AC">
                            <w:rPr>
                              <w:sz w:val="22"/>
                              <w:szCs w:val="22"/>
                            </w:rPr>
                            <w:t>начальная</w:t>
                          </w:r>
                          <w:proofErr w:type="gramEnd"/>
                          <w:r w:rsidRPr="002874AC">
                            <w:rPr>
                              <w:sz w:val="22"/>
                              <w:szCs w:val="22"/>
                            </w:rPr>
                            <w:t xml:space="preserve"> школа-детский сад»</w:t>
                          </w:r>
                        </w:p>
                        <w:p w:rsidR="00F273A6" w:rsidRPr="002874AC" w:rsidRDefault="00F273A6" w:rsidP="00DA6E4A">
                          <w:pPr>
                            <w:pStyle w:val="aa"/>
                            <w:numPr>
                              <w:ilvl w:val="0"/>
                              <w:numId w:val="15"/>
                            </w:numPr>
                            <w:spacing w:line="240" w:lineRule="auto"/>
                            <w:jc w:val="left"/>
                            <w:rPr>
                              <w:sz w:val="22"/>
                              <w:szCs w:val="22"/>
                            </w:rPr>
                          </w:pPr>
                          <w:r w:rsidRPr="002874AC">
                            <w:rPr>
                              <w:sz w:val="22"/>
                              <w:szCs w:val="22"/>
                            </w:rPr>
                            <w:t>МКОУ Пьянковская ООШ</w:t>
                          </w:r>
                        </w:p>
                      </w:txbxContent>
                    </v:textbox>
                  </v:shape>
                  <v:shapetype id="_x0000_t202" coordsize="21600,21600" o:spt="202" path="m,l,21600r21600,l21600,xe">
                    <v:stroke joinstyle="miter"/>
                    <v:path gradientshapeok="t" o:connecttype="rect"/>
                  </v:shapetype>
                  <v:shape id="Надпись 2" o:spid="_x0000_s1042" type="#_x0000_t202" style="position:absolute;width:62045;height:5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asp8EA&#10;AADcAAAADwAAAGRycy9kb3ducmV2LnhtbESPQWsCMRSE7wX/Q3gFbzVbbUW2RtHCtl6r4vmxeU0W&#10;Ny9Lkrrrv28EweMwM98wy/XgWnGhEBvPCl4nBQji2uuGjYLjoXpZgIgJWWPrmRRcKcJ6NXpaYql9&#10;zz902ScjMoRjiQpsSl0pZawtOYwT3xFn79cHhynLYKQO2Ge4a+W0KObSYcN5wWJHn5bq8/7PKaDp&#10;efslT9+zYN7shivfp1AZpcbPw+YDRKIhPcL39k4rmBXvcDuTj4Bc/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CGrKfBAAAA3AAAAA8AAAAAAAAAAAAAAAAAmAIAAGRycy9kb3du&#10;cmV2LnhtbFBLBQYAAAAABAAEAPUAAACGAwAAAAA=&#10;" fillcolor="#ffbe86" strokecolor="#f69240">
                    <v:fill color2="#ffebdb" rotate="t" angle="180" colors="0 #ffbe86;22938f #ffd0aa;1 #ffebdb" focus="100%" type="gradient"/>
                    <v:shadow on="t" color="black" opacity="24903f" origin=",.5" offset="0,.55556mm"/>
                    <v:textbox>
                      <w:txbxContent>
                        <w:p w:rsidR="00F273A6" w:rsidRPr="002874AC" w:rsidRDefault="00F273A6" w:rsidP="00665716">
                          <w:pPr>
                            <w:rPr>
                              <w:b/>
                              <w:szCs w:val="32"/>
                            </w:rPr>
                          </w:pPr>
                          <w:r w:rsidRPr="002874AC">
                            <w:rPr>
                              <w:b/>
                              <w:szCs w:val="32"/>
                            </w:rPr>
                            <w:t xml:space="preserve">Управление образования </w:t>
                          </w:r>
                        </w:p>
                        <w:p w:rsidR="00F273A6" w:rsidRPr="002874AC" w:rsidRDefault="00F273A6" w:rsidP="00665716">
                          <w:pPr>
                            <w:rPr>
                              <w:b/>
                              <w:szCs w:val="32"/>
                            </w:rPr>
                          </w:pPr>
                          <w:r w:rsidRPr="002874AC">
                            <w:rPr>
                              <w:b/>
                              <w:szCs w:val="32"/>
                            </w:rPr>
                            <w:t>Ирбитского муниципального образования</w:t>
                          </w:r>
                        </w:p>
                      </w:txbxContent>
                    </v:textbox>
                  </v:shape>
                </v:group>
                <w10:wrap type="square"/>
              </v:group>
            </w:pict>
          </mc:Fallback>
        </mc:AlternateContent>
      </w:r>
      <w:r w:rsidR="00053C50">
        <w:rPr>
          <w:szCs w:val="28"/>
        </w:rPr>
        <w:t>Таким образом, на 01 июля 2016 года сеть учреждений, подведомственных Управлению образования Ирбитского МО</w:t>
      </w:r>
      <w:r w:rsidR="0003632C">
        <w:rPr>
          <w:szCs w:val="28"/>
        </w:rPr>
        <w:t>, выглядит следующим образом:</w:t>
      </w:r>
      <w:r w:rsidR="00665716" w:rsidRPr="00665716">
        <w:rPr>
          <w:rFonts w:asciiTheme="minorHAnsi" w:eastAsiaTheme="minorHAnsi" w:hAnsiTheme="minorHAnsi" w:cstheme="minorBidi"/>
          <w:noProof/>
          <w:sz w:val="22"/>
          <w:szCs w:val="22"/>
          <w:lang w:eastAsia="ru-RU"/>
        </w:rPr>
        <w:t xml:space="preserve"> </w:t>
      </w:r>
    </w:p>
    <w:p w:rsidR="00FD3A3F" w:rsidRDefault="00917154" w:rsidP="00FD3A3F">
      <w:pPr>
        <w:ind w:firstLine="426"/>
        <w:jc w:val="both"/>
      </w:pPr>
      <w:r>
        <w:lastRenderedPageBreak/>
        <w:t>Все образовательные организации, подведомственные Управлению образования Ирбитского муниципального образования, рассматриваются как единое образовательное сообщество, и, следовательно, для их развития создаются одинаковые условия, а также предъявляются единые требования.</w:t>
      </w:r>
    </w:p>
    <w:p w:rsidR="009E6E51" w:rsidRDefault="009E6E51" w:rsidP="00FD3A3F">
      <w:pPr>
        <w:ind w:firstLine="426"/>
        <w:jc w:val="both"/>
      </w:pPr>
    </w:p>
    <w:p w:rsidR="009E6E51" w:rsidRPr="00011695" w:rsidRDefault="009E6E51" w:rsidP="009E6E51">
      <w:pPr>
        <w:ind w:firstLine="426"/>
        <w:rPr>
          <w:b/>
          <w:i/>
          <w:szCs w:val="28"/>
        </w:rPr>
      </w:pPr>
      <w:r w:rsidRPr="00011695">
        <w:rPr>
          <w:b/>
          <w:i/>
          <w:szCs w:val="28"/>
        </w:rPr>
        <w:t>2.2. Обеспечение равного доступа к качественному образованию.</w:t>
      </w:r>
    </w:p>
    <w:p w:rsidR="00D85790" w:rsidRDefault="00D85790" w:rsidP="009E6E51">
      <w:pPr>
        <w:ind w:firstLine="426"/>
        <w:jc w:val="both"/>
        <w:rPr>
          <w:szCs w:val="28"/>
        </w:rPr>
      </w:pPr>
      <w:r>
        <w:rPr>
          <w:szCs w:val="28"/>
        </w:rPr>
        <w:t>Приоритетом образовательной системы Ирбитского муниципального образования является создание условий для получения каждым ребенком востребованного им образования, соответствующего его склонностям, интересам и возможностям. При этом цель конкретизируется для каждого ученика на основе изучения его индивидуальности и выстраивания личностного маршрута развития ребенка на определенном уровне образования: в детском саду, школе и учреждениях дополнительного образования.</w:t>
      </w:r>
    </w:p>
    <w:p w:rsidR="00D85790" w:rsidRPr="00D85790" w:rsidRDefault="00D85790" w:rsidP="009E6E51">
      <w:pPr>
        <w:ind w:firstLine="426"/>
        <w:jc w:val="both"/>
        <w:rPr>
          <w:szCs w:val="28"/>
        </w:rPr>
      </w:pPr>
    </w:p>
    <w:p w:rsidR="009E6E51" w:rsidRPr="00011695" w:rsidRDefault="006322F7" w:rsidP="009E6E51">
      <w:pPr>
        <w:ind w:firstLine="426"/>
        <w:jc w:val="both"/>
        <w:rPr>
          <w:i/>
          <w:szCs w:val="28"/>
          <w:u w:val="single"/>
        </w:rPr>
      </w:pPr>
      <w:r>
        <w:rPr>
          <w:i/>
          <w:szCs w:val="28"/>
          <w:u w:val="single"/>
        </w:rPr>
        <w:t xml:space="preserve">2.2.1. </w:t>
      </w:r>
      <w:r w:rsidR="009E6E51" w:rsidRPr="00011695">
        <w:rPr>
          <w:i/>
          <w:szCs w:val="28"/>
          <w:u w:val="single"/>
        </w:rPr>
        <w:t>Дошкольное образование.</w:t>
      </w:r>
    </w:p>
    <w:p w:rsidR="00D85790" w:rsidRPr="009C7B2C" w:rsidRDefault="00D85790" w:rsidP="00D85790">
      <w:pPr>
        <w:ind w:firstLine="426"/>
        <w:jc w:val="both"/>
        <w:rPr>
          <w:szCs w:val="28"/>
        </w:rPr>
      </w:pPr>
      <w:r w:rsidRPr="009C7B2C">
        <w:rPr>
          <w:szCs w:val="28"/>
        </w:rPr>
        <w:t>Право граждан на получение дошкольного образования является одним из  конституционных прав, регламентированных населению государством,</w:t>
      </w:r>
      <w:r>
        <w:rPr>
          <w:szCs w:val="28"/>
        </w:rPr>
        <w:t xml:space="preserve"> и согласно </w:t>
      </w:r>
      <w:r w:rsidRPr="009C7B2C">
        <w:rPr>
          <w:szCs w:val="28"/>
        </w:rPr>
        <w:t>Федерально</w:t>
      </w:r>
      <w:r>
        <w:rPr>
          <w:szCs w:val="28"/>
        </w:rPr>
        <w:t>му</w:t>
      </w:r>
      <w:r w:rsidRPr="009C7B2C">
        <w:rPr>
          <w:szCs w:val="28"/>
        </w:rPr>
        <w:t xml:space="preserve"> закон</w:t>
      </w:r>
      <w:r>
        <w:rPr>
          <w:szCs w:val="28"/>
        </w:rPr>
        <w:t>у</w:t>
      </w:r>
      <w:r w:rsidRPr="009C7B2C">
        <w:rPr>
          <w:szCs w:val="28"/>
        </w:rPr>
        <w:t xml:space="preserve"> «Об основах местного самоуправления в Российской Федерации» организация его доступности и обеспеченности относится к ко</w:t>
      </w:r>
      <w:r>
        <w:rPr>
          <w:szCs w:val="28"/>
        </w:rPr>
        <w:t xml:space="preserve">мпетенции муниципальных органов </w:t>
      </w:r>
      <w:r w:rsidRPr="009C7B2C">
        <w:rPr>
          <w:szCs w:val="28"/>
        </w:rPr>
        <w:t xml:space="preserve">управления. </w:t>
      </w:r>
    </w:p>
    <w:p w:rsidR="00D85790" w:rsidRDefault="00D85790" w:rsidP="00D85790">
      <w:pPr>
        <w:pStyle w:val="Default"/>
        <w:spacing w:line="276" w:lineRule="auto"/>
        <w:ind w:firstLine="426"/>
        <w:jc w:val="both"/>
        <w:rPr>
          <w:sz w:val="28"/>
          <w:szCs w:val="28"/>
        </w:rPr>
      </w:pPr>
      <w:proofErr w:type="gramStart"/>
      <w:r w:rsidRPr="009C7B2C">
        <w:rPr>
          <w:sz w:val="28"/>
          <w:szCs w:val="28"/>
        </w:rPr>
        <w:t xml:space="preserve">Главная цель образовательной политики </w:t>
      </w:r>
      <w:r>
        <w:rPr>
          <w:sz w:val="28"/>
          <w:szCs w:val="28"/>
        </w:rPr>
        <w:t xml:space="preserve">Ирбитского муниципального образования </w:t>
      </w:r>
      <w:r w:rsidRPr="009C7B2C">
        <w:rPr>
          <w:sz w:val="28"/>
          <w:szCs w:val="28"/>
        </w:rPr>
        <w:t>в сфере дошкольного образования – реализация права каждого ребёнка на доступное и качественное образование, направленное на разностороннее развитие детей дошкольного возраста с учетом их возрастных и индивидуальных особенностей, в том числе достижение детьми дошкольного возраста уровня развития, необходимого и достаточного для успешного освоения ими образовательных программ начального общего образования, на основе индивидуального подхода к</w:t>
      </w:r>
      <w:proofErr w:type="gramEnd"/>
      <w:r w:rsidRPr="009C7B2C">
        <w:rPr>
          <w:sz w:val="28"/>
          <w:szCs w:val="28"/>
        </w:rPr>
        <w:t xml:space="preserve"> детям дошкольного возраста и специфичных для детей дошкольного возраста видов деятельности.</w:t>
      </w:r>
    </w:p>
    <w:p w:rsidR="00D85790" w:rsidRDefault="00D85790" w:rsidP="00D85790">
      <w:pPr>
        <w:shd w:val="clear" w:color="auto" w:fill="FFFFFF"/>
        <w:ind w:firstLine="459"/>
        <w:contextualSpacing/>
        <w:jc w:val="both"/>
        <w:rPr>
          <w:szCs w:val="28"/>
        </w:rPr>
      </w:pPr>
      <w:r w:rsidRPr="00A42D84">
        <w:rPr>
          <w:szCs w:val="28"/>
        </w:rPr>
        <w:t>Развитие</w:t>
      </w:r>
      <w:r>
        <w:rPr>
          <w:szCs w:val="28"/>
        </w:rPr>
        <w:t xml:space="preserve"> системы</w:t>
      </w:r>
      <w:r w:rsidRPr="00A42D84">
        <w:rPr>
          <w:szCs w:val="28"/>
        </w:rPr>
        <w:t xml:space="preserve"> дошкольного образования в </w:t>
      </w:r>
      <w:r>
        <w:rPr>
          <w:szCs w:val="28"/>
        </w:rPr>
        <w:t xml:space="preserve">муниципальном образовании в </w:t>
      </w:r>
      <w:r w:rsidRPr="00A42D84">
        <w:rPr>
          <w:szCs w:val="28"/>
        </w:rPr>
        <w:t>той и</w:t>
      </w:r>
      <w:r>
        <w:rPr>
          <w:szCs w:val="28"/>
        </w:rPr>
        <w:t xml:space="preserve">ли иной степени обусловлено </w:t>
      </w:r>
      <w:r w:rsidRPr="00A42D84">
        <w:rPr>
          <w:szCs w:val="28"/>
        </w:rPr>
        <w:t>демографическими процес</w:t>
      </w:r>
      <w:r>
        <w:rPr>
          <w:szCs w:val="28"/>
        </w:rPr>
        <w:t>сами, которые влияют на рост, либо</w:t>
      </w:r>
      <w:r w:rsidRPr="00A42D84">
        <w:rPr>
          <w:szCs w:val="28"/>
        </w:rPr>
        <w:t xml:space="preserve"> снижение потребности </w:t>
      </w:r>
      <w:r>
        <w:rPr>
          <w:szCs w:val="28"/>
        </w:rPr>
        <w:t xml:space="preserve">населения </w:t>
      </w:r>
      <w:r w:rsidRPr="00A42D84">
        <w:rPr>
          <w:szCs w:val="28"/>
        </w:rPr>
        <w:t>в услугах дошко</w:t>
      </w:r>
      <w:r>
        <w:rPr>
          <w:szCs w:val="28"/>
        </w:rPr>
        <w:t xml:space="preserve">льных образовательных организаций. </w:t>
      </w:r>
    </w:p>
    <w:p w:rsidR="00D85790" w:rsidRDefault="00D85790" w:rsidP="00D85790">
      <w:pPr>
        <w:shd w:val="clear" w:color="auto" w:fill="FFFFFF"/>
        <w:ind w:firstLine="459"/>
        <w:contextualSpacing/>
        <w:jc w:val="both"/>
        <w:rPr>
          <w:szCs w:val="28"/>
        </w:rPr>
      </w:pPr>
      <w:r>
        <w:rPr>
          <w:szCs w:val="28"/>
        </w:rPr>
        <w:t>Всего в Ирбитском муниципальном образовании по данным ГБУЗ СО «Ирбитская ЦГБ» зарегистрировано по состоянию на 01.01.2016 года 2243 ребенка</w:t>
      </w:r>
      <w:r w:rsidRPr="00A42D84">
        <w:rPr>
          <w:szCs w:val="28"/>
        </w:rPr>
        <w:t xml:space="preserve"> </w:t>
      </w:r>
      <w:r>
        <w:rPr>
          <w:szCs w:val="28"/>
        </w:rPr>
        <w:t>в возрасте от 1 до 7 лет. И</w:t>
      </w:r>
      <w:r w:rsidRPr="00A42D84">
        <w:rPr>
          <w:szCs w:val="28"/>
        </w:rPr>
        <w:t xml:space="preserve">з них </w:t>
      </w:r>
      <w:r>
        <w:rPr>
          <w:szCs w:val="28"/>
        </w:rPr>
        <w:t xml:space="preserve">1767 детей посещают образовательные учреждения при общем количестве мест, имеющихся в учреждениях, реализующих программу дошкольного образования – 1891 место. </w:t>
      </w:r>
    </w:p>
    <w:p w:rsidR="004010DE" w:rsidRDefault="004010DE" w:rsidP="004010DE">
      <w:pPr>
        <w:shd w:val="clear" w:color="auto" w:fill="FFFFFF"/>
        <w:ind w:firstLine="459"/>
        <w:contextualSpacing/>
        <w:jc w:val="right"/>
        <w:rPr>
          <w:i/>
          <w:sz w:val="24"/>
        </w:rPr>
      </w:pPr>
      <w:r>
        <w:rPr>
          <w:i/>
          <w:sz w:val="24"/>
        </w:rPr>
        <w:lastRenderedPageBreak/>
        <w:t xml:space="preserve">Численные показатели дошкольников </w:t>
      </w:r>
    </w:p>
    <w:p w:rsidR="004010DE" w:rsidRPr="004010DE" w:rsidRDefault="00AC336C" w:rsidP="004010DE">
      <w:pPr>
        <w:shd w:val="clear" w:color="auto" w:fill="FFFFFF"/>
        <w:ind w:firstLine="459"/>
        <w:contextualSpacing/>
        <w:jc w:val="right"/>
        <w:rPr>
          <w:i/>
          <w:sz w:val="24"/>
        </w:rPr>
      </w:pPr>
      <w:r>
        <w:rPr>
          <w:noProof/>
          <w:lang w:eastAsia="ru-RU"/>
        </w:rPr>
        <w:drawing>
          <wp:anchor distT="0" distB="0" distL="114300" distR="114300" simplePos="0" relativeHeight="251673088" behindDoc="0" locked="0" layoutInCell="1" allowOverlap="1" wp14:anchorId="11D49852" wp14:editId="23E43139">
            <wp:simplePos x="0" y="0"/>
            <wp:positionH relativeFrom="margin">
              <wp:posOffset>-272415</wp:posOffset>
            </wp:positionH>
            <wp:positionV relativeFrom="margin">
              <wp:posOffset>441960</wp:posOffset>
            </wp:positionV>
            <wp:extent cx="6581775" cy="2200275"/>
            <wp:effectExtent l="0" t="0" r="0" b="0"/>
            <wp:wrapSquare wrapText="bothSides"/>
            <wp:docPr id="42" name="Диаграмма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14:sizeRelH relativeFrom="margin">
              <wp14:pctWidth>0</wp14:pctWidth>
            </wp14:sizeRelH>
            <wp14:sizeRelV relativeFrom="margin">
              <wp14:pctHeight>0</wp14:pctHeight>
            </wp14:sizeRelV>
          </wp:anchor>
        </w:drawing>
      </w:r>
      <w:r w:rsidR="004010DE">
        <w:rPr>
          <w:i/>
          <w:sz w:val="24"/>
        </w:rPr>
        <w:t>в Ирбитском МО на 01 января 2016 года</w:t>
      </w:r>
    </w:p>
    <w:p w:rsidR="00D85790" w:rsidRPr="00C46277" w:rsidRDefault="00D85790" w:rsidP="00D85790">
      <w:pPr>
        <w:shd w:val="clear" w:color="auto" w:fill="FFFFFF"/>
        <w:ind w:firstLine="459"/>
        <w:contextualSpacing/>
        <w:jc w:val="both"/>
        <w:rPr>
          <w:szCs w:val="28"/>
        </w:rPr>
      </w:pPr>
      <w:r>
        <w:rPr>
          <w:szCs w:val="28"/>
        </w:rPr>
        <w:t xml:space="preserve">Резервные места, в основном, имеются в малочисленных и удаленных от города детских садах, а дошкольные учреждения, расположенные в населенных пунктах с благополучным демографическим фоном, таких как п. </w:t>
      </w:r>
      <w:proofErr w:type="gramStart"/>
      <w:r>
        <w:rPr>
          <w:szCs w:val="28"/>
        </w:rPr>
        <w:t>Пионерский</w:t>
      </w:r>
      <w:proofErr w:type="gramEnd"/>
      <w:r>
        <w:rPr>
          <w:szCs w:val="28"/>
        </w:rPr>
        <w:t xml:space="preserve">, д. </w:t>
      </w:r>
      <w:proofErr w:type="spellStart"/>
      <w:r>
        <w:rPr>
          <w:szCs w:val="28"/>
        </w:rPr>
        <w:t>Гаева</w:t>
      </w:r>
      <w:proofErr w:type="spellEnd"/>
      <w:r>
        <w:rPr>
          <w:szCs w:val="28"/>
        </w:rPr>
        <w:t xml:space="preserve">, д. </w:t>
      </w:r>
      <w:proofErr w:type="spellStart"/>
      <w:r>
        <w:rPr>
          <w:szCs w:val="28"/>
        </w:rPr>
        <w:t>Бердюгина</w:t>
      </w:r>
      <w:proofErr w:type="spellEnd"/>
      <w:r>
        <w:rPr>
          <w:szCs w:val="28"/>
        </w:rPr>
        <w:t>, укомплектованы на 100%.</w:t>
      </w:r>
    </w:p>
    <w:p w:rsidR="0040272C" w:rsidRPr="00DA3584" w:rsidRDefault="0040272C" w:rsidP="0040272C">
      <w:pPr>
        <w:shd w:val="clear" w:color="auto" w:fill="FFFFFF"/>
        <w:ind w:firstLine="459"/>
        <w:contextualSpacing/>
        <w:jc w:val="both"/>
        <w:rPr>
          <w:color w:val="000000"/>
          <w:szCs w:val="28"/>
        </w:rPr>
      </w:pPr>
      <w:r w:rsidRPr="00DA3584">
        <w:rPr>
          <w:color w:val="000000"/>
          <w:szCs w:val="28"/>
        </w:rPr>
        <w:t>Одно из достижений муниципальной сис</w:t>
      </w:r>
      <w:r>
        <w:rPr>
          <w:color w:val="000000"/>
          <w:szCs w:val="28"/>
        </w:rPr>
        <w:t xml:space="preserve">темы </w:t>
      </w:r>
      <w:r w:rsidRPr="00DA3584">
        <w:rPr>
          <w:color w:val="000000"/>
          <w:szCs w:val="28"/>
        </w:rPr>
        <w:t xml:space="preserve">образования </w:t>
      </w:r>
      <w:r>
        <w:rPr>
          <w:color w:val="000000"/>
          <w:szCs w:val="28"/>
        </w:rPr>
        <w:t>–</w:t>
      </w:r>
      <w:r w:rsidRPr="0040272C">
        <w:rPr>
          <w:color w:val="000000"/>
          <w:szCs w:val="28"/>
        </w:rPr>
        <w:t xml:space="preserve"> </w:t>
      </w:r>
      <w:r w:rsidRPr="00DA3584">
        <w:rPr>
          <w:color w:val="000000"/>
          <w:szCs w:val="28"/>
        </w:rPr>
        <w:t>увеличение охвата детского насе</w:t>
      </w:r>
      <w:r>
        <w:rPr>
          <w:color w:val="000000"/>
          <w:szCs w:val="28"/>
        </w:rPr>
        <w:t xml:space="preserve">ления дошкольным образованием. </w:t>
      </w:r>
      <w:r w:rsidRPr="00DA3584">
        <w:rPr>
          <w:color w:val="000000"/>
          <w:szCs w:val="28"/>
        </w:rPr>
        <w:t xml:space="preserve">Общий охват детского населения услугами дошкольного образования в возрасте от 1 до 7 лет, актуального для посещения детского сада, повысился в 2015 году на 6% в сравнении с предыдущим 2014 годом и составил </w:t>
      </w:r>
      <w:r w:rsidRPr="0040272C">
        <w:rPr>
          <w:b/>
          <w:color w:val="000000"/>
          <w:szCs w:val="28"/>
        </w:rPr>
        <w:t>79%</w:t>
      </w:r>
      <w:r w:rsidRPr="00DA3584">
        <w:rPr>
          <w:color w:val="000000"/>
          <w:szCs w:val="28"/>
        </w:rPr>
        <w:t xml:space="preserve">. По итогам  2015 года также увеличился охват детей </w:t>
      </w:r>
      <w:r>
        <w:rPr>
          <w:color w:val="000000"/>
          <w:szCs w:val="28"/>
        </w:rPr>
        <w:t xml:space="preserve">по </w:t>
      </w:r>
      <w:r w:rsidRPr="00DA3584">
        <w:rPr>
          <w:color w:val="000000"/>
          <w:szCs w:val="28"/>
        </w:rPr>
        <w:t>возрастным категориям:</w:t>
      </w:r>
    </w:p>
    <w:p w:rsidR="0040272C" w:rsidRPr="0040272C" w:rsidRDefault="0040272C" w:rsidP="0040272C">
      <w:pPr>
        <w:shd w:val="clear" w:color="auto" w:fill="FFFFFF"/>
        <w:contextualSpacing/>
        <w:jc w:val="both"/>
        <w:rPr>
          <w:szCs w:val="28"/>
        </w:rPr>
      </w:pPr>
      <w:r>
        <w:rPr>
          <w:noProof/>
          <w:lang w:eastAsia="ru-RU"/>
        </w:rPr>
        <w:drawing>
          <wp:inline distT="0" distB="0" distL="0" distR="0" wp14:anchorId="04410A5D" wp14:editId="4E373D2B">
            <wp:extent cx="6153150" cy="2743200"/>
            <wp:effectExtent l="0" t="0" r="0" b="0"/>
            <wp:docPr id="44" name="Диаграмма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40272C" w:rsidRDefault="0040272C" w:rsidP="0040272C">
      <w:pPr>
        <w:shd w:val="clear" w:color="auto" w:fill="FFFFFF"/>
        <w:ind w:firstLine="459"/>
        <w:contextualSpacing/>
        <w:jc w:val="both"/>
        <w:rPr>
          <w:bCs/>
          <w:iCs/>
          <w:color w:val="000000"/>
          <w:szCs w:val="28"/>
        </w:rPr>
      </w:pPr>
      <w:r>
        <w:rPr>
          <w:bCs/>
          <w:iCs/>
          <w:color w:val="000000"/>
          <w:szCs w:val="28"/>
        </w:rPr>
        <w:t xml:space="preserve">По результатам комплектования воспитанниками дошкольных учреждений на 1 сентября 2016 года в муниципальном образовании  на учете по устройству в ДОУ, согласно данным электронной системы </w:t>
      </w:r>
      <w:r w:rsidRPr="0040272C">
        <w:rPr>
          <w:b/>
          <w:bCs/>
          <w:iCs/>
          <w:color w:val="000000"/>
          <w:szCs w:val="28"/>
        </w:rPr>
        <w:t>«Е-услуги. Образование»</w:t>
      </w:r>
      <w:r>
        <w:rPr>
          <w:bCs/>
          <w:iCs/>
          <w:color w:val="000000"/>
          <w:szCs w:val="28"/>
        </w:rPr>
        <w:t xml:space="preserve">, состоит </w:t>
      </w:r>
      <w:r w:rsidRPr="0040272C">
        <w:rPr>
          <w:b/>
          <w:bCs/>
          <w:iCs/>
          <w:color w:val="000000"/>
          <w:szCs w:val="28"/>
        </w:rPr>
        <w:t>168 человек</w:t>
      </w:r>
      <w:r>
        <w:rPr>
          <w:bCs/>
          <w:iCs/>
          <w:color w:val="000000"/>
          <w:szCs w:val="28"/>
        </w:rPr>
        <w:t xml:space="preserve">, из них от рождения до 1 года – 73 человека, от 1 до 2 лет – 95 человек. </w:t>
      </w:r>
    </w:p>
    <w:p w:rsidR="0040272C" w:rsidRDefault="0040272C" w:rsidP="0040272C">
      <w:pPr>
        <w:shd w:val="clear" w:color="auto" w:fill="FFFFFF"/>
        <w:ind w:firstLine="459"/>
        <w:contextualSpacing/>
        <w:jc w:val="both"/>
        <w:rPr>
          <w:bCs/>
          <w:iCs/>
          <w:color w:val="000000"/>
          <w:szCs w:val="28"/>
        </w:rPr>
      </w:pPr>
      <w:r>
        <w:rPr>
          <w:bCs/>
          <w:iCs/>
          <w:color w:val="000000"/>
          <w:szCs w:val="28"/>
        </w:rPr>
        <w:lastRenderedPageBreak/>
        <w:t xml:space="preserve">Всем детям, состоявшим ранее на учете по устройству в ДОУ, в возрасте от 2 до 7 лет (по состоянию на 15 сентября 2016г.) предоставлены места в муниципальных образовательных организациях. </w:t>
      </w:r>
    </w:p>
    <w:p w:rsidR="0040272C" w:rsidRDefault="0040272C" w:rsidP="0040272C">
      <w:pPr>
        <w:shd w:val="clear" w:color="auto" w:fill="FFFFFF"/>
        <w:ind w:firstLine="459"/>
        <w:contextualSpacing/>
        <w:jc w:val="both"/>
        <w:rPr>
          <w:color w:val="000000"/>
          <w:szCs w:val="28"/>
        </w:rPr>
      </w:pPr>
      <w:r>
        <w:rPr>
          <w:bCs/>
          <w:iCs/>
          <w:color w:val="000000"/>
          <w:szCs w:val="28"/>
        </w:rPr>
        <w:t xml:space="preserve">Это свидетельствует об </w:t>
      </w:r>
      <w:r>
        <w:rPr>
          <w:bCs/>
          <w:iCs/>
          <w:szCs w:val="28"/>
        </w:rPr>
        <w:t xml:space="preserve">исполнении в Ирбитском МО </w:t>
      </w:r>
      <w:r w:rsidRPr="005E3656">
        <w:rPr>
          <w:color w:val="000000"/>
          <w:szCs w:val="28"/>
        </w:rPr>
        <w:t xml:space="preserve">Указа Президента Российской Федерации </w:t>
      </w:r>
      <w:r w:rsidRPr="005E3656">
        <w:rPr>
          <w:szCs w:val="28"/>
        </w:rPr>
        <w:t xml:space="preserve">от 7 мая 2012 года № 599  </w:t>
      </w:r>
      <w:r w:rsidRPr="005E3656">
        <w:rPr>
          <w:color w:val="000000"/>
          <w:szCs w:val="28"/>
        </w:rPr>
        <w:t xml:space="preserve">«О мерах по реализации государственной политики в области образования и науки» в части достижения к 2016 году 100 </w:t>
      </w:r>
      <w:r>
        <w:rPr>
          <w:color w:val="000000"/>
          <w:szCs w:val="28"/>
        </w:rPr>
        <w:t>%</w:t>
      </w:r>
      <w:r w:rsidRPr="005E3656">
        <w:rPr>
          <w:color w:val="000000"/>
          <w:szCs w:val="28"/>
        </w:rPr>
        <w:t xml:space="preserve"> доступности дошкольного образования для детей в возрасте от трех до семи лет</w:t>
      </w:r>
      <w:r>
        <w:rPr>
          <w:color w:val="000000"/>
          <w:szCs w:val="28"/>
        </w:rPr>
        <w:t xml:space="preserve">. </w:t>
      </w:r>
    </w:p>
    <w:p w:rsidR="0040272C" w:rsidRDefault="0040272C" w:rsidP="0040272C">
      <w:pPr>
        <w:shd w:val="clear" w:color="auto" w:fill="FFFFFF"/>
        <w:ind w:firstLine="459"/>
        <w:contextualSpacing/>
        <w:jc w:val="both"/>
        <w:rPr>
          <w:color w:val="000000"/>
          <w:szCs w:val="28"/>
        </w:rPr>
      </w:pPr>
      <w:r>
        <w:rPr>
          <w:color w:val="000000"/>
          <w:szCs w:val="28"/>
        </w:rPr>
        <w:t>Все дети, зачисленные в детские сады, получают дошкольное образование по очной форме. Такая форма получения образования, как семейное образование, не востребована населением муниципального образования и на данный момент не пользуется спросом.</w:t>
      </w:r>
    </w:p>
    <w:p w:rsidR="00BA7783" w:rsidRDefault="00BA7783" w:rsidP="0040272C">
      <w:pPr>
        <w:shd w:val="clear" w:color="auto" w:fill="FFFFFF"/>
        <w:ind w:firstLine="459"/>
        <w:contextualSpacing/>
        <w:jc w:val="both"/>
        <w:rPr>
          <w:color w:val="000000"/>
          <w:szCs w:val="28"/>
        </w:rPr>
      </w:pPr>
    </w:p>
    <w:p w:rsidR="0040272C" w:rsidRPr="00CC31E8" w:rsidRDefault="0040272C" w:rsidP="0040272C">
      <w:pPr>
        <w:pStyle w:val="ConsPlusNormal"/>
        <w:spacing w:line="276" w:lineRule="auto"/>
        <w:ind w:firstLine="459"/>
        <w:jc w:val="both"/>
        <w:rPr>
          <w:sz w:val="28"/>
          <w:szCs w:val="28"/>
        </w:rPr>
      </w:pPr>
      <w:r w:rsidRPr="00CC31E8">
        <w:rPr>
          <w:color w:val="000000"/>
          <w:sz w:val="28"/>
          <w:szCs w:val="28"/>
        </w:rPr>
        <w:t>Исходя из контингента воспитаннико</w:t>
      </w:r>
      <w:r>
        <w:rPr>
          <w:color w:val="000000"/>
          <w:sz w:val="28"/>
          <w:szCs w:val="28"/>
        </w:rPr>
        <w:t>в и малочисленного количества детей с ограниченными возможностями здоровья, посещающими учреждения</w:t>
      </w:r>
      <w:r w:rsidRPr="00CC31E8">
        <w:rPr>
          <w:color w:val="000000"/>
          <w:sz w:val="28"/>
          <w:szCs w:val="28"/>
        </w:rPr>
        <w:t>, в</w:t>
      </w:r>
      <w:r>
        <w:rPr>
          <w:color w:val="000000"/>
          <w:sz w:val="28"/>
          <w:szCs w:val="28"/>
        </w:rPr>
        <w:t xml:space="preserve"> дошкольных организациях </w:t>
      </w:r>
      <w:r w:rsidRPr="00CC31E8">
        <w:rPr>
          <w:color w:val="000000"/>
          <w:sz w:val="28"/>
          <w:szCs w:val="28"/>
        </w:rPr>
        <w:t xml:space="preserve">все группы имеют </w:t>
      </w:r>
      <w:r>
        <w:rPr>
          <w:sz w:val="28"/>
          <w:szCs w:val="28"/>
        </w:rPr>
        <w:t xml:space="preserve">общеразвивающую </w:t>
      </w:r>
      <w:r w:rsidRPr="00CC31E8">
        <w:rPr>
          <w:sz w:val="28"/>
          <w:szCs w:val="28"/>
        </w:rPr>
        <w:t>направленность</w:t>
      </w:r>
      <w:r>
        <w:rPr>
          <w:sz w:val="28"/>
          <w:szCs w:val="28"/>
        </w:rPr>
        <w:t>. Групп компенсирующей, оздоровительной</w:t>
      </w:r>
      <w:r w:rsidRPr="00CC31E8">
        <w:rPr>
          <w:sz w:val="28"/>
          <w:szCs w:val="28"/>
        </w:rPr>
        <w:t xml:space="preserve"> или комбиниров</w:t>
      </w:r>
      <w:r>
        <w:rPr>
          <w:sz w:val="28"/>
          <w:szCs w:val="28"/>
        </w:rPr>
        <w:t>анной направленности нет</w:t>
      </w:r>
      <w:r w:rsidRPr="00CC31E8">
        <w:rPr>
          <w:sz w:val="28"/>
          <w:szCs w:val="28"/>
        </w:rPr>
        <w:t>.</w:t>
      </w:r>
    </w:p>
    <w:p w:rsidR="0040272C" w:rsidRDefault="0040272C" w:rsidP="0040272C">
      <w:pPr>
        <w:shd w:val="clear" w:color="auto" w:fill="FFFFFF"/>
        <w:ind w:firstLine="459"/>
        <w:contextualSpacing/>
        <w:jc w:val="both"/>
        <w:rPr>
          <w:color w:val="000000"/>
          <w:szCs w:val="28"/>
        </w:rPr>
      </w:pPr>
      <w:r>
        <w:rPr>
          <w:color w:val="000000"/>
          <w:szCs w:val="28"/>
        </w:rPr>
        <w:t xml:space="preserve">Вместе с тем, в </w:t>
      </w:r>
      <w:r w:rsidR="00BA7783">
        <w:rPr>
          <w:color w:val="000000"/>
          <w:szCs w:val="28"/>
        </w:rPr>
        <w:t>8</w:t>
      </w:r>
      <w:r>
        <w:rPr>
          <w:color w:val="000000"/>
          <w:szCs w:val="28"/>
        </w:rPr>
        <w:t xml:space="preserve"> учреждениях</w:t>
      </w:r>
      <w:r w:rsidRPr="0097179E">
        <w:rPr>
          <w:color w:val="000000"/>
          <w:szCs w:val="28"/>
        </w:rPr>
        <w:t xml:space="preserve"> </w:t>
      </w:r>
      <w:r>
        <w:rPr>
          <w:color w:val="000000"/>
          <w:szCs w:val="28"/>
        </w:rPr>
        <w:t xml:space="preserve">наряду с основной общеобразовательной программой дошкольного образования реализуются </w:t>
      </w:r>
      <w:r w:rsidRPr="00BA7783">
        <w:rPr>
          <w:b/>
          <w:color w:val="000000"/>
          <w:szCs w:val="28"/>
        </w:rPr>
        <w:t>адаптированные образовательные программы</w:t>
      </w:r>
      <w:r>
        <w:rPr>
          <w:color w:val="000000"/>
          <w:szCs w:val="28"/>
        </w:rPr>
        <w:t>, в соответствии с которыми в условиях инклюзивного образования организован образовательный процесс с 15 детьми с ограниченными возможностями здоровья.</w:t>
      </w:r>
    </w:p>
    <w:p w:rsidR="00BA7783" w:rsidRDefault="00BA7783" w:rsidP="0040272C">
      <w:pPr>
        <w:shd w:val="clear" w:color="auto" w:fill="FFFFFF"/>
        <w:ind w:firstLine="459"/>
        <w:contextualSpacing/>
        <w:jc w:val="both"/>
        <w:rPr>
          <w:color w:val="000000"/>
          <w:szCs w:val="28"/>
        </w:rPr>
      </w:pPr>
    </w:p>
    <w:p w:rsidR="0040272C" w:rsidRDefault="00CD487C" w:rsidP="00CD487C">
      <w:pPr>
        <w:ind w:firstLine="459"/>
        <w:jc w:val="both"/>
        <w:rPr>
          <w:szCs w:val="28"/>
        </w:rPr>
      </w:pPr>
      <w:r>
        <w:rPr>
          <w:szCs w:val="28"/>
        </w:rPr>
        <w:t xml:space="preserve">В </w:t>
      </w:r>
      <w:r w:rsidR="0040272C">
        <w:rPr>
          <w:szCs w:val="28"/>
        </w:rPr>
        <w:t>2015-2016 учебном году Управлением образования</w:t>
      </w:r>
      <w:r>
        <w:rPr>
          <w:szCs w:val="28"/>
        </w:rPr>
        <w:t xml:space="preserve"> Ирбитского МО были приняты </w:t>
      </w:r>
      <w:r w:rsidR="0040272C">
        <w:rPr>
          <w:szCs w:val="28"/>
        </w:rPr>
        <w:t xml:space="preserve">позитивные решения об </w:t>
      </w:r>
      <w:r w:rsidR="0040272C" w:rsidRPr="00BA7783">
        <w:rPr>
          <w:b/>
          <w:szCs w:val="28"/>
        </w:rPr>
        <w:t>увеличении режима работы</w:t>
      </w:r>
      <w:r w:rsidR="0040272C">
        <w:rPr>
          <w:szCs w:val="28"/>
        </w:rPr>
        <w:t xml:space="preserve"> 5 дошкольных образовательных учреждений. Это позволил</w:t>
      </w:r>
      <w:r>
        <w:rPr>
          <w:szCs w:val="28"/>
        </w:rPr>
        <w:t xml:space="preserve">о увеличить временной ресурс и </w:t>
      </w:r>
      <w:r w:rsidR="0040272C">
        <w:rPr>
          <w:szCs w:val="28"/>
        </w:rPr>
        <w:t xml:space="preserve">улучшить условия </w:t>
      </w:r>
      <w:r>
        <w:rPr>
          <w:szCs w:val="28"/>
        </w:rPr>
        <w:t xml:space="preserve">и </w:t>
      </w:r>
      <w:r w:rsidR="0040272C">
        <w:rPr>
          <w:szCs w:val="28"/>
        </w:rPr>
        <w:t>качество реализации в полном объеме основной общеобразовательной программы – образовательной программы дошкольного образования, в полной мере удовлетворить желания родителей в получении как образовательных, так и социальных услуг, минимизировать риски обращения граждан по данному вопросу.</w:t>
      </w:r>
    </w:p>
    <w:p w:rsidR="00CD487C" w:rsidRDefault="00CD487C" w:rsidP="00CD487C">
      <w:pPr>
        <w:ind w:firstLine="459"/>
        <w:jc w:val="both"/>
        <w:rPr>
          <w:szCs w:val="28"/>
        </w:rPr>
      </w:pPr>
    </w:p>
    <w:p w:rsidR="00CD487C" w:rsidRDefault="00CD487C" w:rsidP="00CD487C">
      <w:pPr>
        <w:tabs>
          <w:tab w:val="left" w:pos="615"/>
        </w:tabs>
        <w:ind w:firstLine="459"/>
        <w:jc w:val="both"/>
        <w:rPr>
          <w:szCs w:val="28"/>
        </w:rPr>
      </w:pPr>
      <w:r>
        <w:rPr>
          <w:szCs w:val="28"/>
        </w:rPr>
        <w:t>Несмотря на системное увеличение количества детей, посещающих дошкольные образовательные учреждения, в школы муниципального образования поступают первоклассники, которые получали дошкольное образование в условиях семьи и неформального общения со сверстниками</w:t>
      </w:r>
      <w:r w:rsidRPr="00406059">
        <w:rPr>
          <w:szCs w:val="28"/>
        </w:rPr>
        <w:t xml:space="preserve">. </w:t>
      </w:r>
    </w:p>
    <w:p w:rsidR="00CD487C" w:rsidRPr="00406059" w:rsidRDefault="00CD487C" w:rsidP="00CD487C">
      <w:pPr>
        <w:tabs>
          <w:tab w:val="left" w:pos="615"/>
        </w:tabs>
        <w:ind w:firstLine="459"/>
        <w:jc w:val="both"/>
        <w:rPr>
          <w:szCs w:val="28"/>
        </w:rPr>
      </w:pPr>
      <w:r w:rsidRPr="00406059">
        <w:rPr>
          <w:szCs w:val="28"/>
        </w:rPr>
        <w:t>Этому есть объективные причины:</w:t>
      </w:r>
    </w:p>
    <w:p w:rsidR="00CD487C" w:rsidRPr="00406059" w:rsidRDefault="00CD487C" w:rsidP="00CD487C">
      <w:pPr>
        <w:tabs>
          <w:tab w:val="left" w:pos="615"/>
        </w:tabs>
        <w:ind w:firstLine="459"/>
        <w:jc w:val="both"/>
        <w:rPr>
          <w:szCs w:val="28"/>
        </w:rPr>
      </w:pPr>
      <w:r>
        <w:rPr>
          <w:szCs w:val="28"/>
        </w:rPr>
        <w:lastRenderedPageBreak/>
        <w:t xml:space="preserve">- </w:t>
      </w:r>
      <w:r w:rsidRPr="00406059">
        <w:rPr>
          <w:szCs w:val="28"/>
        </w:rPr>
        <w:t xml:space="preserve">отсутствие дошкольных </w:t>
      </w:r>
      <w:r>
        <w:rPr>
          <w:szCs w:val="28"/>
        </w:rPr>
        <w:t xml:space="preserve">образовательных </w:t>
      </w:r>
      <w:r w:rsidRPr="00406059">
        <w:rPr>
          <w:szCs w:val="28"/>
        </w:rPr>
        <w:t>учреждений в населенных пунктах;</w:t>
      </w:r>
    </w:p>
    <w:p w:rsidR="00CD487C" w:rsidRPr="00406059" w:rsidRDefault="00CD487C" w:rsidP="00CD487C">
      <w:pPr>
        <w:tabs>
          <w:tab w:val="left" w:pos="615"/>
        </w:tabs>
        <w:ind w:firstLine="459"/>
        <w:jc w:val="both"/>
        <w:rPr>
          <w:szCs w:val="28"/>
        </w:rPr>
      </w:pPr>
      <w:r w:rsidRPr="00406059">
        <w:rPr>
          <w:szCs w:val="28"/>
        </w:rPr>
        <w:t>- увеличение семей асоциальных, равнодушных к будущему собственных детей;</w:t>
      </w:r>
    </w:p>
    <w:p w:rsidR="00CD487C" w:rsidRDefault="00CD487C" w:rsidP="00CD487C">
      <w:pPr>
        <w:tabs>
          <w:tab w:val="left" w:pos="615"/>
        </w:tabs>
        <w:ind w:firstLine="459"/>
        <w:jc w:val="both"/>
        <w:rPr>
          <w:szCs w:val="28"/>
        </w:rPr>
      </w:pPr>
      <w:r>
        <w:rPr>
          <w:szCs w:val="28"/>
        </w:rPr>
        <w:t xml:space="preserve">- </w:t>
      </w:r>
      <w:r w:rsidRPr="00406059">
        <w:rPr>
          <w:szCs w:val="28"/>
        </w:rPr>
        <w:t>особенности в физическом и психическом развитии малышей</w:t>
      </w:r>
      <w:r>
        <w:rPr>
          <w:szCs w:val="28"/>
        </w:rPr>
        <w:t>, не информированность родителей о правах и возможностях получения бесплатного дошкольного образования в различных, адекватных потребностям детей формах.</w:t>
      </w:r>
    </w:p>
    <w:p w:rsidR="0094618D" w:rsidRDefault="0094618D" w:rsidP="00CD487C">
      <w:pPr>
        <w:tabs>
          <w:tab w:val="left" w:pos="615"/>
        </w:tabs>
        <w:ind w:firstLine="459"/>
        <w:jc w:val="both"/>
        <w:rPr>
          <w:szCs w:val="28"/>
        </w:rPr>
      </w:pPr>
    </w:p>
    <w:p w:rsidR="0094618D" w:rsidRDefault="00CD487C" w:rsidP="00CD487C">
      <w:pPr>
        <w:tabs>
          <w:tab w:val="left" w:pos="615"/>
        </w:tabs>
        <w:ind w:firstLine="459"/>
        <w:jc w:val="both"/>
        <w:rPr>
          <w:szCs w:val="28"/>
        </w:rPr>
      </w:pPr>
      <w:r>
        <w:rPr>
          <w:szCs w:val="28"/>
        </w:rPr>
        <w:t>В целях обеспечения равного доступа к качественному дошкольному образованию, в</w:t>
      </w:r>
      <w:r w:rsidRPr="00644383">
        <w:rPr>
          <w:szCs w:val="28"/>
        </w:rPr>
        <w:t xml:space="preserve">о исполнение статьи 64 </w:t>
      </w:r>
      <w:r>
        <w:rPr>
          <w:szCs w:val="28"/>
        </w:rPr>
        <w:t>Федерального закона</w:t>
      </w:r>
      <w:r w:rsidRPr="00644383">
        <w:rPr>
          <w:szCs w:val="28"/>
        </w:rPr>
        <w:t xml:space="preserve"> «Об образовании в Российской Федерации» </w:t>
      </w:r>
      <w:r>
        <w:rPr>
          <w:szCs w:val="28"/>
        </w:rPr>
        <w:t xml:space="preserve">в 2015-2016 учебном году проведена организационная работа по созданию в дошкольных образовательных организациях </w:t>
      </w:r>
      <w:r w:rsidRPr="0094618D">
        <w:rPr>
          <w:b/>
          <w:szCs w:val="28"/>
        </w:rPr>
        <w:t>консультационных центров</w:t>
      </w:r>
      <w:r>
        <w:rPr>
          <w:szCs w:val="28"/>
        </w:rPr>
        <w:t xml:space="preserve">. </w:t>
      </w:r>
    </w:p>
    <w:p w:rsidR="0094618D" w:rsidRDefault="00CD487C" w:rsidP="00CD487C">
      <w:pPr>
        <w:tabs>
          <w:tab w:val="left" w:pos="615"/>
        </w:tabs>
        <w:ind w:firstLine="459"/>
        <w:jc w:val="both"/>
        <w:rPr>
          <w:szCs w:val="28"/>
        </w:rPr>
      </w:pPr>
      <w:r>
        <w:rPr>
          <w:szCs w:val="28"/>
        </w:rPr>
        <w:t xml:space="preserve">Главной целью деятельности таких консультационных центров </w:t>
      </w:r>
      <w:r w:rsidR="0094618D">
        <w:rPr>
          <w:szCs w:val="28"/>
        </w:rPr>
        <w:t xml:space="preserve">является </w:t>
      </w:r>
      <w:r w:rsidRPr="00644383">
        <w:rPr>
          <w:szCs w:val="28"/>
        </w:rPr>
        <w:t>получение методической, психолого-педагогической, диагностической и консультативной помощи без взимания платы</w:t>
      </w:r>
      <w:r>
        <w:rPr>
          <w:szCs w:val="28"/>
        </w:rPr>
        <w:t xml:space="preserve"> родителями (законными представителями</w:t>
      </w:r>
      <w:r w:rsidRPr="00644383">
        <w:rPr>
          <w:szCs w:val="28"/>
        </w:rPr>
        <w:t>) несовершеннолетних обучающихс</w:t>
      </w:r>
      <w:r>
        <w:rPr>
          <w:szCs w:val="28"/>
        </w:rPr>
        <w:t xml:space="preserve">я, которые получают семейное образование. </w:t>
      </w:r>
    </w:p>
    <w:p w:rsidR="0094618D" w:rsidRDefault="0094618D" w:rsidP="00CD487C">
      <w:pPr>
        <w:tabs>
          <w:tab w:val="left" w:pos="615"/>
        </w:tabs>
        <w:ind w:firstLine="459"/>
        <w:jc w:val="both"/>
        <w:rPr>
          <w:szCs w:val="28"/>
        </w:rPr>
      </w:pPr>
      <w:r>
        <w:rPr>
          <w:szCs w:val="28"/>
        </w:rPr>
        <w:t xml:space="preserve">Данная образовательная </w:t>
      </w:r>
      <w:r w:rsidR="00CD487C">
        <w:rPr>
          <w:szCs w:val="28"/>
        </w:rPr>
        <w:t xml:space="preserve">услуга является актуальной в связи с </w:t>
      </w:r>
      <w:r>
        <w:rPr>
          <w:szCs w:val="28"/>
        </w:rPr>
        <w:t xml:space="preserve">такими </w:t>
      </w:r>
      <w:r w:rsidR="00CD487C">
        <w:rPr>
          <w:szCs w:val="28"/>
        </w:rPr>
        <w:t xml:space="preserve">особенностями нашей территории, </w:t>
      </w:r>
      <w:r>
        <w:rPr>
          <w:szCs w:val="28"/>
        </w:rPr>
        <w:t xml:space="preserve">как </w:t>
      </w:r>
      <w:r w:rsidR="00CD487C">
        <w:rPr>
          <w:szCs w:val="28"/>
        </w:rPr>
        <w:t>наличие малых населенных пунктов, где отсутствуют детские сады, а организовать подвоз родители не им</w:t>
      </w:r>
      <w:r>
        <w:rPr>
          <w:szCs w:val="28"/>
        </w:rPr>
        <w:t>еют возможности;</w:t>
      </w:r>
      <w:r w:rsidR="00CD487C">
        <w:rPr>
          <w:szCs w:val="28"/>
        </w:rPr>
        <w:t xml:space="preserve"> удаленность населенных пунктов от города, где сосредоточена соответствующая инфраструктура. </w:t>
      </w:r>
    </w:p>
    <w:p w:rsidR="00CD487C" w:rsidRDefault="00CD487C" w:rsidP="00CD487C">
      <w:pPr>
        <w:tabs>
          <w:tab w:val="left" w:pos="615"/>
        </w:tabs>
        <w:ind w:firstLine="459"/>
        <w:jc w:val="both"/>
        <w:rPr>
          <w:szCs w:val="28"/>
        </w:rPr>
      </w:pPr>
      <w:r>
        <w:rPr>
          <w:szCs w:val="28"/>
        </w:rPr>
        <w:t>Услугами консультационных центров родители могут воспользоваться как при личном обращении в образовательное учреждение, так и посредством современных средств общения: по телефону, через сайт образовательной организации</w:t>
      </w:r>
      <w:r w:rsidR="0094618D">
        <w:rPr>
          <w:szCs w:val="28"/>
        </w:rPr>
        <w:t xml:space="preserve"> в сети Интернет</w:t>
      </w:r>
      <w:r>
        <w:rPr>
          <w:szCs w:val="28"/>
        </w:rPr>
        <w:t xml:space="preserve">. </w:t>
      </w:r>
      <w:r w:rsidR="0094618D">
        <w:rPr>
          <w:szCs w:val="28"/>
        </w:rPr>
        <w:t xml:space="preserve">Кроме того, </w:t>
      </w:r>
      <w:r>
        <w:rPr>
          <w:szCs w:val="28"/>
        </w:rPr>
        <w:t xml:space="preserve">обращение в консультационный центр детского сада открывает родителям дополнительные возможности получения квалифицированной помощи в специализированных организациях на условиях сетевого взаимодействия детского сада с данными организациями. </w:t>
      </w:r>
    </w:p>
    <w:p w:rsidR="00CD487C" w:rsidRDefault="00CD487C" w:rsidP="00CD487C">
      <w:pPr>
        <w:ind w:firstLine="459"/>
        <w:jc w:val="both"/>
        <w:rPr>
          <w:szCs w:val="28"/>
        </w:rPr>
      </w:pPr>
    </w:p>
    <w:p w:rsidR="0094618D" w:rsidRDefault="0094618D" w:rsidP="00CD487C">
      <w:pPr>
        <w:ind w:firstLine="459"/>
        <w:jc w:val="both"/>
        <w:rPr>
          <w:szCs w:val="28"/>
        </w:rPr>
      </w:pPr>
      <w:r>
        <w:rPr>
          <w:szCs w:val="28"/>
        </w:rPr>
        <w:t xml:space="preserve">Образование в дошкольном образовательном учреждении рассматривается не как предварительный этап перед обучением в школе, а как самостоятельный важный период в жизни ребенка. </w:t>
      </w:r>
      <w:r w:rsidR="007E043A" w:rsidRPr="007E043A">
        <w:rPr>
          <w:b/>
          <w:szCs w:val="28"/>
        </w:rPr>
        <w:t>Федеральный государственный образовательный стандарт дошкольного образования</w:t>
      </w:r>
      <w:r>
        <w:rPr>
          <w:szCs w:val="28"/>
        </w:rPr>
        <w:t>, который введен с 201</w:t>
      </w:r>
      <w:r w:rsidR="007E043A">
        <w:rPr>
          <w:szCs w:val="28"/>
        </w:rPr>
        <w:t>4 года,</w:t>
      </w:r>
      <w:r>
        <w:rPr>
          <w:szCs w:val="28"/>
        </w:rPr>
        <w:t xml:space="preserve"> нацелен </w:t>
      </w:r>
      <w:r w:rsidR="0054308E">
        <w:rPr>
          <w:szCs w:val="28"/>
        </w:rPr>
        <w:t xml:space="preserve">на </w:t>
      </w:r>
      <w:r w:rsidR="007E043A">
        <w:rPr>
          <w:szCs w:val="28"/>
        </w:rPr>
        <w:t>создание комфортных условий для воспитания ребенка и на обеспечение у него мотивации к обучению, познанию и творчеству.</w:t>
      </w:r>
    </w:p>
    <w:p w:rsidR="0040272C" w:rsidRDefault="007E043A" w:rsidP="0040272C">
      <w:pPr>
        <w:shd w:val="clear" w:color="auto" w:fill="FFFFFF"/>
        <w:ind w:firstLine="459"/>
        <w:contextualSpacing/>
        <w:jc w:val="both"/>
        <w:rPr>
          <w:color w:val="000000"/>
          <w:szCs w:val="28"/>
        </w:rPr>
      </w:pPr>
      <w:r>
        <w:rPr>
          <w:color w:val="000000"/>
          <w:szCs w:val="28"/>
        </w:rPr>
        <w:lastRenderedPageBreak/>
        <w:t xml:space="preserve">2015 – 2016 учебный год являлся завершающим этапом для обеспечения введения ФГОС </w:t>
      </w:r>
      <w:proofErr w:type="gramStart"/>
      <w:r>
        <w:rPr>
          <w:color w:val="000000"/>
          <w:szCs w:val="28"/>
        </w:rPr>
        <w:t>ДО</w:t>
      </w:r>
      <w:proofErr w:type="gramEnd"/>
      <w:r>
        <w:rPr>
          <w:color w:val="000000"/>
          <w:szCs w:val="28"/>
        </w:rPr>
        <w:t xml:space="preserve"> в дошкольных образовательных учреждениях.</w:t>
      </w:r>
    </w:p>
    <w:p w:rsidR="007E043A" w:rsidRDefault="007E043A" w:rsidP="0040272C">
      <w:pPr>
        <w:shd w:val="clear" w:color="auto" w:fill="FFFFFF"/>
        <w:ind w:firstLine="459"/>
        <w:contextualSpacing/>
        <w:jc w:val="both"/>
        <w:rPr>
          <w:color w:val="000000"/>
          <w:szCs w:val="28"/>
        </w:rPr>
      </w:pPr>
      <w:r>
        <w:rPr>
          <w:color w:val="000000"/>
          <w:szCs w:val="28"/>
        </w:rPr>
        <w:t xml:space="preserve">В каждом дошкольном образовательном учреждении района реализуются основные общеобразовательные программы – образовательные программы дошкольного образования, соответствующие требованиям ФГОС </w:t>
      </w:r>
      <w:proofErr w:type="gramStart"/>
      <w:r>
        <w:rPr>
          <w:color w:val="000000"/>
          <w:szCs w:val="28"/>
        </w:rPr>
        <w:t>ДО</w:t>
      </w:r>
      <w:proofErr w:type="gramEnd"/>
      <w:r>
        <w:rPr>
          <w:color w:val="000000"/>
          <w:szCs w:val="28"/>
        </w:rPr>
        <w:t xml:space="preserve">, </w:t>
      </w:r>
      <w:proofErr w:type="gramStart"/>
      <w:r>
        <w:rPr>
          <w:color w:val="000000"/>
          <w:szCs w:val="28"/>
        </w:rPr>
        <w:t>по</w:t>
      </w:r>
      <w:proofErr w:type="gramEnd"/>
      <w:r>
        <w:rPr>
          <w:color w:val="000000"/>
          <w:szCs w:val="28"/>
        </w:rPr>
        <w:t xml:space="preserve"> которым обучались </w:t>
      </w:r>
      <w:r w:rsidRPr="007E043A">
        <w:rPr>
          <w:b/>
          <w:color w:val="000000"/>
          <w:szCs w:val="28"/>
        </w:rPr>
        <w:t>808 детей</w:t>
      </w:r>
      <w:r>
        <w:rPr>
          <w:color w:val="000000"/>
          <w:szCs w:val="28"/>
        </w:rPr>
        <w:t>, что составляет 46% от общего количества дошкольников.</w:t>
      </w:r>
    </w:p>
    <w:p w:rsidR="00BA7783" w:rsidRDefault="00BA7783" w:rsidP="0040272C">
      <w:pPr>
        <w:shd w:val="clear" w:color="auto" w:fill="FFFFFF"/>
        <w:ind w:firstLine="459"/>
        <w:contextualSpacing/>
        <w:jc w:val="both"/>
        <w:rPr>
          <w:color w:val="000000"/>
          <w:szCs w:val="28"/>
        </w:rPr>
      </w:pPr>
    </w:p>
    <w:p w:rsidR="00BA7783" w:rsidRDefault="00BA7783" w:rsidP="0040272C">
      <w:pPr>
        <w:shd w:val="clear" w:color="auto" w:fill="FFFFFF"/>
        <w:ind w:firstLine="459"/>
        <w:contextualSpacing/>
        <w:jc w:val="both"/>
        <w:rPr>
          <w:color w:val="000000"/>
          <w:szCs w:val="28"/>
        </w:rPr>
      </w:pPr>
      <w:r>
        <w:rPr>
          <w:color w:val="000000"/>
          <w:szCs w:val="28"/>
        </w:rPr>
        <w:t>Планомерная работа Управления образования и дошкольных образовательных учреждений по развитию системы дошкольного образования свидетельствует о создании системы работы по организации воспитания и обучения на уровне современных требований, а также качественного предоставления услуг по присмотру и уходу в дошкольных образовательных учреждениях.</w:t>
      </w:r>
    </w:p>
    <w:p w:rsidR="009E6E51" w:rsidRDefault="009E6E51" w:rsidP="00FD3A3F">
      <w:pPr>
        <w:ind w:firstLine="426"/>
        <w:jc w:val="both"/>
      </w:pPr>
    </w:p>
    <w:p w:rsidR="0050507B" w:rsidRPr="00011695" w:rsidRDefault="006322F7" w:rsidP="0050507B">
      <w:pPr>
        <w:ind w:firstLine="426"/>
        <w:jc w:val="both"/>
        <w:rPr>
          <w:i/>
          <w:u w:val="single"/>
        </w:rPr>
      </w:pPr>
      <w:r>
        <w:rPr>
          <w:i/>
          <w:u w:val="single"/>
        </w:rPr>
        <w:t xml:space="preserve">2.2.2. </w:t>
      </w:r>
      <w:r w:rsidR="00C46277">
        <w:rPr>
          <w:i/>
          <w:u w:val="single"/>
        </w:rPr>
        <w:t xml:space="preserve">Начальное общее, основное общее и среднее общее </w:t>
      </w:r>
      <w:r w:rsidR="0050507B" w:rsidRPr="00011695">
        <w:rPr>
          <w:i/>
          <w:u w:val="single"/>
        </w:rPr>
        <w:t xml:space="preserve"> образование.</w:t>
      </w:r>
    </w:p>
    <w:p w:rsidR="0015754A" w:rsidRDefault="00C46277" w:rsidP="0050507B">
      <w:pPr>
        <w:ind w:firstLine="426"/>
        <w:jc w:val="both"/>
      </w:pPr>
      <w:r>
        <w:t>Обеспечение доступности качественного школьного образования является одним из приоритетных направлений образовательной политики Ирбитского муниципального образования.</w:t>
      </w:r>
    </w:p>
    <w:p w:rsidR="00C46277" w:rsidRDefault="00C46277" w:rsidP="0050507B">
      <w:pPr>
        <w:ind w:firstLine="426"/>
        <w:jc w:val="both"/>
      </w:pPr>
      <w:r>
        <w:t>Для получения школьного образования на территории Ирбитского района обеспечено функционирование 21 общеобразовательного учреждения начального общего, основного общего и среднего общего образования.</w:t>
      </w:r>
    </w:p>
    <w:p w:rsidR="00C46277" w:rsidRDefault="00C46277" w:rsidP="0050507B">
      <w:pPr>
        <w:ind w:firstLine="426"/>
        <w:jc w:val="both"/>
      </w:pPr>
      <w:r>
        <w:t xml:space="preserve">По статистическим данным в 2015 – 2016 учебном году обучалось </w:t>
      </w:r>
      <w:r w:rsidRPr="007B3952">
        <w:rPr>
          <w:b/>
        </w:rPr>
        <w:t>3564 обучающихся</w:t>
      </w:r>
      <w:r>
        <w:t>, что на 101 человек больше по сравнению с 2014 – 2015 учебным годом.</w:t>
      </w:r>
    </w:p>
    <w:p w:rsidR="00C46277" w:rsidRDefault="00C46277" w:rsidP="00C46277">
      <w:pPr>
        <w:jc w:val="both"/>
      </w:pPr>
      <w:r>
        <w:rPr>
          <w:noProof/>
          <w:lang w:eastAsia="ru-RU"/>
        </w:rPr>
        <w:drawing>
          <wp:inline distT="0" distB="0" distL="0" distR="0" wp14:anchorId="38327AFB" wp14:editId="03A4B94B">
            <wp:extent cx="6120765" cy="2421395"/>
            <wp:effectExtent l="0" t="0" r="0" b="0"/>
            <wp:docPr id="41" name="Диаграмма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C46277" w:rsidRDefault="007B3952" w:rsidP="00C46277">
      <w:pPr>
        <w:ind w:firstLine="426"/>
        <w:jc w:val="both"/>
      </w:pPr>
      <w:r>
        <w:t>Из диаграммы следует, что за последние три года количество учащихся в общеобразовательных учреждениях стабильно увеличивается.</w:t>
      </w:r>
    </w:p>
    <w:p w:rsidR="007B3952" w:rsidRDefault="007B3952" w:rsidP="00C46277">
      <w:pPr>
        <w:ind w:firstLine="426"/>
        <w:jc w:val="both"/>
      </w:pPr>
      <w:r>
        <w:lastRenderedPageBreak/>
        <w:t xml:space="preserve">На фоне увеличения общей численности обучающихся в школах Ирбитского района отмечается положительная тенденция увеличения средней наполняемости классов: </w:t>
      </w:r>
    </w:p>
    <w:p w:rsidR="007B3952" w:rsidRDefault="007B3952" w:rsidP="00DA6E4A">
      <w:pPr>
        <w:pStyle w:val="aa"/>
        <w:numPr>
          <w:ilvl w:val="0"/>
          <w:numId w:val="17"/>
        </w:numPr>
        <w:ind w:left="0" w:firstLine="426"/>
        <w:jc w:val="both"/>
      </w:pPr>
      <w:r>
        <w:t xml:space="preserve">в сельских школах она составляет </w:t>
      </w:r>
      <w:r w:rsidRPr="007B3952">
        <w:rPr>
          <w:b/>
        </w:rPr>
        <w:t>12,7 человек</w:t>
      </w:r>
      <w:r>
        <w:t>, что на 0,6 человек выше показателя прошлого года;</w:t>
      </w:r>
    </w:p>
    <w:p w:rsidR="007B3952" w:rsidRDefault="007B3952" w:rsidP="00DA6E4A">
      <w:pPr>
        <w:pStyle w:val="aa"/>
        <w:numPr>
          <w:ilvl w:val="0"/>
          <w:numId w:val="17"/>
        </w:numPr>
        <w:ind w:left="0" w:firstLine="426"/>
        <w:jc w:val="both"/>
      </w:pPr>
      <w:r>
        <w:t>в городской школе (МОУ «</w:t>
      </w:r>
      <w:proofErr w:type="gramStart"/>
      <w:r>
        <w:t>Пионерская</w:t>
      </w:r>
      <w:proofErr w:type="gramEnd"/>
      <w:r>
        <w:t xml:space="preserve"> СОШ») – </w:t>
      </w:r>
      <w:r w:rsidRPr="007B3952">
        <w:rPr>
          <w:b/>
        </w:rPr>
        <w:t>22,9 человек</w:t>
      </w:r>
      <w:r>
        <w:t>, что тоже является большим показателем, чем в прошлые годы.</w:t>
      </w:r>
    </w:p>
    <w:p w:rsidR="001E24EE" w:rsidRDefault="001E24EE" w:rsidP="001E24EE">
      <w:pPr>
        <w:ind w:firstLine="426"/>
        <w:jc w:val="both"/>
      </w:pPr>
    </w:p>
    <w:p w:rsidR="007B3952" w:rsidRDefault="007B3952" w:rsidP="007B3952">
      <w:pPr>
        <w:ind w:firstLine="426"/>
        <w:jc w:val="both"/>
      </w:pPr>
      <w:r>
        <w:t xml:space="preserve">По этой же причине в 2015-2016 учебном году </w:t>
      </w:r>
      <w:r w:rsidR="00E808C6">
        <w:t xml:space="preserve">количество обучающихся, занимающихся </w:t>
      </w:r>
      <w:r w:rsidR="00E808C6" w:rsidRPr="00E808C6">
        <w:rPr>
          <w:b/>
        </w:rPr>
        <w:t>во вторую смену</w:t>
      </w:r>
      <w:r w:rsidR="00E808C6">
        <w:t>, выросло и составило на начало учебного года 64 человека, во втором полугодии – 77 человек в МОУ «Зайковская СОШ № 1»</w:t>
      </w:r>
      <w:r>
        <w:t xml:space="preserve"> </w:t>
      </w:r>
      <w:r w:rsidR="00E808C6">
        <w:t xml:space="preserve">и МКОУ </w:t>
      </w:r>
      <w:proofErr w:type="spellStart"/>
      <w:r w:rsidR="00E808C6">
        <w:t>Речкаловской</w:t>
      </w:r>
      <w:proofErr w:type="spellEnd"/>
      <w:r w:rsidR="00E808C6">
        <w:t xml:space="preserve"> СОШ.</w:t>
      </w:r>
    </w:p>
    <w:p w:rsidR="00E808C6" w:rsidRDefault="00E808C6" w:rsidP="007B3952">
      <w:pPr>
        <w:ind w:firstLine="426"/>
        <w:jc w:val="both"/>
      </w:pPr>
      <w:r>
        <w:t>Для решения этой проблемы в рамках муниципальной программы «</w:t>
      </w:r>
      <w:r w:rsidR="00DB1D28" w:rsidRPr="00986CC2">
        <w:rPr>
          <w:szCs w:val="28"/>
        </w:rPr>
        <w:t>Содействие созданию новых мест в общеобразовательных организациях» на 2016–2025 годы</w:t>
      </w:r>
      <w:r>
        <w:t>»</w:t>
      </w:r>
      <w:r w:rsidR="00F433B4">
        <w:t xml:space="preserve"> в 2016 году осуществляется ремонт здания начальной школы МКОУ </w:t>
      </w:r>
      <w:proofErr w:type="spellStart"/>
      <w:r w:rsidR="00F433B4">
        <w:t>Речкаловской</w:t>
      </w:r>
      <w:proofErr w:type="spellEnd"/>
      <w:r w:rsidR="00F433B4">
        <w:t xml:space="preserve"> СОШ</w:t>
      </w:r>
      <w:r w:rsidR="00F433B4" w:rsidRPr="00F433B4">
        <w:t xml:space="preserve"> </w:t>
      </w:r>
      <w:r w:rsidR="00F433B4">
        <w:t>на 50 мест, что позволит ликвидировать обучение во вторую с</w:t>
      </w:r>
      <w:r w:rsidR="001E24EE">
        <w:t>мену уже к 01 января 2017 года.</w:t>
      </w:r>
    </w:p>
    <w:p w:rsidR="001E24EE" w:rsidRDefault="001E24EE" w:rsidP="007B3952">
      <w:pPr>
        <w:ind w:firstLine="426"/>
        <w:jc w:val="both"/>
      </w:pPr>
      <w:r>
        <w:t xml:space="preserve">Продолжаются работы по согласованию документации по строительству </w:t>
      </w:r>
      <w:proofErr w:type="spellStart"/>
      <w:r>
        <w:t>пристроя</w:t>
      </w:r>
      <w:proofErr w:type="spellEnd"/>
      <w:r>
        <w:t xml:space="preserve"> к МОУ «Зайковская СОШ № 1» на </w:t>
      </w:r>
      <w:r w:rsidR="00450042">
        <w:t xml:space="preserve">200 </w:t>
      </w:r>
      <w:r>
        <w:t>мест.</w:t>
      </w:r>
    </w:p>
    <w:p w:rsidR="001E24EE" w:rsidRDefault="001E24EE" w:rsidP="007B3952">
      <w:pPr>
        <w:ind w:firstLine="426"/>
        <w:jc w:val="both"/>
      </w:pPr>
    </w:p>
    <w:p w:rsidR="001E24EE" w:rsidRDefault="001E24EE" w:rsidP="007B3952">
      <w:pPr>
        <w:ind w:firstLine="426"/>
        <w:jc w:val="both"/>
      </w:pPr>
      <w:r>
        <w:t>В 2015 – 2016 учебном году общеобразовательные учреждения функционировали в режиме:</w:t>
      </w:r>
    </w:p>
    <w:p w:rsidR="001E24EE" w:rsidRDefault="003958DD" w:rsidP="00DA6E4A">
      <w:pPr>
        <w:pStyle w:val="aa"/>
        <w:numPr>
          <w:ilvl w:val="0"/>
          <w:numId w:val="18"/>
        </w:numPr>
        <w:jc w:val="both"/>
      </w:pPr>
      <w:r>
        <w:t>5-дневной недели – 16 школ</w:t>
      </w:r>
    </w:p>
    <w:p w:rsidR="003958DD" w:rsidRDefault="003958DD" w:rsidP="00DA6E4A">
      <w:pPr>
        <w:pStyle w:val="aa"/>
        <w:numPr>
          <w:ilvl w:val="0"/>
          <w:numId w:val="18"/>
        </w:numPr>
        <w:jc w:val="both"/>
      </w:pPr>
      <w:r>
        <w:t>6-дневной недели – 1 школа (МКОУ Осинцевская ООШ)</w:t>
      </w:r>
    </w:p>
    <w:p w:rsidR="003958DD" w:rsidRDefault="003958DD" w:rsidP="00DA6E4A">
      <w:pPr>
        <w:pStyle w:val="aa"/>
        <w:numPr>
          <w:ilvl w:val="0"/>
          <w:numId w:val="18"/>
        </w:numPr>
        <w:jc w:val="both"/>
      </w:pPr>
      <w:proofErr w:type="gramStart"/>
      <w:r>
        <w:t>смешанном</w:t>
      </w:r>
      <w:proofErr w:type="gramEnd"/>
      <w:r>
        <w:t xml:space="preserve"> – 4 школы (МОУ «Зайковская СОШ № 1», МАОУ Зайковская СОШ № 2, МКОУ Ключевская СОШ, МОУ «Пионерская СОШ»).</w:t>
      </w:r>
    </w:p>
    <w:p w:rsidR="003958DD" w:rsidRDefault="003958DD" w:rsidP="003958DD">
      <w:pPr>
        <w:ind w:firstLine="426"/>
        <w:jc w:val="both"/>
      </w:pPr>
    </w:p>
    <w:p w:rsidR="00450042" w:rsidRDefault="003958DD" w:rsidP="003958DD">
      <w:pPr>
        <w:ind w:firstLine="426"/>
        <w:jc w:val="both"/>
      </w:pPr>
      <w:r>
        <w:t>Для у</w:t>
      </w:r>
      <w:r w:rsidR="00450042">
        <w:t xml:space="preserve">чащихся, живущих в отдаленных от школы населенных пунктах, был организован </w:t>
      </w:r>
      <w:r w:rsidR="00450042" w:rsidRPr="00450042">
        <w:rPr>
          <w:b/>
        </w:rPr>
        <w:t>подвоз</w:t>
      </w:r>
      <w:r w:rsidR="00450042">
        <w:t xml:space="preserve">. В истекшем учебном году данной услугой пользовались 1066 </w:t>
      </w:r>
      <w:proofErr w:type="gramStart"/>
      <w:r w:rsidR="00450042">
        <w:t>обучающихся</w:t>
      </w:r>
      <w:proofErr w:type="gramEnd"/>
      <w:r w:rsidR="00450042">
        <w:t xml:space="preserve"> из 6</w:t>
      </w:r>
      <w:r w:rsidR="00EC5110">
        <w:t>1 деревни</w:t>
      </w:r>
      <w:r w:rsidR="00450042">
        <w:t xml:space="preserve"> (30% от общего количества обучающихся).</w:t>
      </w:r>
    </w:p>
    <w:p w:rsidR="00450042" w:rsidRDefault="00450042" w:rsidP="003958DD">
      <w:pPr>
        <w:ind w:firstLine="426"/>
        <w:jc w:val="both"/>
      </w:pPr>
      <w:r>
        <w:t>Подвоз учащихся в ближайшие общеобразовательные учреждения осуществлялся на 25 автобусах, которые соответствуют требованиям ГО</w:t>
      </w:r>
      <w:proofErr w:type="gramStart"/>
      <w:r>
        <w:t>СТ к шк</w:t>
      </w:r>
      <w:proofErr w:type="gramEnd"/>
      <w:r>
        <w:t>ольным автобусам.</w:t>
      </w:r>
    </w:p>
    <w:p w:rsidR="003958DD" w:rsidRDefault="00450042" w:rsidP="003958DD">
      <w:pPr>
        <w:ind w:firstLine="426"/>
        <w:jc w:val="both"/>
      </w:pPr>
      <w:r>
        <w:t xml:space="preserve"> </w:t>
      </w:r>
    </w:p>
    <w:p w:rsidR="003C4EA0" w:rsidRDefault="003C4EA0" w:rsidP="003958DD">
      <w:pPr>
        <w:ind w:firstLine="426"/>
        <w:jc w:val="both"/>
      </w:pPr>
      <w:r>
        <w:t xml:space="preserve">Во всех общеобразовательных учреждениях в прошедшем учебном году была продолжена работа по внедрению федеральных государственных образовательных стандартов общего образования. </w:t>
      </w:r>
    </w:p>
    <w:p w:rsidR="00450042" w:rsidRDefault="003C4EA0" w:rsidP="003958DD">
      <w:pPr>
        <w:ind w:firstLine="426"/>
        <w:jc w:val="both"/>
      </w:pPr>
      <w:r>
        <w:lastRenderedPageBreak/>
        <w:t xml:space="preserve">С 01 сентября 2015 года в штатном режиме был введен </w:t>
      </w:r>
      <w:r w:rsidRPr="003C4EA0">
        <w:rPr>
          <w:b/>
        </w:rPr>
        <w:t>ФГОС основного общего образования</w:t>
      </w:r>
      <w:r>
        <w:t xml:space="preserve"> для 379 пятиклассников Ирбитского района (21% от общего количества обучающихся в 5 – 9 классах).</w:t>
      </w:r>
    </w:p>
    <w:p w:rsidR="003C4EA0" w:rsidRDefault="00970C79" w:rsidP="00970C79">
      <w:pPr>
        <w:ind w:firstLine="426"/>
        <w:jc w:val="both"/>
      </w:pPr>
      <w:r>
        <w:t>В связи с реализацией ФГОС НОО и введением ФГОС ООО</w:t>
      </w:r>
      <w:r w:rsidR="003C4EA0">
        <w:t xml:space="preserve"> </w:t>
      </w:r>
      <w:r>
        <w:t>у</w:t>
      </w:r>
      <w:r w:rsidR="003C4EA0">
        <w:t>силивается практическая составляющая процесс</w:t>
      </w:r>
      <w:r>
        <w:t>а обу</w:t>
      </w:r>
      <w:r w:rsidR="003C4EA0">
        <w:t xml:space="preserve">чения через введение различных </w:t>
      </w:r>
      <w:proofErr w:type="spellStart"/>
      <w:r w:rsidR="003C4EA0">
        <w:t>метап</w:t>
      </w:r>
      <w:r>
        <w:t>редметных</w:t>
      </w:r>
      <w:proofErr w:type="spellEnd"/>
      <w:r>
        <w:t xml:space="preserve"> курсов, разработку и </w:t>
      </w:r>
      <w:r w:rsidR="003C4EA0">
        <w:t>реализацию учебных проектов, создан</w:t>
      </w:r>
      <w:r>
        <w:t>ие лабораторий для практическо</w:t>
      </w:r>
      <w:r w:rsidR="003C4EA0">
        <w:t xml:space="preserve">го применения полученных знаний. </w:t>
      </w:r>
    </w:p>
    <w:p w:rsidR="003C4EA0" w:rsidRDefault="003C4EA0" w:rsidP="00970C79">
      <w:pPr>
        <w:ind w:firstLine="426"/>
        <w:jc w:val="both"/>
      </w:pPr>
      <w:r>
        <w:t>По</w:t>
      </w:r>
      <w:r w:rsidR="00970C79">
        <w:t>-</w:t>
      </w:r>
      <w:r>
        <w:t xml:space="preserve">прежнему в системе образования </w:t>
      </w:r>
      <w:r w:rsidR="00970C79">
        <w:t xml:space="preserve">Ирбитского района большое внимание </w:t>
      </w:r>
      <w:r>
        <w:t xml:space="preserve">уделяется изменениям </w:t>
      </w:r>
      <w:r w:rsidR="00970C79">
        <w:t xml:space="preserve">в уроке: ставка делается на открытое </w:t>
      </w:r>
      <w:r>
        <w:t>образование, которое позволит учен</w:t>
      </w:r>
      <w:r w:rsidR="00970C79">
        <w:t>ику самостоятельно выбирать ин</w:t>
      </w:r>
      <w:r>
        <w:t xml:space="preserve">формационные источники, способы </w:t>
      </w:r>
      <w:r w:rsidR="00970C79">
        <w:t xml:space="preserve">решения учебной и практической </w:t>
      </w:r>
      <w:r>
        <w:t>задачи, место представления результата.</w:t>
      </w:r>
    </w:p>
    <w:p w:rsidR="00970C79" w:rsidRDefault="00970C79" w:rsidP="00970C79">
      <w:pPr>
        <w:ind w:firstLine="426"/>
        <w:jc w:val="both"/>
      </w:pPr>
      <w:r>
        <w:t xml:space="preserve">В классах, </w:t>
      </w:r>
      <w:r w:rsidR="003C7E00">
        <w:t>в которых реализуется</w:t>
      </w:r>
      <w:r>
        <w:t xml:space="preserve"> ФГОС, в организации учебного процесса является обязательным введение внеурочной деятельности в размере не более 10 часов в неделю для каждого обучающегося.</w:t>
      </w:r>
    </w:p>
    <w:p w:rsidR="00970C79" w:rsidRDefault="00970C79" w:rsidP="00970C79">
      <w:pPr>
        <w:ind w:firstLine="426"/>
        <w:jc w:val="both"/>
      </w:pPr>
    </w:p>
    <w:p w:rsidR="00970C79" w:rsidRDefault="00041450" w:rsidP="00970C79">
      <w:pPr>
        <w:ind w:firstLine="426"/>
        <w:jc w:val="both"/>
      </w:pPr>
      <w:r>
        <w:t xml:space="preserve">Одной из основных задач образования является формирование познавательных и сознательных способностей учащихся, необходимых для успешной социализации в обществе. В связи с этим в общеобразовательных учреждениях ведется работа по организации </w:t>
      </w:r>
      <w:proofErr w:type="spellStart"/>
      <w:r w:rsidRPr="00041450">
        <w:rPr>
          <w:b/>
        </w:rPr>
        <w:t>предпрофильной</w:t>
      </w:r>
      <w:proofErr w:type="spellEnd"/>
      <w:r w:rsidRPr="00041450">
        <w:rPr>
          <w:b/>
        </w:rPr>
        <w:t xml:space="preserve"> подготовки учащихся и профильного обучения</w:t>
      </w:r>
      <w:r>
        <w:t xml:space="preserve">. </w:t>
      </w:r>
    </w:p>
    <w:p w:rsidR="00041450" w:rsidRDefault="00041450" w:rsidP="00970C79">
      <w:pPr>
        <w:ind w:firstLine="426"/>
        <w:jc w:val="both"/>
      </w:pPr>
      <w:r>
        <w:t xml:space="preserve">Целью организации </w:t>
      </w:r>
      <w:proofErr w:type="spellStart"/>
      <w:r>
        <w:t>предпрофильной</w:t>
      </w:r>
      <w:proofErr w:type="spellEnd"/>
      <w:r>
        <w:t xml:space="preserve"> подготовки в школах района является создание условий, обеспечивающих самоопределение учеников 9 классов в отношении выбора направления своей будущей деятельности.</w:t>
      </w:r>
    </w:p>
    <w:p w:rsidR="00041450" w:rsidRDefault="00041450" w:rsidP="00970C79">
      <w:pPr>
        <w:ind w:firstLine="426"/>
        <w:jc w:val="both"/>
      </w:pPr>
      <w:proofErr w:type="spellStart"/>
      <w:r>
        <w:t>Предпрофильная</w:t>
      </w:r>
      <w:proofErr w:type="spellEnd"/>
      <w:r>
        <w:t xml:space="preserve"> подготовка, которой охвачены 100% обучающихся 9 классов, осуществляется посредством введения в учебный план элективных курсов.</w:t>
      </w:r>
    </w:p>
    <w:p w:rsidR="00041450" w:rsidRDefault="00471C74" w:rsidP="00970C79">
      <w:pPr>
        <w:ind w:firstLine="426"/>
        <w:jc w:val="both"/>
      </w:pPr>
      <w:r>
        <w:rPr>
          <w:noProof/>
          <w:lang w:eastAsia="ru-RU"/>
        </w:rPr>
        <w:drawing>
          <wp:anchor distT="0" distB="0" distL="114300" distR="114300" simplePos="0" relativeHeight="251674112" behindDoc="0" locked="0" layoutInCell="1" allowOverlap="1" wp14:anchorId="61651802" wp14:editId="7E56F38B">
            <wp:simplePos x="0" y="0"/>
            <wp:positionH relativeFrom="margin">
              <wp:posOffset>2859405</wp:posOffset>
            </wp:positionH>
            <wp:positionV relativeFrom="margin">
              <wp:posOffset>6423660</wp:posOffset>
            </wp:positionV>
            <wp:extent cx="3276600" cy="2238375"/>
            <wp:effectExtent l="0" t="0" r="0" b="0"/>
            <wp:wrapSquare wrapText="bothSides"/>
            <wp:docPr id="45" name="Диаграмма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14:sizeRelH relativeFrom="margin">
              <wp14:pctWidth>0</wp14:pctWidth>
            </wp14:sizeRelH>
            <wp14:sizeRelV relativeFrom="margin">
              <wp14:pctHeight>0</wp14:pctHeight>
            </wp14:sizeRelV>
          </wp:anchor>
        </w:drawing>
      </w:r>
      <w:r>
        <w:t>Программы профильного обучения в 2015-2016 учебном году реализовывались лишь в 10-11 классах МКОУ Ключевской СОШ (биолого-географический профиль).</w:t>
      </w:r>
    </w:p>
    <w:p w:rsidR="00471C74" w:rsidRDefault="00471C74" w:rsidP="00970C79">
      <w:pPr>
        <w:ind w:firstLine="426"/>
        <w:jc w:val="both"/>
      </w:pPr>
      <w:r>
        <w:t>Также снижается количество учащихся, обучающихся по программам профессиональной подготовки.</w:t>
      </w:r>
      <w:r w:rsidRPr="00471C74">
        <w:rPr>
          <w:noProof/>
          <w:lang w:eastAsia="ru-RU"/>
        </w:rPr>
        <w:t xml:space="preserve"> </w:t>
      </w:r>
    </w:p>
    <w:p w:rsidR="00471C74" w:rsidRDefault="00A14427" w:rsidP="00970C79">
      <w:pPr>
        <w:ind w:firstLine="426"/>
        <w:jc w:val="both"/>
      </w:pPr>
      <w:r>
        <w:lastRenderedPageBreak/>
        <w:t>Причинами этого являются отток населения из сельских территорий, а также малое количество обучающихся, получающих среднее общее образование.</w:t>
      </w:r>
    </w:p>
    <w:p w:rsidR="000130D4" w:rsidRDefault="000130D4" w:rsidP="000130D4">
      <w:pPr>
        <w:ind w:firstLine="426"/>
        <w:jc w:val="both"/>
        <w:rPr>
          <w:bCs/>
          <w:szCs w:val="28"/>
        </w:rPr>
      </w:pPr>
      <w:r w:rsidRPr="00D67BCA">
        <w:rPr>
          <w:bCs/>
          <w:szCs w:val="28"/>
        </w:rPr>
        <w:t xml:space="preserve">Обеспечение качества и доступности образования невозможно без учёта особенностей состояния здоровья детей и предоставления им возможности получать образование в разных формах. </w:t>
      </w:r>
    </w:p>
    <w:p w:rsidR="00A14427" w:rsidRDefault="000130D4" w:rsidP="000130D4">
      <w:pPr>
        <w:ind w:firstLine="426"/>
        <w:jc w:val="both"/>
        <w:rPr>
          <w:szCs w:val="28"/>
        </w:rPr>
      </w:pPr>
      <w:r w:rsidRPr="00CE24E9">
        <w:rPr>
          <w:szCs w:val="28"/>
        </w:rPr>
        <w:t xml:space="preserve">Одной из важных проблем образования в обществе является его доступность для социальных групп детей, имеющих «невыгодные» стартовые условия. Среди них особое место занимают дети </w:t>
      </w:r>
      <w:r w:rsidRPr="00BE6950">
        <w:rPr>
          <w:b/>
          <w:szCs w:val="28"/>
        </w:rPr>
        <w:t>с ограниченными возможностями здоровья</w:t>
      </w:r>
      <w:r>
        <w:rPr>
          <w:szCs w:val="28"/>
        </w:rPr>
        <w:t>.</w:t>
      </w:r>
    </w:p>
    <w:p w:rsidR="000130D4" w:rsidRDefault="00BE6950" w:rsidP="000130D4">
      <w:pPr>
        <w:ind w:firstLine="426"/>
        <w:jc w:val="both"/>
      </w:pPr>
      <w:r>
        <w:t xml:space="preserve">В общеобразовательных учреждениях </w:t>
      </w:r>
      <w:r w:rsidR="008049BF">
        <w:t xml:space="preserve">Ирбитского МО в 2015-2016 учебном году обучалось </w:t>
      </w:r>
      <w:r w:rsidR="008049BF" w:rsidRPr="008049BF">
        <w:rPr>
          <w:b/>
        </w:rPr>
        <w:t>391 ребенок</w:t>
      </w:r>
      <w:r w:rsidR="008049BF">
        <w:t xml:space="preserve"> с ОВЗ. В эту категорию входят дети с разными нарушениями развития: умственная отсталость (интеллектуальные нарушения), задержка психического развития, тяжелые нарушения речи, нарушения опорно-двигательного аппарата.</w:t>
      </w:r>
    </w:p>
    <w:p w:rsidR="00E92F62" w:rsidRDefault="008049BF" w:rsidP="008049BF">
      <w:pPr>
        <w:ind w:firstLine="426"/>
        <w:jc w:val="both"/>
        <w:rPr>
          <w:szCs w:val="28"/>
        </w:rPr>
      </w:pPr>
      <w:r>
        <w:rPr>
          <w:szCs w:val="28"/>
        </w:rPr>
        <w:t xml:space="preserve">Образовательный процесс для </w:t>
      </w:r>
      <w:r w:rsidR="009C63F5">
        <w:rPr>
          <w:szCs w:val="28"/>
        </w:rPr>
        <w:t xml:space="preserve">110 </w:t>
      </w:r>
      <w:r w:rsidR="000335C5">
        <w:rPr>
          <w:szCs w:val="28"/>
        </w:rPr>
        <w:t xml:space="preserve">детей с </w:t>
      </w:r>
      <w:r>
        <w:rPr>
          <w:szCs w:val="28"/>
        </w:rPr>
        <w:t xml:space="preserve">умственной отсталостью был организован в прошедшем учебном году в 14 специальных (коррекционных) классах </w:t>
      </w:r>
      <w:r w:rsidRPr="00186AD5">
        <w:rPr>
          <w:szCs w:val="28"/>
        </w:rPr>
        <w:t>6</w:t>
      </w:r>
      <w:r>
        <w:rPr>
          <w:color w:val="FF0000"/>
          <w:szCs w:val="28"/>
        </w:rPr>
        <w:t xml:space="preserve"> </w:t>
      </w:r>
      <w:r>
        <w:rPr>
          <w:szCs w:val="28"/>
        </w:rPr>
        <w:t xml:space="preserve">образовательных организаций: </w:t>
      </w:r>
    </w:p>
    <w:tbl>
      <w:tblPr>
        <w:tblStyle w:val="ab"/>
        <w:tblW w:w="0" w:type="auto"/>
        <w:tblLook w:val="04A0" w:firstRow="1" w:lastRow="0" w:firstColumn="1" w:lastColumn="0" w:noHBand="0" w:noVBand="1"/>
      </w:tblPr>
      <w:tblGrid>
        <w:gridCol w:w="4077"/>
        <w:gridCol w:w="2835"/>
        <w:gridCol w:w="2943"/>
      </w:tblGrid>
      <w:tr w:rsidR="00E92F62" w:rsidTr="00E92F62">
        <w:tc>
          <w:tcPr>
            <w:tcW w:w="4077" w:type="dxa"/>
          </w:tcPr>
          <w:p w:rsidR="00E92F62" w:rsidRPr="00E92F62" w:rsidRDefault="00E92F62" w:rsidP="00E92F62">
            <w:pPr>
              <w:rPr>
                <w:b/>
                <w:szCs w:val="28"/>
              </w:rPr>
            </w:pPr>
            <w:r>
              <w:rPr>
                <w:b/>
                <w:szCs w:val="28"/>
              </w:rPr>
              <w:t>Общеобразовательное учреждение</w:t>
            </w:r>
          </w:p>
        </w:tc>
        <w:tc>
          <w:tcPr>
            <w:tcW w:w="2835" w:type="dxa"/>
          </w:tcPr>
          <w:p w:rsidR="00E92F62" w:rsidRPr="00E92F62" w:rsidRDefault="00E92F62" w:rsidP="00E92F62">
            <w:pPr>
              <w:rPr>
                <w:b/>
                <w:szCs w:val="28"/>
              </w:rPr>
            </w:pPr>
            <w:r>
              <w:rPr>
                <w:b/>
                <w:szCs w:val="28"/>
              </w:rPr>
              <w:t>Количество коррекционных классов</w:t>
            </w:r>
          </w:p>
        </w:tc>
        <w:tc>
          <w:tcPr>
            <w:tcW w:w="2943" w:type="dxa"/>
          </w:tcPr>
          <w:p w:rsidR="00E92F62" w:rsidRPr="00E92F62" w:rsidRDefault="00E92F62" w:rsidP="00E92F62">
            <w:pPr>
              <w:rPr>
                <w:b/>
                <w:szCs w:val="28"/>
              </w:rPr>
            </w:pPr>
            <w:proofErr w:type="gramStart"/>
            <w:r>
              <w:rPr>
                <w:b/>
                <w:szCs w:val="28"/>
              </w:rPr>
              <w:t>Количество обучающихся в коррекционных классах</w:t>
            </w:r>
            <w:proofErr w:type="gramEnd"/>
          </w:p>
        </w:tc>
      </w:tr>
      <w:tr w:rsidR="00E92F62" w:rsidTr="00E92F62">
        <w:tc>
          <w:tcPr>
            <w:tcW w:w="4077" w:type="dxa"/>
          </w:tcPr>
          <w:p w:rsidR="00E92F62" w:rsidRDefault="00E92F62" w:rsidP="008049BF">
            <w:pPr>
              <w:jc w:val="both"/>
              <w:rPr>
                <w:szCs w:val="28"/>
              </w:rPr>
            </w:pPr>
            <w:r>
              <w:rPr>
                <w:szCs w:val="28"/>
              </w:rPr>
              <w:t>МКОУ Бердюгинская СОШ</w:t>
            </w:r>
          </w:p>
        </w:tc>
        <w:tc>
          <w:tcPr>
            <w:tcW w:w="2835" w:type="dxa"/>
          </w:tcPr>
          <w:p w:rsidR="00E92F62" w:rsidRDefault="00E92F62" w:rsidP="00E92F62">
            <w:pPr>
              <w:rPr>
                <w:szCs w:val="28"/>
              </w:rPr>
            </w:pPr>
            <w:r>
              <w:rPr>
                <w:szCs w:val="28"/>
              </w:rPr>
              <w:t>1</w:t>
            </w:r>
          </w:p>
        </w:tc>
        <w:tc>
          <w:tcPr>
            <w:tcW w:w="2943" w:type="dxa"/>
          </w:tcPr>
          <w:p w:rsidR="00E92F62" w:rsidRDefault="00E92F62" w:rsidP="00E92F62">
            <w:pPr>
              <w:rPr>
                <w:szCs w:val="28"/>
              </w:rPr>
            </w:pPr>
            <w:r>
              <w:rPr>
                <w:szCs w:val="28"/>
              </w:rPr>
              <w:t>6</w:t>
            </w:r>
          </w:p>
        </w:tc>
      </w:tr>
      <w:tr w:rsidR="00E92F62" w:rsidTr="00E92F62">
        <w:tc>
          <w:tcPr>
            <w:tcW w:w="4077" w:type="dxa"/>
          </w:tcPr>
          <w:p w:rsidR="00E92F62" w:rsidRDefault="00E92F62" w:rsidP="008049BF">
            <w:pPr>
              <w:jc w:val="both"/>
              <w:rPr>
                <w:szCs w:val="28"/>
              </w:rPr>
            </w:pPr>
            <w:r>
              <w:rPr>
                <w:szCs w:val="28"/>
              </w:rPr>
              <w:t>МКОУ Горкинская СОШ</w:t>
            </w:r>
          </w:p>
        </w:tc>
        <w:tc>
          <w:tcPr>
            <w:tcW w:w="2835" w:type="dxa"/>
          </w:tcPr>
          <w:p w:rsidR="00E92F62" w:rsidRDefault="009C63F5" w:rsidP="00E92F62">
            <w:pPr>
              <w:rPr>
                <w:szCs w:val="28"/>
              </w:rPr>
            </w:pPr>
            <w:r>
              <w:rPr>
                <w:szCs w:val="28"/>
              </w:rPr>
              <w:t>1</w:t>
            </w:r>
          </w:p>
        </w:tc>
        <w:tc>
          <w:tcPr>
            <w:tcW w:w="2943" w:type="dxa"/>
          </w:tcPr>
          <w:p w:rsidR="00E92F62" w:rsidRDefault="009C63F5" w:rsidP="00E92F62">
            <w:pPr>
              <w:rPr>
                <w:szCs w:val="28"/>
              </w:rPr>
            </w:pPr>
            <w:r>
              <w:rPr>
                <w:szCs w:val="28"/>
              </w:rPr>
              <w:t>6</w:t>
            </w:r>
          </w:p>
        </w:tc>
      </w:tr>
      <w:tr w:rsidR="00E92F62" w:rsidTr="00E92F62">
        <w:tc>
          <w:tcPr>
            <w:tcW w:w="4077" w:type="dxa"/>
          </w:tcPr>
          <w:p w:rsidR="00E92F62" w:rsidRDefault="00E92F62" w:rsidP="008049BF">
            <w:pPr>
              <w:jc w:val="both"/>
              <w:rPr>
                <w:szCs w:val="28"/>
              </w:rPr>
            </w:pPr>
            <w:r>
              <w:rPr>
                <w:szCs w:val="28"/>
              </w:rPr>
              <w:t>МАОУ Зайковская СОШ № 2</w:t>
            </w:r>
          </w:p>
        </w:tc>
        <w:tc>
          <w:tcPr>
            <w:tcW w:w="2835" w:type="dxa"/>
          </w:tcPr>
          <w:p w:rsidR="00E92F62" w:rsidRDefault="009C63F5" w:rsidP="00E92F62">
            <w:pPr>
              <w:rPr>
                <w:szCs w:val="28"/>
              </w:rPr>
            </w:pPr>
            <w:r>
              <w:rPr>
                <w:szCs w:val="28"/>
              </w:rPr>
              <w:t>3</w:t>
            </w:r>
          </w:p>
        </w:tc>
        <w:tc>
          <w:tcPr>
            <w:tcW w:w="2943" w:type="dxa"/>
          </w:tcPr>
          <w:p w:rsidR="00E92F62" w:rsidRDefault="009C63F5" w:rsidP="00E92F62">
            <w:pPr>
              <w:rPr>
                <w:szCs w:val="28"/>
              </w:rPr>
            </w:pPr>
            <w:r>
              <w:rPr>
                <w:szCs w:val="28"/>
              </w:rPr>
              <w:t>22</w:t>
            </w:r>
          </w:p>
        </w:tc>
      </w:tr>
      <w:tr w:rsidR="00E92F62" w:rsidTr="00E92F62">
        <w:tc>
          <w:tcPr>
            <w:tcW w:w="4077" w:type="dxa"/>
          </w:tcPr>
          <w:p w:rsidR="00E92F62" w:rsidRDefault="00E92F62" w:rsidP="008049BF">
            <w:pPr>
              <w:jc w:val="both"/>
              <w:rPr>
                <w:szCs w:val="28"/>
              </w:rPr>
            </w:pPr>
            <w:r>
              <w:rPr>
                <w:szCs w:val="28"/>
              </w:rPr>
              <w:t>МОУ «Килачевская СОШ»</w:t>
            </w:r>
          </w:p>
        </w:tc>
        <w:tc>
          <w:tcPr>
            <w:tcW w:w="2835" w:type="dxa"/>
          </w:tcPr>
          <w:p w:rsidR="00E92F62" w:rsidRDefault="009C63F5" w:rsidP="00E92F62">
            <w:pPr>
              <w:rPr>
                <w:szCs w:val="28"/>
              </w:rPr>
            </w:pPr>
            <w:r>
              <w:rPr>
                <w:szCs w:val="28"/>
              </w:rPr>
              <w:t>4</w:t>
            </w:r>
          </w:p>
        </w:tc>
        <w:tc>
          <w:tcPr>
            <w:tcW w:w="2943" w:type="dxa"/>
          </w:tcPr>
          <w:p w:rsidR="00E92F62" w:rsidRDefault="009C63F5" w:rsidP="00E92F62">
            <w:pPr>
              <w:rPr>
                <w:szCs w:val="28"/>
              </w:rPr>
            </w:pPr>
            <w:r>
              <w:rPr>
                <w:szCs w:val="28"/>
              </w:rPr>
              <w:t>31</w:t>
            </w:r>
          </w:p>
        </w:tc>
      </w:tr>
      <w:tr w:rsidR="00E92F62" w:rsidTr="00E92F62">
        <w:tc>
          <w:tcPr>
            <w:tcW w:w="4077" w:type="dxa"/>
          </w:tcPr>
          <w:p w:rsidR="00E92F62" w:rsidRDefault="00E92F62" w:rsidP="008049BF">
            <w:pPr>
              <w:jc w:val="both"/>
              <w:rPr>
                <w:szCs w:val="28"/>
              </w:rPr>
            </w:pPr>
            <w:r>
              <w:rPr>
                <w:szCs w:val="28"/>
              </w:rPr>
              <w:t>МКОУ Ключевская СОШ</w:t>
            </w:r>
          </w:p>
        </w:tc>
        <w:tc>
          <w:tcPr>
            <w:tcW w:w="2835" w:type="dxa"/>
          </w:tcPr>
          <w:p w:rsidR="00E92F62" w:rsidRDefault="009C63F5" w:rsidP="00E92F62">
            <w:pPr>
              <w:rPr>
                <w:szCs w:val="28"/>
              </w:rPr>
            </w:pPr>
            <w:r>
              <w:rPr>
                <w:szCs w:val="28"/>
              </w:rPr>
              <w:t>2</w:t>
            </w:r>
          </w:p>
        </w:tc>
        <w:tc>
          <w:tcPr>
            <w:tcW w:w="2943" w:type="dxa"/>
          </w:tcPr>
          <w:p w:rsidR="00E92F62" w:rsidRDefault="009C63F5" w:rsidP="00E92F62">
            <w:pPr>
              <w:rPr>
                <w:szCs w:val="28"/>
              </w:rPr>
            </w:pPr>
            <w:r>
              <w:rPr>
                <w:szCs w:val="28"/>
              </w:rPr>
              <w:t>16</w:t>
            </w:r>
          </w:p>
        </w:tc>
      </w:tr>
      <w:tr w:rsidR="00E92F62" w:rsidTr="00E92F62">
        <w:tc>
          <w:tcPr>
            <w:tcW w:w="4077" w:type="dxa"/>
          </w:tcPr>
          <w:p w:rsidR="00E92F62" w:rsidRDefault="00E92F62" w:rsidP="008049BF">
            <w:pPr>
              <w:jc w:val="both"/>
              <w:rPr>
                <w:szCs w:val="28"/>
              </w:rPr>
            </w:pPr>
            <w:r>
              <w:rPr>
                <w:szCs w:val="28"/>
              </w:rPr>
              <w:t>МАОУ Черновская СОШ</w:t>
            </w:r>
          </w:p>
        </w:tc>
        <w:tc>
          <w:tcPr>
            <w:tcW w:w="2835" w:type="dxa"/>
          </w:tcPr>
          <w:p w:rsidR="00E92F62" w:rsidRDefault="009C63F5" w:rsidP="00E92F62">
            <w:pPr>
              <w:rPr>
                <w:szCs w:val="28"/>
              </w:rPr>
            </w:pPr>
            <w:r>
              <w:rPr>
                <w:szCs w:val="28"/>
              </w:rPr>
              <w:t>3</w:t>
            </w:r>
          </w:p>
        </w:tc>
        <w:tc>
          <w:tcPr>
            <w:tcW w:w="2943" w:type="dxa"/>
          </w:tcPr>
          <w:p w:rsidR="00E92F62" w:rsidRDefault="009C63F5" w:rsidP="00E92F62">
            <w:pPr>
              <w:rPr>
                <w:szCs w:val="28"/>
              </w:rPr>
            </w:pPr>
            <w:r>
              <w:rPr>
                <w:szCs w:val="28"/>
              </w:rPr>
              <w:t>29</w:t>
            </w:r>
          </w:p>
        </w:tc>
      </w:tr>
    </w:tbl>
    <w:p w:rsidR="008049BF" w:rsidRDefault="008049BF" w:rsidP="008049BF">
      <w:pPr>
        <w:ind w:firstLine="426"/>
        <w:jc w:val="both"/>
        <w:rPr>
          <w:szCs w:val="28"/>
        </w:rPr>
      </w:pPr>
      <w:r w:rsidRPr="00186AD5">
        <w:rPr>
          <w:szCs w:val="28"/>
        </w:rPr>
        <w:t xml:space="preserve">В остальных школах </w:t>
      </w:r>
      <w:r>
        <w:rPr>
          <w:szCs w:val="28"/>
        </w:rPr>
        <w:t xml:space="preserve">дети данной категории обучались в условиях </w:t>
      </w:r>
      <w:r>
        <w:t xml:space="preserve">полной  инклюзии, то есть </w:t>
      </w:r>
      <w:r w:rsidRPr="00186AD5">
        <w:rPr>
          <w:szCs w:val="28"/>
        </w:rPr>
        <w:t xml:space="preserve">в общеобразовательных классах. </w:t>
      </w:r>
    </w:p>
    <w:p w:rsidR="000335C5" w:rsidRDefault="000335C5" w:rsidP="000335C5">
      <w:pPr>
        <w:ind w:firstLine="426"/>
        <w:jc w:val="both"/>
        <w:rPr>
          <w:szCs w:val="28"/>
        </w:rPr>
      </w:pPr>
      <w:r>
        <w:rPr>
          <w:szCs w:val="28"/>
        </w:rPr>
        <w:t xml:space="preserve">В школах Ирбитского МО в 2015- 2016 учебном году обучались 32 ребенка – инвалида. </w:t>
      </w:r>
    </w:p>
    <w:p w:rsidR="000335C5" w:rsidRPr="004D430B" w:rsidRDefault="000335C5" w:rsidP="000335C5">
      <w:pPr>
        <w:ind w:firstLine="426"/>
        <w:jc w:val="both"/>
        <w:rPr>
          <w:szCs w:val="28"/>
        </w:rPr>
      </w:pPr>
      <w:r>
        <w:t xml:space="preserve">Для </w:t>
      </w:r>
      <w:r w:rsidRPr="007B27D0">
        <w:t>31 учащегося, которые по состоянию здоровья не могл</w:t>
      </w:r>
      <w:r>
        <w:t xml:space="preserve">и посещать общеобразовательные </w:t>
      </w:r>
      <w:r w:rsidRPr="007B27D0">
        <w:t xml:space="preserve">организации, </w:t>
      </w:r>
      <w:r>
        <w:rPr>
          <w:szCs w:val="28"/>
        </w:rPr>
        <w:t xml:space="preserve">было </w:t>
      </w:r>
      <w:r w:rsidRPr="007B27D0">
        <w:rPr>
          <w:szCs w:val="28"/>
        </w:rPr>
        <w:t>организовано обучение на дому в соответствии с индивид</w:t>
      </w:r>
      <w:r>
        <w:rPr>
          <w:szCs w:val="28"/>
        </w:rPr>
        <w:t>уальной программой реабилитации.</w:t>
      </w:r>
      <w:r w:rsidRPr="007B27D0">
        <w:rPr>
          <w:szCs w:val="28"/>
        </w:rPr>
        <w:t xml:space="preserve"> Т</w:t>
      </w:r>
      <w:r>
        <w:rPr>
          <w:szCs w:val="28"/>
        </w:rPr>
        <w:t xml:space="preserve">рое детей продолжали обучаться </w:t>
      </w:r>
      <w:r w:rsidRPr="007B27D0">
        <w:rPr>
          <w:szCs w:val="28"/>
        </w:rPr>
        <w:t>в Школе дистанционного обучения при Центре психолого-медико-социального сопровожде</w:t>
      </w:r>
      <w:r>
        <w:rPr>
          <w:szCs w:val="28"/>
        </w:rPr>
        <w:t>ния «Ресурс» (г. Екатеринбург).</w:t>
      </w:r>
    </w:p>
    <w:p w:rsidR="000335C5" w:rsidRDefault="000335C5" w:rsidP="000335C5">
      <w:pPr>
        <w:ind w:firstLine="426"/>
        <w:jc w:val="both"/>
      </w:pPr>
      <w:r>
        <w:lastRenderedPageBreak/>
        <w:t xml:space="preserve">Во всех школах Ирбитского муниципального образования созданы необходимые условия для коррекции нарушений развития, для развития личности ребенка с ОВЗ. </w:t>
      </w:r>
    </w:p>
    <w:p w:rsidR="000335C5" w:rsidRDefault="000335C5" w:rsidP="000335C5">
      <w:pPr>
        <w:ind w:firstLine="426"/>
        <w:jc w:val="both"/>
      </w:pPr>
      <w:r>
        <w:t xml:space="preserve">В 2015 году завершила свое действие государственная программа Российской Федерации </w:t>
      </w:r>
      <w:r w:rsidRPr="000335C5">
        <w:rPr>
          <w:b/>
        </w:rPr>
        <w:t>«Доступная среда» на 2011 – 2015 годы»</w:t>
      </w:r>
      <w:r>
        <w:t>, благодаря реализации которой в 5 школах были созданы специальные условия для получения образования детьми-инвалидами.</w:t>
      </w:r>
    </w:p>
    <w:p w:rsidR="008F53F9" w:rsidRDefault="008F53F9" w:rsidP="000335C5">
      <w:pPr>
        <w:ind w:firstLine="426"/>
        <w:jc w:val="both"/>
      </w:pPr>
      <w:r>
        <w:t>За 4 года для совместного обучения детей-инвалидов и детей, не имеющих нарушений развития</w:t>
      </w:r>
      <w:r w:rsidRPr="004D430B">
        <w:t xml:space="preserve"> </w:t>
      </w:r>
      <w:r>
        <w:t xml:space="preserve">организована универсальная </w:t>
      </w:r>
      <w:proofErr w:type="spellStart"/>
      <w:r>
        <w:t>безбарьерная</w:t>
      </w:r>
      <w:proofErr w:type="spellEnd"/>
      <w:r>
        <w:t xml:space="preserve"> среда в МКОУ </w:t>
      </w:r>
      <w:proofErr w:type="gramStart"/>
      <w:r>
        <w:t>Пионерской</w:t>
      </w:r>
      <w:proofErr w:type="gramEnd"/>
      <w:r>
        <w:t xml:space="preserve"> СОШ, МКОУ Бердюгинской СОШ, МАОУ </w:t>
      </w:r>
      <w:proofErr w:type="spellStart"/>
      <w:r>
        <w:t>Зайковской</w:t>
      </w:r>
      <w:proofErr w:type="spellEnd"/>
      <w:r>
        <w:t xml:space="preserve"> СОШ № 2, МКОУ </w:t>
      </w:r>
      <w:proofErr w:type="spellStart"/>
      <w:r>
        <w:t>Горкинской</w:t>
      </w:r>
      <w:proofErr w:type="spellEnd"/>
      <w:r>
        <w:t xml:space="preserve"> СОШ. Создание доступной среды для детей-инвалидов позволит им реализовывать свои права и основные свободы, что будет способствовать их полноценному участию в жизни общества.</w:t>
      </w:r>
    </w:p>
    <w:p w:rsidR="008F53F9" w:rsidRDefault="008F53F9" w:rsidP="000335C5">
      <w:pPr>
        <w:ind w:firstLine="426"/>
        <w:jc w:val="both"/>
      </w:pPr>
      <w:r>
        <w:t xml:space="preserve">В 2016 году в рамках муниципальной программы «Развитие системы образования в Ирбитском муниципальном образовании на 2016 – 2018 годы» продолжена работа по созданию </w:t>
      </w:r>
      <w:r w:rsidR="00774B6F">
        <w:t>комфортных условий для обучения детей с ОВЗ</w:t>
      </w:r>
      <w:r>
        <w:t xml:space="preserve"> в МКОУ </w:t>
      </w:r>
      <w:proofErr w:type="spellStart"/>
      <w:r>
        <w:t>Харловской</w:t>
      </w:r>
      <w:proofErr w:type="spellEnd"/>
      <w:r>
        <w:t xml:space="preserve"> СОШ.</w:t>
      </w:r>
    </w:p>
    <w:p w:rsidR="008F53F9" w:rsidRDefault="008F53F9" w:rsidP="000335C5">
      <w:pPr>
        <w:ind w:firstLine="426"/>
        <w:jc w:val="both"/>
      </w:pPr>
    </w:p>
    <w:p w:rsidR="008F53F9" w:rsidRDefault="008F53F9" w:rsidP="008F53F9">
      <w:pPr>
        <w:ind w:firstLine="426"/>
        <w:jc w:val="both"/>
        <w:rPr>
          <w:szCs w:val="28"/>
        </w:rPr>
      </w:pPr>
      <w:r w:rsidRPr="00EC6287">
        <w:rPr>
          <w:szCs w:val="28"/>
        </w:rPr>
        <w:t xml:space="preserve">Одной из основных задач Управления образования и общеобразовательных организаций </w:t>
      </w:r>
      <w:r>
        <w:rPr>
          <w:szCs w:val="28"/>
          <w:shd w:val="clear" w:color="auto" w:fill="FFFFFF"/>
        </w:rPr>
        <w:t xml:space="preserve">в преддверии введения </w:t>
      </w:r>
      <w:r w:rsidRPr="008F53F9">
        <w:rPr>
          <w:b/>
          <w:szCs w:val="28"/>
          <w:shd w:val="clear" w:color="auto" w:fill="FFFFFF"/>
        </w:rPr>
        <w:t xml:space="preserve">ФГОС НОО обучающихся с ОВЗ и ФГОС образования обучающихся с умственной </w:t>
      </w:r>
      <w:r w:rsidRPr="008F53F9">
        <w:rPr>
          <w:b/>
          <w:szCs w:val="28"/>
        </w:rPr>
        <w:t>отсталостью (интеллектуальными нарушениями)</w:t>
      </w:r>
      <w:r>
        <w:rPr>
          <w:szCs w:val="28"/>
        </w:rPr>
        <w:t xml:space="preserve"> стало создание недостающих условий </w:t>
      </w:r>
      <w:r w:rsidRPr="00EC6287">
        <w:rPr>
          <w:szCs w:val="28"/>
        </w:rPr>
        <w:t>для введения данных стандартов</w:t>
      </w:r>
      <w:r>
        <w:rPr>
          <w:szCs w:val="28"/>
        </w:rPr>
        <w:t>.</w:t>
      </w:r>
    </w:p>
    <w:p w:rsidR="008F53F9" w:rsidRDefault="008F53F9" w:rsidP="008F53F9">
      <w:pPr>
        <w:ind w:firstLine="426"/>
        <w:jc w:val="both"/>
        <w:rPr>
          <w:szCs w:val="28"/>
        </w:rPr>
      </w:pPr>
      <w:r w:rsidRPr="00F45D2B">
        <w:rPr>
          <w:szCs w:val="28"/>
        </w:rPr>
        <w:t>Управлением образования был разработан План – график мероприятий («дорожная карта») по обеспечению введения и реализации</w:t>
      </w:r>
      <w:r w:rsidRPr="00F45D2B">
        <w:rPr>
          <w:szCs w:val="28"/>
          <w:shd w:val="clear" w:color="auto" w:fill="FFFFFF"/>
        </w:rPr>
        <w:t xml:space="preserve"> </w:t>
      </w:r>
      <w:r>
        <w:rPr>
          <w:szCs w:val="28"/>
          <w:shd w:val="clear" w:color="auto" w:fill="FFFFFF"/>
        </w:rPr>
        <w:t xml:space="preserve">упомянутых стандартов </w:t>
      </w:r>
      <w:r w:rsidRPr="00F45D2B">
        <w:rPr>
          <w:szCs w:val="28"/>
        </w:rPr>
        <w:t xml:space="preserve">в </w:t>
      </w:r>
      <w:r>
        <w:rPr>
          <w:szCs w:val="28"/>
        </w:rPr>
        <w:t>школах Ирбитского МО.</w:t>
      </w:r>
    </w:p>
    <w:p w:rsidR="008F53F9" w:rsidRDefault="008F53F9" w:rsidP="008F53F9">
      <w:pPr>
        <w:ind w:firstLine="426"/>
        <w:jc w:val="both"/>
        <w:rPr>
          <w:szCs w:val="28"/>
        </w:rPr>
      </w:pPr>
      <w:r>
        <w:rPr>
          <w:szCs w:val="28"/>
        </w:rPr>
        <w:t xml:space="preserve">В рамках реализации мероприятий </w:t>
      </w:r>
      <w:r w:rsidRPr="00F45D2B">
        <w:rPr>
          <w:szCs w:val="28"/>
        </w:rPr>
        <w:t>План</w:t>
      </w:r>
      <w:r>
        <w:rPr>
          <w:szCs w:val="28"/>
        </w:rPr>
        <w:t>а</w:t>
      </w:r>
      <w:r w:rsidRPr="00F45D2B">
        <w:rPr>
          <w:szCs w:val="28"/>
        </w:rPr>
        <w:t xml:space="preserve"> – график</w:t>
      </w:r>
      <w:r>
        <w:rPr>
          <w:szCs w:val="28"/>
        </w:rPr>
        <w:t>а членами рабочей группы по обеспечению введения и реализации данных стандартов, руководителями школ была проведена работа:</w:t>
      </w:r>
    </w:p>
    <w:p w:rsidR="008F53F9" w:rsidRDefault="008F53F9" w:rsidP="008F53F9">
      <w:pPr>
        <w:ind w:firstLine="426"/>
        <w:jc w:val="both"/>
        <w:rPr>
          <w:rFonts w:eastAsia="Times New Roman"/>
          <w:szCs w:val="28"/>
          <w:lang w:eastAsia="ru-RU"/>
        </w:rPr>
      </w:pPr>
      <w:proofErr w:type="gramStart"/>
      <w:r>
        <w:rPr>
          <w:szCs w:val="28"/>
        </w:rPr>
        <w:t xml:space="preserve">- </w:t>
      </w:r>
      <w:r w:rsidRPr="00F31ED8">
        <w:rPr>
          <w:szCs w:val="28"/>
        </w:rPr>
        <w:t xml:space="preserve">по </w:t>
      </w:r>
      <w:r>
        <w:rPr>
          <w:rFonts w:eastAsia="Times New Roman"/>
          <w:szCs w:val="28"/>
          <w:lang w:eastAsia="ru-RU"/>
        </w:rPr>
        <w:t>приведению</w:t>
      </w:r>
      <w:r w:rsidRPr="00F31ED8">
        <w:rPr>
          <w:rFonts w:eastAsia="Times New Roman"/>
          <w:szCs w:val="28"/>
          <w:lang w:eastAsia="ru-RU"/>
        </w:rPr>
        <w:t xml:space="preserve"> в соответствие с требованиями ФГОС нормативной базы школ, разработке проектов адаптированных основных общеобразова</w:t>
      </w:r>
      <w:r>
        <w:rPr>
          <w:rFonts w:eastAsia="Times New Roman"/>
          <w:szCs w:val="28"/>
          <w:lang w:eastAsia="ru-RU"/>
        </w:rPr>
        <w:t xml:space="preserve">тельных   программ образования </w:t>
      </w:r>
      <w:r w:rsidRPr="00F31ED8">
        <w:rPr>
          <w:rFonts w:eastAsia="Times New Roman"/>
          <w:szCs w:val="28"/>
          <w:lang w:eastAsia="ru-RU"/>
        </w:rPr>
        <w:t>для обучающихся с задержкой психического ра</w:t>
      </w:r>
      <w:r>
        <w:rPr>
          <w:rFonts w:eastAsia="Times New Roman"/>
          <w:szCs w:val="28"/>
          <w:lang w:eastAsia="ru-RU"/>
        </w:rPr>
        <w:t xml:space="preserve">звития и умственной отсталостью; </w:t>
      </w:r>
      <w:proofErr w:type="gramEnd"/>
    </w:p>
    <w:p w:rsidR="008F53F9" w:rsidRPr="001E424D" w:rsidRDefault="008F53F9" w:rsidP="008F53F9">
      <w:pPr>
        <w:ind w:firstLine="426"/>
        <w:jc w:val="both"/>
        <w:rPr>
          <w:rFonts w:eastAsia="Times New Roman"/>
          <w:color w:val="FF0000"/>
          <w:szCs w:val="28"/>
          <w:lang w:eastAsia="ru-RU"/>
        </w:rPr>
      </w:pPr>
      <w:r>
        <w:rPr>
          <w:rFonts w:eastAsia="Times New Roman"/>
          <w:szCs w:val="28"/>
          <w:lang w:eastAsia="ru-RU"/>
        </w:rPr>
        <w:t>- по обеспечению</w:t>
      </w:r>
      <w:r w:rsidRPr="00F31ED8">
        <w:rPr>
          <w:rFonts w:eastAsia="Times New Roman"/>
          <w:szCs w:val="28"/>
          <w:lang w:eastAsia="ru-RU"/>
        </w:rPr>
        <w:t xml:space="preserve"> повышения квалификации </w:t>
      </w:r>
      <w:r>
        <w:rPr>
          <w:rFonts w:eastAsia="Times New Roman"/>
          <w:szCs w:val="28"/>
          <w:lang w:eastAsia="ru-RU"/>
        </w:rPr>
        <w:t xml:space="preserve">руководителей и педагогов </w:t>
      </w:r>
      <w:r w:rsidRPr="00F31ED8">
        <w:rPr>
          <w:rFonts w:eastAsia="Times New Roman"/>
          <w:szCs w:val="28"/>
          <w:lang w:eastAsia="ru-RU"/>
        </w:rPr>
        <w:t xml:space="preserve">по </w:t>
      </w:r>
      <w:r w:rsidRPr="001E424D">
        <w:rPr>
          <w:rFonts w:eastAsia="Times New Roman"/>
          <w:szCs w:val="28"/>
          <w:lang w:eastAsia="ru-RU"/>
        </w:rPr>
        <w:t xml:space="preserve">вопросам введения </w:t>
      </w:r>
      <w:r>
        <w:rPr>
          <w:rFonts w:eastAsia="Times New Roman"/>
          <w:szCs w:val="28"/>
          <w:lang w:eastAsia="ru-RU"/>
        </w:rPr>
        <w:t>ФГОС</w:t>
      </w:r>
      <w:r>
        <w:rPr>
          <w:color w:val="000000"/>
          <w:szCs w:val="28"/>
        </w:rPr>
        <w:t>;</w:t>
      </w:r>
    </w:p>
    <w:p w:rsidR="008F53F9" w:rsidRDefault="008F53F9" w:rsidP="008F53F9">
      <w:pPr>
        <w:shd w:val="clear" w:color="auto" w:fill="FFFFFF"/>
        <w:ind w:firstLine="426"/>
        <w:jc w:val="both"/>
        <w:rPr>
          <w:rFonts w:eastAsia="Times New Roman"/>
          <w:szCs w:val="28"/>
          <w:lang w:eastAsia="ru-RU"/>
        </w:rPr>
      </w:pPr>
      <w:r w:rsidRPr="002508E4">
        <w:rPr>
          <w:rFonts w:eastAsia="Times New Roman"/>
          <w:szCs w:val="28"/>
          <w:lang w:eastAsia="ru-RU"/>
        </w:rPr>
        <w:t>- по формированию открытого информационного о</w:t>
      </w:r>
      <w:r>
        <w:rPr>
          <w:rFonts w:eastAsia="Times New Roman"/>
          <w:szCs w:val="28"/>
          <w:lang w:eastAsia="ru-RU"/>
        </w:rPr>
        <w:t xml:space="preserve">бразовательного пространства </w:t>
      </w:r>
      <w:r w:rsidRPr="002508E4">
        <w:rPr>
          <w:rFonts w:eastAsia="Times New Roman"/>
          <w:szCs w:val="28"/>
          <w:lang w:eastAsia="ru-RU"/>
        </w:rPr>
        <w:t>для распространения опыта создания условий для качественного образования детей с</w:t>
      </w:r>
      <w:r>
        <w:rPr>
          <w:rFonts w:eastAsia="Times New Roman"/>
          <w:szCs w:val="28"/>
          <w:lang w:eastAsia="ru-RU"/>
        </w:rPr>
        <w:t xml:space="preserve"> ОВЗ;</w:t>
      </w:r>
    </w:p>
    <w:p w:rsidR="005E4D3B" w:rsidRDefault="008F53F9" w:rsidP="005E4D3B">
      <w:pPr>
        <w:shd w:val="clear" w:color="auto" w:fill="FFFFFF"/>
        <w:ind w:firstLine="426"/>
        <w:jc w:val="both"/>
      </w:pPr>
      <w:r>
        <w:lastRenderedPageBreak/>
        <w:t xml:space="preserve">- по организации </w:t>
      </w:r>
      <w:r>
        <w:rPr>
          <w:rFonts w:ascii="Arial" w:eastAsia="Times New Roman" w:hAnsi="Arial" w:cs="Arial"/>
          <w:color w:val="FF0000"/>
          <w:sz w:val="20"/>
          <w:szCs w:val="20"/>
          <w:lang w:eastAsia="ru-RU"/>
        </w:rPr>
        <w:t xml:space="preserve"> </w:t>
      </w:r>
      <w:r>
        <w:t>мониторинга готовности общеобразовательных организаций к введению ФГОС.</w:t>
      </w:r>
    </w:p>
    <w:p w:rsidR="008F53F9" w:rsidRDefault="00CE11F9" w:rsidP="005E4D3B">
      <w:pPr>
        <w:shd w:val="clear" w:color="auto" w:fill="FFFFFF"/>
        <w:ind w:firstLine="426"/>
        <w:jc w:val="both"/>
        <w:rPr>
          <w:szCs w:val="28"/>
        </w:rPr>
      </w:pPr>
      <w:r>
        <w:rPr>
          <w:szCs w:val="28"/>
        </w:rPr>
        <w:t xml:space="preserve">С </w:t>
      </w:r>
      <w:r w:rsidRPr="00C85896">
        <w:rPr>
          <w:szCs w:val="28"/>
        </w:rPr>
        <w:t>1 сентября 2016 г</w:t>
      </w:r>
      <w:r>
        <w:rPr>
          <w:szCs w:val="28"/>
        </w:rPr>
        <w:t>ода начинается основной период введения ФГОС. исходя из этого, одна из задач Управления образования и общеобразовательных учреждений – совершенствование условий для введения данных стандартов.</w:t>
      </w:r>
    </w:p>
    <w:p w:rsidR="00CE11F9" w:rsidRPr="00CE11F9" w:rsidRDefault="00CE11F9" w:rsidP="00B92D40">
      <w:pPr>
        <w:ind w:firstLine="426"/>
        <w:jc w:val="both"/>
        <w:rPr>
          <w:szCs w:val="28"/>
        </w:rPr>
      </w:pPr>
    </w:p>
    <w:p w:rsidR="00B92D40" w:rsidRPr="00CC2BB2" w:rsidRDefault="006322F7" w:rsidP="00B92D40">
      <w:pPr>
        <w:ind w:firstLine="426"/>
        <w:jc w:val="both"/>
        <w:rPr>
          <w:i/>
          <w:szCs w:val="28"/>
          <w:u w:val="single"/>
        </w:rPr>
      </w:pPr>
      <w:r>
        <w:rPr>
          <w:i/>
          <w:szCs w:val="28"/>
          <w:u w:val="single"/>
        </w:rPr>
        <w:t xml:space="preserve">2.2.3. </w:t>
      </w:r>
      <w:r w:rsidR="00B92D40" w:rsidRPr="00CC2BB2">
        <w:rPr>
          <w:i/>
          <w:szCs w:val="28"/>
          <w:u w:val="single"/>
        </w:rPr>
        <w:t>Дополнительное образование детей и подростков.</w:t>
      </w:r>
    </w:p>
    <w:p w:rsidR="001044F8" w:rsidRDefault="00C61C51" w:rsidP="00C61C51">
      <w:pPr>
        <w:ind w:firstLine="426"/>
        <w:jc w:val="both"/>
      </w:pPr>
      <w:r>
        <w:t xml:space="preserve">Система дополнительного образования сегодня рассматривается как важнейшая составляющая образовательного пространства. Федеральный закон № 273-ФЗ «Об образовании в Российской Федерации» определяет, что «дополнительное образование направлено на всестороннее удовлетворение образовательных потребностей человека в интеллектуальном, духовно-нравственном, физическом и (или) профессиональном совершенствовании». </w:t>
      </w:r>
    </w:p>
    <w:p w:rsidR="00C61C51" w:rsidRDefault="00C61C51" w:rsidP="00C61C51">
      <w:pPr>
        <w:ind w:firstLine="426"/>
        <w:jc w:val="both"/>
      </w:pPr>
      <w:r>
        <w:t>Используя возможности дополнительного образования, обучающиеся могут проявить свою инициативу, самостоятельность, лидерские качества, приобрести устойчивую потребность в познании и творчестве, самоопределиться профессионально и личностно.</w:t>
      </w:r>
    </w:p>
    <w:p w:rsidR="00C61C51" w:rsidRDefault="00C61C51" w:rsidP="00C61C51">
      <w:pPr>
        <w:ind w:firstLine="426"/>
        <w:jc w:val="both"/>
      </w:pPr>
      <w:r>
        <w:t>В настоящее время реализация дополнительного образования детей в Ирбитском районе осуществляется во всех общеобразовательных учреждениях и трех учреждениях дополнительного образования.</w:t>
      </w:r>
    </w:p>
    <w:p w:rsidR="00C61C51" w:rsidRDefault="00C61C51" w:rsidP="00C61C51">
      <w:pPr>
        <w:ind w:firstLine="426"/>
        <w:jc w:val="both"/>
        <w:rPr>
          <w:szCs w:val="28"/>
        </w:rPr>
      </w:pPr>
      <w:r>
        <w:rPr>
          <w:szCs w:val="28"/>
        </w:rPr>
        <w:t xml:space="preserve">Традиционно в прошлом учебном году более </w:t>
      </w:r>
      <w:r w:rsidRPr="005E4D3B">
        <w:rPr>
          <w:b/>
          <w:szCs w:val="28"/>
        </w:rPr>
        <w:t>91% детей</w:t>
      </w:r>
      <w:r>
        <w:rPr>
          <w:szCs w:val="28"/>
        </w:rPr>
        <w:t xml:space="preserve"> в возрасте от 6 до 18 лет (</w:t>
      </w:r>
      <w:r w:rsidRPr="005E4D3B">
        <w:rPr>
          <w:b/>
          <w:szCs w:val="28"/>
        </w:rPr>
        <w:t>32</w:t>
      </w:r>
      <w:r w:rsidR="0026629E" w:rsidRPr="005E4D3B">
        <w:rPr>
          <w:b/>
          <w:szCs w:val="28"/>
        </w:rPr>
        <w:t>57</w:t>
      </w:r>
      <w:r w:rsidRPr="005E4D3B">
        <w:rPr>
          <w:b/>
          <w:szCs w:val="28"/>
        </w:rPr>
        <w:t xml:space="preserve"> человек</w:t>
      </w:r>
      <w:r>
        <w:rPr>
          <w:szCs w:val="28"/>
        </w:rPr>
        <w:t>) получали дополнительное образование в детских объединениях и секциях.</w:t>
      </w:r>
    </w:p>
    <w:p w:rsidR="00B15044" w:rsidRDefault="00B15044" w:rsidP="00C61C51">
      <w:pPr>
        <w:ind w:firstLine="426"/>
        <w:jc w:val="both"/>
        <w:rPr>
          <w:szCs w:val="28"/>
        </w:rPr>
      </w:pPr>
      <w:r>
        <w:rPr>
          <w:szCs w:val="28"/>
        </w:rPr>
        <w:t>В Ирбитском МО обеспечена доступность дополнительного образования и для детей с ограниченными возможностями здоровья, а также детей-инвалидов. Дополнительны</w:t>
      </w:r>
      <w:r w:rsidR="005E4D3B">
        <w:rPr>
          <w:szCs w:val="28"/>
        </w:rPr>
        <w:t>м</w:t>
      </w:r>
      <w:r>
        <w:rPr>
          <w:szCs w:val="28"/>
        </w:rPr>
        <w:t xml:space="preserve"> образованием в 2015-2016 учебном году было охвачено </w:t>
      </w:r>
      <w:r w:rsidR="005E4D3B" w:rsidRPr="000029F7">
        <w:rPr>
          <w:b/>
          <w:szCs w:val="28"/>
        </w:rPr>
        <w:t>77 таких детей</w:t>
      </w:r>
      <w:r w:rsidR="005E4D3B">
        <w:rPr>
          <w:szCs w:val="28"/>
        </w:rPr>
        <w:t>.</w:t>
      </w:r>
    </w:p>
    <w:p w:rsidR="00C61C51" w:rsidRDefault="00C61C51" w:rsidP="00C61C51">
      <w:pPr>
        <w:ind w:firstLine="426"/>
        <w:jc w:val="right"/>
        <w:rPr>
          <w:i/>
          <w:sz w:val="24"/>
          <w:szCs w:val="28"/>
        </w:rPr>
      </w:pPr>
      <w:proofErr w:type="gramStart"/>
      <w:r>
        <w:rPr>
          <w:i/>
          <w:sz w:val="24"/>
          <w:szCs w:val="28"/>
        </w:rPr>
        <w:t>Количество обучающихся</w:t>
      </w:r>
      <w:r w:rsidR="005E4D3B">
        <w:rPr>
          <w:i/>
          <w:sz w:val="24"/>
          <w:szCs w:val="28"/>
        </w:rPr>
        <w:t xml:space="preserve">, занимающихся </w:t>
      </w:r>
      <w:r>
        <w:rPr>
          <w:i/>
          <w:sz w:val="24"/>
          <w:szCs w:val="28"/>
        </w:rPr>
        <w:t xml:space="preserve">в учреждениях </w:t>
      </w:r>
      <w:proofErr w:type="gramEnd"/>
    </w:p>
    <w:p w:rsidR="00C61C51" w:rsidRDefault="00C61C51" w:rsidP="00C61C51">
      <w:pPr>
        <w:ind w:firstLine="426"/>
        <w:jc w:val="right"/>
        <w:rPr>
          <w:i/>
          <w:sz w:val="24"/>
          <w:szCs w:val="28"/>
        </w:rPr>
      </w:pPr>
      <w:r>
        <w:rPr>
          <w:i/>
          <w:sz w:val="24"/>
          <w:szCs w:val="28"/>
        </w:rPr>
        <w:t>дополнительного образования в Ирбитском МО</w:t>
      </w:r>
    </w:p>
    <w:tbl>
      <w:tblPr>
        <w:tblStyle w:val="ab"/>
        <w:tblW w:w="0" w:type="auto"/>
        <w:tblLook w:val="04A0" w:firstRow="1" w:lastRow="0" w:firstColumn="1" w:lastColumn="0" w:noHBand="0" w:noVBand="1"/>
      </w:tblPr>
      <w:tblGrid>
        <w:gridCol w:w="3285"/>
        <w:gridCol w:w="3285"/>
        <w:gridCol w:w="3285"/>
      </w:tblGrid>
      <w:tr w:rsidR="00C61C51" w:rsidRPr="00C61C51" w:rsidTr="00C61C51">
        <w:tc>
          <w:tcPr>
            <w:tcW w:w="3285" w:type="dxa"/>
          </w:tcPr>
          <w:p w:rsidR="00C61C51" w:rsidRPr="00C61C51" w:rsidRDefault="00C61C51" w:rsidP="00C61C51">
            <w:pPr>
              <w:rPr>
                <w:b/>
                <w:szCs w:val="28"/>
              </w:rPr>
            </w:pPr>
            <w:r w:rsidRPr="00C61C51">
              <w:rPr>
                <w:b/>
                <w:szCs w:val="28"/>
              </w:rPr>
              <w:t>Образовательные организации</w:t>
            </w:r>
          </w:p>
        </w:tc>
        <w:tc>
          <w:tcPr>
            <w:tcW w:w="3285" w:type="dxa"/>
          </w:tcPr>
          <w:p w:rsidR="00C61C51" w:rsidRPr="00C61C51" w:rsidRDefault="00C61C51" w:rsidP="00C61C51">
            <w:pPr>
              <w:rPr>
                <w:b/>
                <w:szCs w:val="28"/>
              </w:rPr>
            </w:pPr>
            <w:r>
              <w:rPr>
                <w:b/>
                <w:szCs w:val="28"/>
              </w:rPr>
              <w:t>Количество объединений и секций</w:t>
            </w:r>
          </w:p>
        </w:tc>
        <w:tc>
          <w:tcPr>
            <w:tcW w:w="3285" w:type="dxa"/>
          </w:tcPr>
          <w:p w:rsidR="00C61C51" w:rsidRPr="00C61C51" w:rsidRDefault="00C61C51" w:rsidP="00C61C51">
            <w:pPr>
              <w:rPr>
                <w:b/>
                <w:szCs w:val="28"/>
              </w:rPr>
            </w:pPr>
            <w:r>
              <w:rPr>
                <w:b/>
                <w:szCs w:val="28"/>
              </w:rPr>
              <w:t xml:space="preserve">Количество </w:t>
            </w:r>
            <w:proofErr w:type="gramStart"/>
            <w:r>
              <w:rPr>
                <w:b/>
                <w:szCs w:val="28"/>
              </w:rPr>
              <w:t>обучающихся</w:t>
            </w:r>
            <w:proofErr w:type="gramEnd"/>
          </w:p>
        </w:tc>
      </w:tr>
      <w:tr w:rsidR="00C61C51" w:rsidRPr="00C61C51" w:rsidTr="00C61C51">
        <w:tc>
          <w:tcPr>
            <w:tcW w:w="3285" w:type="dxa"/>
            <w:vAlign w:val="center"/>
          </w:tcPr>
          <w:p w:rsidR="00C61C51" w:rsidRPr="00C61C51" w:rsidRDefault="00C61C51" w:rsidP="00C61C51">
            <w:pPr>
              <w:rPr>
                <w:szCs w:val="28"/>
              </w:rPr>
            </w:pPr>
            <w:r>
              <w:rPr>
                <w:szCs w:val="28"/>
              </w:rPr>
              <w:t xml:space="preserve">МОУ </w:t>
            </w:r>
            <w:r w:rsidR="0026629E">
              <w:rPr>
                <w:szCs w:val="28"/>
              </w:rPr>
              <w:t xml:space="preserve">ДО </w:t>
            </w:r>
            <w:r>
              <w:rPr>
                <w:szCs w:val="28"/>
              </w:rPr>
              <w:t>«ДЭЦ»</w:t>
            </w:r>
          </w:p>
        </w:tc>
        <w:tc>
          <w:tcPr>
            <w:tcW w:w="3285" w:type="dxa"/>
            <w:vAlign w:val="center"/>
          </w:tcPr>
          <w:p w:rsidR="00C61C51" w:rsidRPr="00C61C51" w:rsidRDefault="0026629E" w:rsidP="00C61C51">
            <w:pPr>
              <w:rPr>
                <w:szCs w:val="28"/>
              </w:rPr>
            </w:pPr>
            <w:r>
              <w:rPr>
                <w:szCs w:val="28"/>
              </w:rPr>
              <w:t>36</w:t>
            </w:r>
          </w:p>
        </w:tc>
        <w:tc>
          <w:tcPr>
            <w:tcW w:w="3285" w:type="dxa"/>
            <w:vAlign w:val="center"/>
          </w:tcPr>
          <w:p w:rsidR="00C61C51" w:rsidRPr="00C61C51" w:rsidRDefault="0026629E" w:rsidP="00C61C51">
            <w:pPr>
              <w:rPr>
                <w:szCs w:val="28"/>
              </w:rPr>
            </w:pPr>
            <w:r>
              <w:rPr>
                <w:szCs w:val="28"/>
              </w:rPr>
              <w:t>495</w:t>
            </w:r>
          </w:p>
        </w:tc>
      </w:tr>
      <w:tr w:rsidR="00C61C51" w:rsidRPr="00C61C51" w:rsidTr="00C61C51">
        <w:tc>
          <w:tcPr>
            <w:tcW w:w="3285" w:type="dxa"/>
            <w:vAlign w:val="center"/>
          </w:tcPr>
          <w:p w:rsidR="00C61C51" w:rsidRPr="00C61C51" w:rsidRDefault="0026629E" w:rsidP="00C61C51">
            <w:pPr>
              <w:rPr>
                <w:szCs w:val="28"/>
              </w:rPr>
            </w:pPr>
            <w:r>
              <w:rPr>
                <w:szCs w:val="28"/>
              </w:rPr>
              <w:t>МОУ ДО ДЮСШ</w:t>
            </w:r>
          </w:p>
        </w:tc>
        <w:tc>
          <w:tcPr>
            <w:tcW w:w="3285" w:type="dxa"/>
            <w:vAlign w:val="center"/>
          </w:tcPr>
          <w:p w:rsidR="00C61C51" w:rsidRPr="00C61C51" w:rsidRDefault="0026629E" w:rsidP="00C61C51">
            <w:pPr>
              <w:rPr>
                <w:szCs w:val="28"/>
              </w:rPr>
            </w:pPr>
            <w:r>
              <w:rPr>
                <w:szCs w:val="28"/>
              </w:rPr>
              <w:t>41</w:t>
            </w:r>
          </w:p>
        </w:tc>
        <w:tc>
          <w:tcPr>
            <w:tcW w:w="3285" w:type="dxa"/>
            <w:vAlign w:val="center"/>
          </w:tcPr>
          <w:p w:rsidR="00C61C51" w:rsidRPr="00C61C51" w:rsidRDefault="0026629E" w:rsidP="00C61C51">
            <w:pPr>
              <w:rPr>
                <w:szCs w:val="28"/>
              </w:rPr>
            </w:pPr>
            <w:r>
              <w:rPr>
                <w:szCs w:val="28"/>
              </w:rPr>
              <w:t>646</w:t>
            </w:r>
          </w:p>
        </w:tc>
      </w:tr>
      <w:tr w:rsidR="00C61C51" w:rsidRPr="00C61C51" w:rsidTr="00C61C51">
        <w:tc>
          <w:tcPr>
            <w:tcW w:w="3285" w:type="dxa"/>
            <w:vAlign w:val="center"/>
          </w:tcPr>
          <w:p w:rsidR="00C61C51" w:rsidRPr="00C61C51" w:rsidRDefault="0026629E" w:rsidP="00C61C51">
            <w:pPr>
              <w:rPr>
                <w:szCs w:val="28"/>
              </w:rPr>
            </w:pPr>
            <w:r>
              <w:rPr>
                <w:szCs w:val="28"/>
              </w:rPr>
              <w:t xml:space="preserve">МОУ </w:t>
            </w:r>
            <w:proofErr w:type="gramStart"/>
            <w:r>
              <w:rPr>
                <w:szCs w:val="28"/>
              </w:rPr>
              <w:t>ДО</w:t>
            </w:r>
            <w:proofErr w:type="gramEnd"/>
            <w:r>
              <w:rPr>
                <w:szCs w:val="28"/>
              </w:rPr>
              <w:t xml:space="preserve"> «</w:t>
            </w:r>
            <w:proofErr w:type="gramStart"/>
            <w:r>
              <w:rPr>
                <w:szCs w:val="28"/>
              </w:rPr>
              <w:t>Центр</w:t>
            </w:r>
            <w:proofErr w:type="gramEnd"/>
            <w:r>
              <w:rPr>
                <w:szCs w:val="28"/>
              </w:rPr>
              <w:t xml:space="preserve"> внешкольной работы»</w:t>
            </w:r>
          </w:p>
        </w:tc>
        <w:tc>
          <w:tcPr>
            <w:tcW w:w="3285" w:type="dxa"/>
            <w:vAlign w:val="center"/>
          </w:tcPr>
          <w:p w:rsidR="00C61C51" w:rsidRPr="00C61C51" w:rsidRDefault="0026629E" w:rsidP="00C61C51">
            <w:pPr>
              <w:rPr>
                <w:szCs w:val="28"/>
              </w:rPr>
            </w:pPr>
            <w:r>
              <w:rPr>
                <w:szCs w:val="28"/>
              </w:rPr>
              <w:t>63</w:t>
            </w:r>
          </w:p>
        </w:tc>
        <w:tc>
          <w:tcPr>
            <w:tcW w:w="3285" w:type="dxa"/>
            <w:vAlign w:val="center"/>
          </w:tcPr>
          <w:p w:rsidR="00C61C51" w:rsidRPr="00C61C51" w:rsidRDefault="0026629E" w:rsidP="00C61C51">
            <w:pPr>
              <w:rPr>
                <w:szCs w:val="28"/>
              </w:rPr>
            </w:pPr>
            <w:r>
              <w:rPr>
                <w:szCs w:val="28"/>
              </w:rPr>
              <w:t>1414</w:t>
            </w:r>
          </w:p>
        </w:tc>
      </w:tr>
      <w:tr w:rsidR="00C61C51" w:rsidRPr="00C61C51" w:rsidTr="00C61C51">
        <w:tc>
          <w:tcPr>
            <w:tcW w:w="3285" w:type="dxa"/>
            <w:vAlign w:val="center"/>
          </w:tcPr>
          <w:p w:rsidR="00C61C51" w:rsidRPr="00C61C51" w:rsidRDefault="0026629E" w:rsidP="00C61C51">
            <w:pPr>
              <w:rPr>
                <w:szCs w:val="28"/>
              </w:rPr>
            </w:pPr>
            <w:r>
              <w:rPr>
                <w:szCs w:val="28"/>
              </w:rPr>
              <w:t>Общеобразовательные учреждения</w:t>
            </w:r>
          </w:p>
        </w:tc>
        <w:tc>
          <w:tcPr>
            <w:tcW w:w="3285" w:type="dxa"/>
            <w:vAlign w:val="center"/>
          </w:tcPr>
          <w:p w:rsidR="00C61C51" w:rsidRPr="00C61C51" w:rsidRDefault="0026629E" w:rsidP="00C61C51">
            <w:pPr>
              <w:rPr>
                <w:szCs w:val="28"/>
              </w:rPr>
            </w:pPr>
            <w:r>
              <w:rPr>
                <w:szCs w:val="28"/>
              </w:rPr>
              <w:t>117</w:t>
            </w:r>
          </w:p>
        </w:tc>
        <w:tc>
          <w:tcPr>
            <w:tcW w:w="3285" w:type="dxa"/>
            <w:vAlign w:val="center"/>
          </w:tcPr>
          <w:p w:rsidR="00C61C51" w:rsidRPr="00C61C51" w:rsidRDefault="0026629E" w:rsidP="00C61C51">
            <w:pPr>
              <w:rPr>
                <w:szCs w:val="28"/>
              </w:rPr>
            </w:pPr>
            <w:r>
              <w:rPr>
                <w:szCs w:val="28"/>
              </w:rPr>
              <w:t>2044</w:t>
            </w:r>
          </w:p>
        </w:tc>
      </w:tr>
    </w:tbl>
    <w:p w:rsidR="00B15044" w:rsidRDefault="00B15044" w:rsidP="0026629E">
      <w:pPr>
        <w:ind w:firstLine="426"/>
        <w:jc w:val="both"/>
        <w:rPr>
          <w:szCs w:val="28"/>
        </w:rPr>
      </w:pPr>
      <w:r>
        <w:rPr>
          <w:szCs w:val="28"/>
        </w:rPr>
        <w:t>Более 700 учащихся обучались в двух и более объединениях и секциях.</w:t>
      </w:r>
    </w:p>
    <w:p w:rsidR="00C61C51" w:rsidRDefault="00351B5C" w:rsidP="000B6089">
      <w:pPr>
        <w:ind w:firstLine="426"/>
        <w:jc w:val="both"/>
        <w:rPr>
          <w:szCs w:val="28"/>
        </w:rPr>
      </w:pPr>
      <w:r w:rsidRPr="00351B5C">
        <w:rPr>
          <w:szCs w:val="28"/>
        </w:rPr>
        <w:lastRenderedPageBreak/>
        <w:t>В большей степени услугами учреждений дополн</w:t>
      </w:r>
      <w:r>
        <w:rPr>
          <w:szCs w:val="28"/>
        </w:rPr>
        <w:t>и</w:t>
      </w:r>
      <w:r w:rsidRPr="00351B5C">
        <w:rPr>
          <w:szCs w:val="28"/>
        </w:rPr>
        <w:t xml:space="preserve">тельного образования пользуются </w:t>
      </w:r>
      <w:r>
        <w:rPr>
          <w:szCs w:val="28"/>
        </w:rPr>
        <w:t xml:space="preserve">младшие школьники и </w:t>
      </w:r>
      <w:r w:rsidRPr="00351B5C">
        <w:rPr>
          <w:szCs w:val="28"/>
        </w:rPr>
        <w:t>подростки в возрасте от 10 до 15 лет</w:t>
      </w:r>
      <w:r>
        <w:rPr>
          <w:szCs w:val="28"/>
        </w:rPr>
        <w:t xml:space="preserve">. Дети этого возраста составляют </w:t>
      </w:r>
      <w:r w:rsidRPr="000029F7">
        <w:rPr>
          <w:b/>
          <w:szCs w:val="28"/>
        </w:rPr>
        <w:t>более 85%</w:t>
      </w:r>
      <w:r>
        <w:rPr>
          <w:szCs w:val="28"/>
        </w:rPr>
        <w:t xml:space="preserve"> от общего количества занимающихся в УДО, что, несомненно, является позитивным фактором, так как занятость детей данного возраста в УДО сокращает пространство для девиаций. На долю старшеклассников приходится </w:t>
      </w:r>
      <w:r w:rsidRPr="000029F7">
        <w:rPr>
          <w:b/>
          <w:szCs w:val="28"/>
        </w:rPr>
        <w:t>13,2%</w:t>
      </w:r>
      <w:r>
        <w:rPr>
          <w:szCs w:val="28"/>
        </w:rPr>
        <w:t xml:space="preserve"> от общего числа обучающихся, охваченных дополнительным образованием</w:t>
      </w:r>
      <w:r w:rsidR="00B15044">
        <w:rPr>
          <w:szCs w:val="28"/>
        </w:rPr>
        <w:t>.</w:t>
      </w:r>
    </w:p>
    <w:p w:rsidR="000029F7" w:rsidRDefault="000029F7" w:rsidP="000B6089">
      <w:pPr>
        <w:ind w:firstLine="426"/>
        <w:jc w:val="both"/>
        <w:rPr>
          <w:szCs w:val="28"/>
        </w:rPr>
      </w:pPr>
    </w:p>
    <w:p w:rsidR="000029F7" w:rsidRDefault="009772BC" w:rsidP="000B6089">
      <w:pPr>
        <w:ind w:firstLine="426"/>
        <w:jc w:val="both"/>
        <w:rPr>
          <w:szCs w:val="28"/>
        </w:rPr>
      </w:pPr>
      <w:r>
        <w:rPr>
          <w:noProof/>
          <w:lang w:eastAsia="ru-RU"/>
        </w:rPr>
        <w:drawing>
          <wp:anchor distT="0" distB="0" distL="114300" distR="114300" simplePos="0" relativeHeight="251675136" behindDoc="0" locked="0" layoutInCell="1" allowOverlap="1" wp14:anchorId="4152E414" wp14:editId="240499A0">
            <wp:simplePos x="0" y="0"/>
            <wp:positionH relativeFrom="margin">
              <wp:posOffset>3032760</wp:posOffset>
            </wp:positionH>
            <wp:positionV relativeFrom="margin">
              <wp:posOffset>2089785</wp:posOffset>
            </wp:positionV>
            <wp:extent cx="3276600" cy="2952750"/>
            <wp:effectExtent l="0" t="0" r="0" b="0"/>
            <wp:wrapSquare wrapText="bothSides"/>
            <wp:docPr id="35" name="Диаграмма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14:sizeRelH relativeFrom="margin">
              <wp14:pctWidth>0</wp14:pctWidth>
            </wp14:sizeRelH>
            <wp14:sizeRelV relativeFrom="margin">
              <wp14:pctHeight>0</wp14:pctHeight>
            </wp14:sizeRelV>
          </wp:anchor>
        </w:drawing>
      </w:r>
      <w:r w:rsidR="000B6089">
        <w:rPr>
          <w:szCs w:val="28"/>
        </w:rPr>
        <w:t xml:space="preserve">В целях удовлетворения запросов населения в получении дополнительных образовательных услуг сохранены и получили дальнейшее развитие все направления деятельности, создаются условия для свободного выбора каждым ребенком направления и вида деятельности, профиля программы и времени ее освоения. </w:t>
      </w:r>
    </w:p>
    <w:p w:rsidR="000B6089" w:rsidRDefault="000B6089" w:rsidP="000B6089">
      <w:pPr>
        <w:ind w:firstLine="426"/>
        <w:jc w:val="both"/>
        <w:rPr>
          <w:b/>
          <w:noProof/>
          <w:lang w:eastAsia="ru-RU"/>
        </w:rPr>
      </w:pPr>
      <w:r>
        <w:rPr>
          <w:szCs w:val="28"/>
        </w:rPr>
        <w:t xml:space="preserve">Наиболее востребованными для детей в последние годы остаются </w:t>
      </w:r>
      <w:r w:rsidR="000029F7" w:rsidRPr="000029F7">
        <w:rPr>
          <w:b/>
          <w:szCs w:val="28"/>
        </w:rPr>
        <w:t>физкультурно-спортивная, художественная и эколого-биологическая направленности.</w:t>
      </w:r>
      <w:r w:rsidR="000029F7" w:rsidRPr="000029F7">
        <w:rPr>
          <w:b/>
          <w:noProof/>
          <w:lang w:eastAsia="ru-RU"/>
        </w:rPr>
        <w:t xml:space="preserve"> </w:t>
      </w:r>
    </w:p>
    <w:p w:rsidR="000029F7" w:rsidRDefault="000029F7" w:rsidP="000B6089">
      <w:pPr>
        <w:ind w:firstLine="426"/>
        <w:jc w:val="both"/>
        <w:rPr>
          <w:b/>
          <w:noProof/>
          <w:lang w:eastAsia="ru-RU"/>
        </w:rPr>
      </w:pPr>
    </w:p>
    <w:p w:rsidR="000029F7" w:rsidRDefault="000029F7" w:rsidP="000B6089">
      <w:pPr>
        <w:ind w:firstLine="426"/>
        <w:jc w:val="both"/>
        <w:rPr>
          <w:noProof/>
          <w:lang w:eastAsia="ru-RU"/>
        </w:rPr>
      </w:pPr>
      <w:r>
        <w:rPr>
          <w:noProof/>
          <w:lang w:eastAsia="ru-RU"/>
        </w:rPr>
        <w:t>Дополнительно</w:t>
      </w:r>
      <w:r w:rsidR="0026495B">
        <w:rPr>
          <w:noProof/>
          <w:lang w:eastAsia="ru-RU"/>
        </w:rPr>
        <w:t>е</w:t>
      </w:r>
      <w:r>
        <w:rPr>
          <w:noProof/>
          <w:lang w:eastAsia="ru-RU"/>
        </w:rPr>
        <w:t xml:space="preserve"> образование в школах и учреждениях дополнительного образования, подведомственных Управлению образования, как правило, продолжает оставаться </w:t>
      </w:r>
      <w:r w:rsidRPr="000029F7">
        <w:rPr>
          <w:b/>
          <w:noProof/>
          <w:lang w:eastAsia="ru-RU"/>
        </w:rPr>
        <w:t>бесплатным</w:t>
      </w:r>
      <w:r>
        <w:rPr>
          <w:noProof/>
          <w:lang w:eastAsia="ru-RU"/>
        </w:rPr>
        <w:t xml:space="preserve"> для обучающихся, что делает привлекательной и доступной систему дополнительного образования в Ирбитском МО.</w:t>
      </w:r>
    </w:p>
    <w:p w:rsidR="000029F7" w:rsidRDefault="000029F7" w:rsidP="000B6089">
      <w:pPr>
        <w:ind w:firstLine="426"/>
        <w:jc w:val="both"/>
        <w:rPr>
          <w:noProof/>
          <w:lang w:eastAsia="ru-RU"/>
        </w:rPr>
      </w:pPr>
    </w:p>
    <w:p w:rsidR="006322F7" w:rsidRDefault="006322F7" w:rsidP="006322F7">
      <w:pPr>
        <w:ind w:firstLine="426"/>
        <w:jc w:val="both"/>
        <w:rPr>
          <w:i/>
          <w:noProof/>
          <w:u w:val="single"/>
          <w:lang w:eastAsia="ru-RU"/>
        </w:rPr>
      </w:pPr>
      <w:r>
        <w:rPr>
          <w:i/>
          <w:noProof/>
          <w:u w:val="single"/>
          <w:lang w:eastAsia="ru-RU"/>
        </w:rPr>
        <w:t>2.2.4. Профилактика правонарушений среди школьников Ирбитского МО</w:t>
      </w:r>
    </w:p>
    <w:p w:rsidR="006322F7" w:rsidRDefault="006322F7" w:rsidP="006322F7">
      <w:pPr>
        <w:ind w:firstLine="426"/>
        <w:jc w:val="both"/>
        <w:rPr>
          <w:noProof/>
          <w:lang w:eastAsia="ru-RU"/>
        </w:rPr>
      </w:pPr>
      <w:r>
        <w:rPr>
          <w:noProof/>
          <w:lang w:eastAsia="ru-RU"/>
        </w:rPr>
        <w:t>Одной из социально зн</w:t>
      </w:r>
      <w:r w:rsidR="0095118B">
        <w:rPr>
          <w:noProof/>
          <w:lang w:eastAsia="ru-RU"/>
        </w:rPr>
        <w:t>а</w:t>
      </w:r>
      <w:r>
        <w:rPr>
          <w:noProof/>
          <w:lang w:eastAsia="ru-RU"/>
        </w:rPr>
        <w:t>чимых задач, которая решалась в 2015-2016 учебном году, являлся поиск путей снижения числа правонарушений среди школьников и повышение эффективности профилактической работы.</w:t>
      </w:r>
    </w:p>
    <w:p w:rsidR="006322F7" w:rsidRDefault="006322F7" w:rsidP="006322F7">
      <w:pPr>
        <w:ind w:firstLine="426"/>
        <w:jc w:val="both"/>
        <w:rPr>
          <w:noProof/>
          <w:lang w:eastAsia="ru-RU"/>
        </w:rPr>
      </w:pPr>
      <w:r w:rsidRPr="00FD7BD3">
        <w:rPr>
          <w:b/>
          <w:noProof/>
          <w:lang w:eastAsia="ru-RU"/>
        </w:rPr>
        <w:t>Профилактическая работа</w:t>
      </w:r>
      <w:r>
        <w:rPr>
          <w:noProof/>
          <w:lang w:eastAsia="ru-RU"/>
        </w:rPr>
        <w:t xml:space="preserve"> образовательных учреждений Ирбитского МО была направлена на воспитание законопослушного поведения, формирование навыков здорового образа жизни, профилактику асоциальных явлений в детской и подростковой среде. </w:t>
      </w:r>
    </w:p>
    <w:p w:rsidR="006322F7" w:rsidRDefault="00DC33CB" w:rsidP="006322F7">
      <w:pPr>
        <w:ind w:firstLine="426"/>
        <w:jc w:val="both"/>
        <w:rPr>
          <w:szCs w:val="28"/>
        </w:rPr>
      </w:pPr>
      <w:r>
        <w:rPr>
          <w:szCs w:val="28"/>
        </w:rPr>
        <w:lastRenderedPageBreak/>
        <w:t xml:space="preserve">Совместно со школами </w:t>
      </w:r>
      <w:proofErr w:type="spellStart"/>
      <w:r>
        <w:rPr>
          <w:szCs w:val="28"/>
        </w:rPr>
        <w:t>ТКДНи</w:t>
      </w:r>
      <w:r w:rsidR="006322F7">
        <w:rPr>
          <w:szCs w:val="28"/>
        </w:rPr>
        <w:t>ЗП</w:t>
      </w:r>
      <w:proofErr w:type="spellEnd"/>
      <w:r w:rsidR="006322F7">
        <w:rPr>
          <w:szCs w:val="28"/>
        </w:rPr>
        <w:t xml:space="preserve"> Ирбитского района разработаны индивидуальные программы реабилитации и адаптации несовершеннолетних.</w:t>
      </w:r>
    </w:p>
    <w:p w:rsidR="006322F7" w:rsidRPr="006322F7" w:rsidRDefault="000742AD" w:rsidP="006322F7">
      <w:pPr>
        <w:jc w:val="both"/>
        <w:rPr>
          <w:noProof/>
          <w:lang w:eastAsia="ru-RU"/>
        </w:rPr>
      </w:pPr>
      <w:r>
        <w:rPr>
          <w:noProof/>
          <w:lang w:eastAsia="ru-RU"/>
        </w:rPr>
        <w:drawing>
          <wp:anchor distT="0" distB="0" distL="114300" distR="114300" simplePos="0" relativeHeight="251676160" behindDoc="0" locked="0" layoutInCell="1" allowOverlap="1" wp14:anchorId="4713941C" wp14:editId="5525CC90">
            <wp:simplePos x="0" y="0"/>
            <wp:positionH relativeFrom="margin">
              <wp:posOffset>2985135</wp:posOffset>
            </wp:positionH>
            <wp:positionV relativeFrom="margin">
              <wp:posOffset>870585</wp:posOffset>
            </wp:positionV>
            <wp:extent cx="3171825" cy="1952625"/>
            <wp:effectExtent l="0" t="0" r="0" b="0"/>
            <wp:wrapSquare wrapText="bothSides"/>
            <wp:docPr id="31" name="Диаграмма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14:sizeRelV relativeFrom="margin">
              <wp14:pctHeight>0</wp14:pctHeight>
            </wp14:sizeRelV>
          </wp:anchor>
        </w:drawing>
      </w:r>
      <w:r w:rsidR="006322F7">
        <w:rPr>
          <w:noProof/>
          <w:lang w:eastAsia="ru-RU"/>
        </w:rPr>
        <w:t>Регулярно в школах классными руководителями, социальными педагогами проводились беседы и классные часы на правовую тематику, проходили Дни профилактики с приглашением специалистов субъектов профилактики Ирбитского района.</w:t>
      </w:r>
    </w:p>
    <w:p w:rsidR="000029F7" w:rsidRDefault="006322F7" w:rsidP="000B6089">
      <w:pPr>
        <w:ind w:firstLine="426"/>
        <w:jc w:val="both"/>
        <w:rPr>
          <w:noProof/>
          <w:lang w:eastAsia="ru-RU"/>
        </w:rPr>
      </w:pPr>
      <w:r>
        <w:rPr>
          <w:noProof/>
          <w:lang w:eastAsia="ru-RU"/>
        </w:rPr>
        <w:t xml:space="preserve">В 2015-2016 учебном году </w:t>
      </w:r>
      <w:r w:rsidRPr="00FD7BD3">
        <w:rPr>
          <w:b/>
          <w:noProof/>
          <w:lang w:eastAsia="ru-RU"/>
        </w:rPr>
        <w:t>количество преступлений</w:t>
      </w:r>
      <w:r>
        <w:rPr>
          <w:noProof/>
          <w:lang w:eastAsia="ru-RU"/>
        </w:rPr>
        <w:t>, совершенных несовершеннолетними, остается на уровне 2014-2015 учебного года.</w:t>
      </w:r>
    </w:p>
    <w:p w:rsidR="006322F7" w:rsidRDefault="006322F7" w:rsidP="000B6089">
      <w:pPr>
        <w:ind w:firstLine="426"/>
        <w:jc w:val="both"/>
        <w:rPr>
          <w:noProof/>
          <w:lang w:eastAsia="ru-RU"/>
        </w:rPr>
      </w:pPr>
      <w:r>
        <w:rPr>
          <w:noProof/>
          <w:lang w:eastAsia="ru-RU"/>
        </w:rPr>
        <w:t xml:space="preserve">Сократились случаи </w:t>
      </w:r>
    </w:p>
    <w:p w:rsidR="006322F7" w:rsidRDefault="006322F7" w:rsidP="00DA6E4A">
      <w:pPr>
        <w:pStyle w:val="aa"/>
        <w:numPr>
          <w:ilvl w:val="0"/>
          <w:numId w:val="19"/>
        </w:numPr>
        <w:jc w:val="both"/>
        <w:rPr>
          <w:noProof/>
          <w:lang w:eastAsia="ru-RU"/>
        </w:rPr>
      </w:pPr>
      <w:r>
        <w:rPr>
          <w:noProof/>
          <w:lang w:eastAsia="ru-RU"/>
        </w:rPr>
        <w:t xml:space="preserve">незаконного приобретения наркотических средств (с 2 до 0), </w:t>
      </w:r>
    </w:p>
    <w:p w:rsidR="006322F7" w:rsidRDefault="006322F7" w:rsidP="00DA6E4A">
      <w:pPr>
        <w:pStyle w:val="aa"/>
        <w:numPr>
          <w:ilvl w:val="0"/>
          <w:numId w:val="19"/>
        </w:numPr>
        <w:jc w:val="both"/>
        <w:rPr>
          <w:noProof/>
          <w:lang w:eastAsia="ru-RU"/>
        </w:rPr>
      </w:pPr>
      <w:r>
        <w:rPr>
          <w:noProof/>
          <w:lang w:eastAsia="ru-RU"/>
        </w:rPr>
        <w:t>повреждения имущества по неосторожности (с 3 до 1),</w:t>
      </w:r>
    </w:p>
    <w:p w:rsidR="006322F7" w:rsidRDefault="006322F7" w:rsidP="00DA6E4A">
      <w:pPr>
        <w:pStyle w:val="aa"/>
        <w:numPr>
          <w:ilvl w:val="0"/>
          <w:numId w:val="19"/>
        </w:numPr>
        <w:jc w:val="both"/>
        <w:rPr>
          <w:noProof/>
          <w:lang w:eastAsia="ru-RU"/>
        </w:rPr>
      </w:pPr>
      <w:r>
        <w:rPr>
          <w:noProof/>
          <w:lang w:eastAsia="ru-RU"/>
        </w:rPr>
        <w:t>жестокого обращения с животными (с 3 до 1),</w:t>
      </w:r>
    </w:p>
    <w:p w:rsidR="006322F7" w:rsidRDefault="006322F7" w:rsidP="00DA6E4A">
      <w:pPr>
        <w:pStyle w:val="aa"/>
        <w:numPr>
          <w:ilvl w:val="0"/>
          <w:numId w:val="19"/>
        </w:numPr>
        <w:jc w:val="both"/>
        <w:rPr>
          <w:noProof/>
          <w:lang w:eastAsia="ru-RU"/>
        </w:rPr>
      </w:pPr>
      <w:r>
        <w:rPr>
          <w:noProof/>
          <w:lang w:eastAsia="ru-RU"/>
        </w:rPr>
        <w:t>самовольного ухода из дома, бродяжничества (с 3 до 1).</w:t>
      </w:r>
    </w:p>
    <w:p w:rsidR="006322F7" w:rsidRDefault="006322F7" w:rsidP="006322F7">
      <w:pPr>
        <w:ind w:firstLine="426"/>
        <w:jc w:val="both"/>
        <w:rPr>
          <w:noProof/>
          <w:lang w:eastAsia="ru-RU"/>
        </w:rPr>
      </w:pPr>
      <w:r>
        <w:rPr>
          <w:noProof/>
          <w:lang w:eastAsia="ru-RU"/>
        </w:rPr>
        <w:t>Вместе с тем, отмечается рост числа несовершеннолетних, совершивших кражи, неправомерно захвативших автомобильное средство, умышленно уничтоживших (или повредивших) чужое имущество</w:t>
      </w:r>
      <w:r w:rsidR="00FD7BD3">
        <w:rPr>
          <w:noProof/>
          <w:lang w:eastAsia="ru-RU"/>
        </w:rPr>
        <w:t>, нарушивших антиалкогольное законодательство.</w:t>
      </w:r>
    </w:p>
    <w:p w:rsidR="00FD7BD3" w:rsidRDefault="00FD7BD3" w:rsidP="00FD7BD3">
      <w:pPr>
        <w:ind w:firstLine="426"/>
        <w:jc w:val="both"/>
        <w:rPr>
          <w:noProof/>
          <w:lang w:eastAsia="ru-RU"/>
        </w:rPr>
      </w:pPr>
      <w:r>
        <w:rPr>
          <w:noProof/>
          <w:lang w:eastAsia="ru-RU"/>
        </w:rPr>
        <w:t>В целях принудительной меры воспитательного характера в ноябре 2015 года 1 обучающийся был помещен в специальное учебно-воспитательное учреждение закрытого типа.</w:t>
      </w:r>
    </w:p>
    <w:p w:rsidR="00FD7BD3" w:rsidRDefault="00FD7BD3" w:rsidP="006322F7">
      <w:pPr>
        <w:ind w:firstLine="426"/>
        <w:jc w:val="both"/>
        <w:rPr>
          <w:noProof/>
          <w:lang w:eastAsia="ru-RU"/>
        </w:rPr>
      </w:pPr>
      <w:r>
        <w:rPr>
          <w:noProof/>
          <w:lang w:eastAsia="ru-RU"/>
        </w:rPr>
        <w:t xml:space="preserve">По состоянию на 01.06.2016 года на учете в ТКДН и ЗП Ирбитского района </w:t>
      </w:r>
      <w:r w:rsidRPr="00FD7BD3">
        <w:rPr>
          <w:b/>
          <w:noProof/>
          <w:lang w:eastAsia="ru-RU"/>
        </w:rPr>
        <w:t>состояло 24 обучающихся</w:t>
      </w:r>
      <w:r>
        <w:rPr>
          <w:noProof/>
          <w:lang w:eastAsia="ru-RU"/>
        </w:rPr>
        <w:t>.</w:t>
      </w:r>
      <w:r w:rsidRPr="00FD7BD3">
        <w:rPr>
          <w:noProof/>
          <w:lang w:eastAsia="ru-RU"/>
        </w:rPr>
        <w:t xml:space="preserve"> </w:t>
      </w:r>
    </w:p>
    <w:p w:rsidR="000029F7" w:rsidRDefault="00FD7BD3" w:rsidP="000B6089">
      <w:pPr>
        <w:ind w:firstLine="426"/>
        <w:jc w:val="both"/>
        <w:rPr>
          <w:noProof/>
          <w:lang w:eastAsia="ru-RU"/>
        </w:rPr>
      </w:pPr>
      <w:r>
        <w:rPr>
          <w:noProof/>
          <w:lang w:eastAsia="ru-RU"/>
        </w:rPr>
        <w:t>Остается проблемой разрешение конфликтов между обучающимися силовыми методами как на территории образовательных учреждений, так и за ее пределами. В прошедшем учебном году зарегистрировано 4 травмы, полученных детьми в результате драк, конфликтных ситуаций, нарушений правил поведения в образовательном учреждении.</w:t>
      </w:r>
      <w:r w:rsidR="00956542">
        <w:rPr>
          <w:noProof/>
          <w:lang w:eastAsia="ru-RU"/>
        </w:rPr>
        <w:t xml:space="preserve"> Подобные конфликтные случаи становятся возможными из-за недостатчного контроля со стороны педагогов и родителей за поведением детей.</w:t>
      </w:r>
    </w:p>
    <w:p w:rsidR="00956542" w:rsidRDefault="00956542" w:rsidP="00956542">
      <w:pPr>
        <w:tabs>
          <w:tab w:val="left" w:pos="8055"/>
        </w:tabs>
        <w:ind w:firstLine="426"/>
        <w:jc w:val="both"/>
        <w:rPr>
          <w:rFonts w:eastAsia="Times New Roman"/>
          <w:szCs w:val="28"/>
          <w:lang w:eastAsia="ru-RU"/>
        </w:rPr>
      </w:pPr>
      <w:r>
        <w:rPr>
          <w:noProof/>
          <w:lang w:eastAsia="ru-RU"/>
        </w:rPr>
        <w:t xml:space="preserve">В течение года проведен ряд мероприятий по </w:t>
      </w:r>
      <w:r w:rsidRPr="00956542">
        <w:rPr>
          <w:b/>
          <w:noProof/>
          <w:lang w:eastAsia="ru-RU"/>
        </w:rPr>
        <w:t>профилактике наркомании и употребления психоактивных веществ</w:t>
      </w:r>
      <w:r>
        <w:rPr>
          <w:noProof/>
          <w:lang w:eastAsia="ru-RU"/>
        </w:rPr>
        <w:t xml:space="preserve">. </w:t>
      </w:r>
      <w:r w:rsidRPr="00E46329">
        <w:rPr>
          <w:rFonts w:eastAsia="Times New Roman"/>
          <w:szCs w:val="28"/>
          <w:lang w:eastAsia="ru-RU" w:bidi="en-US"/>
        </w:rPr>
        <w:t>В</w:t>
      </w:r>
      <w:r>
        <w:rPr>
          <w:rFonts w:eastAsia="Times New Roman"/>
          <w:szCs w:val="28"/>
          <w:lang w:eastAsia="ru-RU" w:bidi="en-US"/>
        </w:rPr>
        <w:t xml:space="preserve"> </w:t>
      </w:r>
      <w:r w:rsidRPr="00E46329">
        <w:rPr>
          <w:rFonts w:eastAsia="Times New Roman"/>
          <w:szCs w:val="28"/>
          <w:lang w:eastAsia="ru-RU" w:bidi="en-US"/>
        </w:rPr>
        <w:t xml:space="preserve">20 общеобразовательных </w:t>
      </w:r>
      <w:r>
        <w:rPr>
          <w:rFonts w:eastAsia="Times New Roman"/>
          <w:szCs w:val="28"/>
          <w:lang w:eastAsia="ru-RU" w:bidi="en-US"/>
        </w:rPr>
        <w:t xml:space="preserve">организациях </w:t>
      </w:r>
      <w:r w:rsidRPr="00E46329">
        <w:rPr>
          <w:rFonts w:eastAsia="Times New Roman"/>
          <w:szCs w:val="28"/>
          <w:lang w:bidi="en-US"/>
        </w:rPr>
        <w:t>проведено социально-психологическое тестир</w:t>
      </w:r>
      <w:r>
        <w:rPr>
          <w:rFonts w:eastAsia="Times New Roman"/>
          <w:szCs w:val="28"/>
          <w:lang w:bidi="en-US"/>
        </w:rPr>
        <w:t xml:space="preserve">ование </w:t>
      </w:r>
      <w:r w:rsidRPr="00E46329">
        <w:rPr>
          <w:rFonts w:eastAsia="Times New Roman"/>
          <w:szCs w:val="28"/>
          <w:lang w:bidi="en-US"/>
        </w:rPr>
        <w:t>632 учащихся в возрасте от 13 до 14 лет</w:t>
      </w:r>
      <w:r>
        <w:rPr>
          <w:rFonts w:eastAsia="Times New Roman"/>
          <w:szCs w:val="28"/>
          <w:lang w:bidi="en-US"/>
        </w:rPr>
        <w:t xml:space="preserve"> </w:t>
      </w:r>
      <w:r w:rsidRPr="00E46329">
        <w:rPr>
          <w:rFonts w:eastAsia="Times New Roman"/>
          <w:szCs w:val="28"/>
          <w:lang w:eastAsia="ru-RU" w:bidi="en-US"/>
        </w:rPr>
        <w:t xml:space="preserve">на предмет раннего выявления незаконного </w:t>
      </w:r>
      <w:r w:rsidRPr="00E46329">
        <w:rPr>
          <w:rFonts w:eastAsia="Times New Roman"/>
          <w:szCs w:val="28"/>
          <w:lang w:eastAsia="ru-RU" w:bidi="en-US"/>
        </w:rPr>
        <w:lastRenderedPageBreak/>
        <w:t xml:space="preserve">потребления наркотических и </w:t>
      </w:r>
      <w:proofErr w:type="spellStart"/>
      <w:r w:rsidRPr="00E46329">
        <w:rPr>
          <w:rFonts w:eastAsia="Times New Roman"/>
          <w:szCs w:val="28"/>
          <w:lang w:eastAsia="ru-RU" w:bidi="en-US"/>
        </w:rPr>
        <w:t>психоактивных</w:t>
      </w:r>
      <w:proofErr w:type="spellEnd"/>
      <w:r w:rsidRPr="00E46329">
        <w:rPr>
          <w:rFonts w:eastAsia="Times New Roman"/>
          <w:szCs w:val="28"/>
          <w:lang w:eastAsia="ru-RU" w:bidi="en-US"/>
        </w:rPr>
        <w:t xml:space="preserve"> веществ.</w:t>
      </w:r>
      <w:r>
        <w:rPr>
          <w:rFonts w:eastAsia="Times New Roman"/>
          <w:szCs w:val="28"/>
          <w:lang w:eastAsia="ru-RU" w:bidi="en-US"/>
        </w:rPr>
        <w:t xml:space="preserve"> </w:t>
      </w:r>
      <w:r>
        <w:rPr>
          <w:rFonts w:eastAsia="Times New Roman"/>
          <w:szCs w:val="28"/>
          <w:lang w:eastAsia="ru-RU"/>
        </w:rPr>
        <w:t xml:space="preserve">Из общего количества протестированных </w:t>
      </w:r>
      <w:r w:rsidRPr="00E832A3">
        <w:rPr>
          <w:rFonts w:eastAsia="Times New Roman"/>
          <w:szCs w:val="28"/>
          <w:lang w:eastAsia="ru-RU"/>
        </w:rPr>
        <w:t xml:space="preserve">средний уровень </w:t>
      </w:r>
      <w:r>
        <w:rPr>
          <w:rFonts w:eastAsia="Times New Roman"/>
          <w:szCs w:val="28"/>
          <w:lang w:eastAsia="ru-RU"/>
        </w:rPr>
        <w:t>риска определен у 10 человек (0,</w:t>
      </w:r>
      <w:r w:rsidRPr="00E832A3">
        <w:rPr>
          <w:rFonts w:eastAsia="Times New Roman"/>
          <w:szCs w:val="28"/>
          <w:lang w:eastAsia="ru-RU"/>
        </w:rPr>
        <w:t>8%), данные подростки могут быть отнесены к группе риска по употреблению наркотических средств и психотропных веществ и нуждаются в профилактическом медицинском осм</w:t>
      </w:r>
      <w:r>
        <w:rPr>
          <w:rFonts w:eastAsia="Times New Roman"/>
          <w:szCs w:val="28"/>
          <w:lang w:eastAsia="ru-RU"/>
        </w:rPr>
        <w:t xml:space="preserve">отре с целью уточнения ситуации. </w:t>
      </w:r>
    </w:p>
    <w:p w:rsidR="00D2320F" w:rsidRDefault="00956542" w:rsidP="00D2320F">
      <w:pPr>
        <w:ind w:firstLine="426"/>
        <w:jc w:val="both"/>
        <w:rPr>
          <w:rFonts w:eastAsia="Times New Roman"/>
          <w:bCs/>
          <w:szCs w:val="28"/>
          <w:lang w:eastAsia="ru-RU"/>
        </w:rPr>
      </w:pPr>
      <w:r>
        <w:rPr>
          <w:rFonts w:eastAsia="Times New Roman"/>
          <w:szCs w:val="28"/>
          <w:lang w:eastAsia="ru-RU"/>
        </w:rPr>
        <w:t>Важным направлением в профилактике детской безнадзорности и преступности являлось обеспечение занятости и содержательного досуга дете</w:t>
      </w:r>
      <w:r w:rsidR="00D2320F">
        <w:rPr>
          <w:rFonts w:eastAsia="Times New Roman"/>
          <w:szCs w:val="28"/>
          <w:lang w:eastAsia="ru-RU"/>
        </w:rPr>
        <w:t xml:space="preserve">й в летнее время. </w:t>
      </w:r>
      <w:r w:rsidR="00D2320F" w:rsidRPr="00D2320F">
        <w:rPr>
          <w:rFonts w:eastAsia="Times New Roman"/>
          <w:b/>
          <w:bCs/>
          <w:szCs w:val="28"/>
          <w:lang w:eastAsia="ru-RU"/>
        </w:rPr>
        <w:t xml:space="preserve">Отдыхом </w:t>
      </w:r>
      <w:r w:rsidR="00D2320F" w:rsidRPr="00E832A3">
        <w:rPr>
          <w:rFonts w:eastAsia="Times New Roman"/>
          <w:bCs/>
          <w:szCs w:val="28"/>
          <w:lang w:eastAsia="ru-RU"/>
        </w:rPr>
        <w:t xml:space="preserve">в </w:t>
      </w:r>
      <w:r w:rsidR="00D2320F">
        <w:rPr>
          <w:rFonts w:eastAsia="Times New Roman"/>
          <w:bCs/>
          <w:szCs w:val="28"/>
          <w:lang w:eastAsia="ru-RU"/>
        </w:rPr>
        <w:t>оздоровительных лагерях с дневным пребыванием детей были охвачены</w:t>
      </w:r>
      <w:r w:rsidR="00D2320F" w:rsidRPr="00E832A3">
        <w:rPr>
          <w:rFonts w:eastAsia="Times New Roman"/>
          <w:bCs/>
          <w:szCs w:val="28"/>
          <w:lang w:eastAsia="ru-RU"/>
        </w:rPr>
        <w:t xml:space="preserve"> только 4 учащихся, состоящих на учете в ТКДН и ЗП (1- Дубс</w:t>
      </w:r>
      <w:r w:rsidR="00D2320F">
        <w:rPr>
          <w:rFonts w:eastAsia="Times New Roman"/>
          <w:bCs/>
          <w:szCs w:val="28"/>
          <w:lang w:eastAsia="ru-RU"/>
        </w:rPr>
        <w:t>кая, 2- ЗСШ №1, 1- Киргинская), остальным учащимся предложены услуги по отдыху и оздоровлению в загородных и санаторных оздоровительных лагерях.</w:t>
      </w:r>
    </w:p>
    <w:p w:rsidR="00D2320F" w:rsidRPr="00E832A3" w:rsidRDefault="00D2320F" w:rsidP="00D2320F">
      <w:pPr>
        <w:ind w:firstLine="426"/>
        <w:jc w:val="both"/>
        <w:rPr>
          <w:rFonts w:eastAsia="Times New Roman"/>
          <w:szCs w:val="28"/>
          <w:lang w:eastAsia="ru-RU"/>
        </w:rPr>
      </w:pPr>
      <w:r>
        <w:rPr>
          <w:rFonts w:eastAsia="Times New Roman"/>
          <w:bCs/>
          <w:szCs w:val="28"/>
          <w:lang w:eastAsia="ru-RU"/>
        </w:rPr>
        <w:t xml:space="preserve">За последние годы в Ирбитском муниципальном образовании наблюдается тенденция увеличения показателей преступности несовершеннолетних, что свидетельствует о том, что профилактическая работа в образовательных учреждениях не в полной мере эффективна. </w:t>
      </w:r>
    </w:p>
    <w:p w:rsidR="00956542" w:rsidRPr="00E832A3" w:rsidRDefault="00956542" w:rsidP="00956542">
      <w:pPr>
        <w:tabs>
          <w:tab w:val="left" w:pos="8055"/>
        </w:tabs>
        <w:ind w:firstLine="426"/>
        <w:jc w:val="both"/>
        <w:rPr>
          <w:rFonts w:eastAsia="Times New Roman"/>
          <w:szCs w:val="28"/>
          <w:lang w:eastAsia="ru-RU"/>
        </w:rPr>
      </w:pPr>
    </w:p>
    <w:p w:rsidR="00956542" w:rsidRDefault="00956542" w:rsidP="000B6089">
      <w:pPr>
        <w:ind w:firstLine="426"/>
        <w:jc w:val="both"/>
        <w:rPr>
          <w:noProof/>
          <w:lang w:eastAsia="ru-RU"/>
        </w:rPr>
      </w:pPr>
    </w:p>
    <w:p w:rsidR="000029F7" w:rsidRDefault="000029F7" w:rsidP="000B6089">
      <w:pPr>
        <w:ind w:firstLine="426"/>
        <w:jc w:val="both"/>
        <w:rPr>
          <w:noProof/>
          <w:lang w:eastAsia="ru-RU"/>
        </w:rPr>
      </w:pPr>
    </w:p>
    <w:p w:rsidR="000029F7" w:rsidRDefault="000029F7" w:rsidP="000B6089">
      <w:pPr>
        <w:ind w:firstLine="426"/>
        <w:jc w:val="both"/>
        <w:rPr>
          <w:noProof/>
          <w:lang w:eastAsia="ru-RU"/>
        </w:rPr>
      </w:pPr>
    </w:p>
    <w:p w:rsidR="000029F7" w:rsidRDefault="000029F7" w:rsidP="000B6089">
      <w:pPr>
        <w:ind w:firstLine="426"/>
        <w:jc w:val="both"/>
        <w:rPr>
          <w:noProof/>
          <w:lang w:eastAsia="ru-RU"/>
        </w:rPr>
      </w:pPr>
    </w:p>
    <w:p w:rsidR="000029F7" w:rsidRDefault="000029F7" w:rsidP="000B6089">
      <w:pPr>
        <w:ind w:firstLine="426"/>
        <w:jc w:val="both"/>
        <w:rPr>
          <w:noProof/>
          <w:lang w:eastAsia="ru-RU"/>
        </w:rPr>
      </w:pPr>
    </w:p>
    <w:p w:rsidR="000029F7" w:rsidRDefault="000029F7" w:rsidP="000B6089">
      <w:pPr>
        <w:ind w:firstLine="426"/>
        <w:jc w:val="both"/>
        <w:rPr>
          <w:noProof/>
          <w:lang w:eastAsia="ru-RU"/>
        </w:rPr>
      </w:pPr>
    </w:p>
    <w:p w:rsidR="000029F7" w:rsidRDefault="000029F7" w:rsidP="000B6089">
      <w:pPr>
        <w:ind w:firstLine="426"/>
        <w:jc w:val="both"/>
        <w:rPr>
          <w:noProof/>
          <w:lang w:eastAsia="ru-RU"/>
        </w:rPr>
      </w:pPr>
    </w:p>
    <w:p w:rsidR="000029F7" w:rsidRDefault="000029F7" w:rsidP="000B6089">
      <w:pPr>
        <w:ind w:firstLine="426"/>
        <w:jc w:val="both"/>
        <w:rPr>
          <w:noProof/>
          <w:lang w:eastAsia="ru-RU"/>
        </w:rPr>
      </w:pPr>
    </w:p>
    <w:p w:rsidR="000029F7" w:rsidRDefault="000029F7" w:rsidP="000B6089">
      <w:pPr>
        <w:ind w:firstLine="426"/>
        <w:jc w:val="both"/>
        <w:rPr>
          <w:noProof/>
          <w:lang w:eastAsia="ru-RU"/>
        </w:rPr>
      </w:pPr>
    </w:p>
    <w:p w:rsidR="000029F7" w:rsidRDefault="000029F7" w:rsidP="000B6089">
      <w:pPr>
        <w:ind w:firstLine="426"/>
        <w:jc w:val="both"/>
        <w:rPr>
          <w:noProof/>
          <w:lang w:eastAsia="ru-RU"/>
        </w:rPr>
      </w:pPr>
    </w:p>
    <w:p w:rsidR="006F6442" w:rsidRDefault="006F6442" w:rsidP="000B6089">
      <w:pPr>
        <w:ind w:firstLine="426"/>
        <w:jc w:val="both"/>
        <w:rPr>
          <w:noProof/>
          <w:lang w:eastAsia="ru-RU"/>
        </w:rPr>
      </w:pPr>
    </w:p>
    <w:p w:rsidR="006F6442" w:rsidRDefault="006F6442" w:rsidP="000B6089">
      <w:pPr>
        <w:ind w:firstLine="426"/>
        <w:jc w:val="both"/>
        <w:rPr>
          <w:noProof/>
          <w:lang w:eastAsia="ru-RU"/>
        </w:rPr>
      </w:pPr>
    </w:p>
    <w:p w:rsidR="006F6442" w:rsidRDefault="006F6442" w:rsidP="000B6089">
      <w:pPr>
        <w:ind w:firstLine="426"/>
        <w:jc w:val="both"/>
        <w:rPr>
          <w:noProof/>
          <w:lang w:eastAsia="ru-RU"/>
        </w:rPr>
      </w:pPr>
    </w:p>
    <w:p w:rsidR="006F6442" w:rsidRDefault="006F6442" w:rsidP="000B6089">
      <w:pPr>
        <w:ind w:firstLine="426"/>
        <w:jc w:val="both"/>
        <w:rPr>
          <w:noProof/>
          <w:lang w:eastAsia="ru-RU"/>
        </w:rPr>
      </w:pPr>
    </w:p>
    <w:p w:rsidR="006F6442" w:rsidRDefault="006F6442" w:rsidP="000B6089">
      <w:pPr>
        <w:ind w:firstLine="426"/>
        <w:jc w:val="both"/>
        <w:rPr>
          <w:noProof/>
          <w:lang w:eastAsia="ru-RU"/>
        </w:rPr>
      </w:pPr>
    </w:p>
    <w:p w:rsidR="006F6442" w:rsidRDefault="006F6442" w:rsidP="000B6089">
      <w:pPr>
        <w:ind w:firstLine="426"/>
        <w:jc w:val="both"/>
        <w:rPr>
          <w:noProof/>
          <w:lang w:eastAsia="ru-RU"/>
        </w:rPr>
      </w:pPr>
    </w:p>
    <w:p w:rsidR="006F6442" w:rsidRDefault="006F6442" w:rsidP="000B6089">
      <w:pPr>
        <w:ind w:firstLine="426"/>
        <w:jc w:val="both"/>
        <w:rPr>
          <w:noProof/>
          <w:lang w:eastAsia="ru-RU"/>
        </w:rPr>
      </w:pPr>
    </w:p>
    <w:p w:rsidR="006F6442" w:rsidRDefault="006F6442" w:rsidP="000B6089">
      <w:pPr>
        <w:ind w:firstLine="426"/>
        <w:jc w:val="both"/>
        <w:rPr>
          <w:noProof/>
          <w:lang w:eastAsia="ru-RU"/>
        </w:rPr>
      </w:pPr>
    </w:p>
    <w:p w:rsidR="006F6442" w:rsidRDefault="006F6442" w:rsidP="000B6089">
      <w:pPr>
        <w:ind w:firstLine="426"/>
        <w:jc w:val="both"/>
        <w:rPr>
          <w:noProof/>
          <w:lang w:eastAsia="ru-RU"/>
        </w:rPr>
      </w:pPr>
    </w:p>
    <w:p w:rsidR="006F6442" w:rsidRDefault="006F6442" w:rsidP="000B6089">
      <w:pPr>
        <w:ind w:firstLine="426"/>
        <w:jc w:val="both"/>
        <w:rPr>
          <w:noProof/>
          <w:lang w:eastAsia="ru-RU"/>
        </w:rPr>
      </w:pPr>
    </w:p>
    <w:p w:rsidR="006F6442" w:rsidRDefault="006F6442" w:rsidP="000B6089">
      <w:pPr>
        <w:ind w:firstLine="426"/>
        <w:jc w:val="both"/>
        <w:rPr>
          <w:noProof/>
          <w:lang w:eastAsia="ru-RU"/>
        </w:rPr>
      </w:pPr>
    </w:p>
    <w:p w:rsidR="00AD036F" w:rsidRDefault="00AD036F" w:rsidP="00AD036F">
      <w:pPr>
        <w:ind w:firstLine="426"/>
        <w:rPr>
          <w:b/>
          <w:noProof/>
          <w:lang w:eastAsia="ru-RU"/>
        </w:rPr>
      </w:pPr>
      <w:r w:rsidRPr="00AD036F">
        <w:rPr>
          <w:b/>
          <w:noProof/>
          <w:lang w:eastAsia="ru-RU"/>
        </w:rPr>
        <w:lastRenderedPageBreak/>
        <w:t>3.</w:t>
      </w:r>
      <w:r>
        <w:rPr>
          <w:b/>
          <w:noProof/>
          <w:lang w:eastAsia="ru-RU"/>
        </w:rPr>
        <w:t xml:space="preserve"> РЕСУРСЫ СФЕРЫ ОБРАЗОВАНИЯ И ЭФФЕКТИВНОСТЬ </w:t>
      </w:r>
    </w:p>
    <w:p w:rsidR="006F6442" w:rsidRDefault="00AD036F" w:rsidP="00AD036F">
      <w:pPr>
        <w:ind w:firstLine="426"/>
        <w:rPr>
          <w:b/>
          <w:noProof/>
          <w:lang w:eastAsia="ru-RU"/>
        </w:rPr>
      </w:pPr>
      <w:r>
        <w:rPr>
          <w:b/>
          <w:noProof/>
          <w:lang w:eastAsia="ru-RU"/>
        </w:rPr>
        <w:t>ИХ ИСПОЛЬЗОВАНИЯ</w:t>
      </w:r>
    </w:p>
    <w:p w:rsidR="00AD036F" w:rsidRPr="00AD036F" w:rsidRDefault="00AD036F" w:rsidP="00AD036F">
      <w:pPr>
        <w:ind w:firstLine="426"/>
        <w:rPr>
          <w:b/>
          <w:noProof/>
          <w:lang w:eastAsia="ru-RU"/>
        </w:rPr>
      </w:pPr>
    </w:p>
    <w:p w:rsidR="006F6442" w:rsidRPr="004A6990" w:rsidRDefault="00AD036F" w:rsidP="000B6089">
      <w:pPr>
        <w:ind w:firstLine="426"/>
        <w:jc w:val="both"/>
        <w:rPr>
          <w:b/>
          <w:i/>
          <w:noProof/>
          <w:lang w:eastAsia="ru-RU"/>
        </w:rPr>
      </w:pPr>
      <w:r>
        <w:rPr>
          <w:b/>
          <w:i/>
          <w:noProof/>
          <w:lang w:eastAsia="ru-RU"/>
        </w:rPr>
        <w:t>3.1. Кадровый потенциал системы образования</w:t>
      </w:r>
      <w:r w:rsidR="004A6990" w:rsidRPr="004A6990">
        <w:rPr>
          <w:b/>
          <w:i/>
          <w:noProof/>
          <w:lang w:eastAsia="ru-RU"/>
        </w:rPr>
        <w:t xml:space="preserve"> </w:t>
      </w:r>
      <w:r w:rsidR="004A6990">
        <w:rPr>
          <w:b/>
          <w:i/>
          <w:noProof/>
          <w:lang w:eastAsia="ru-RU"/>
        </w:rPr>
        <w:t>Ирбитского МО</w:t>
      </w:r>
    </w:p>
    <w:p w:rsidR="00AD036F" w:rsidRDefault="00AD036F" w:rsidP="000B6089">
      <w:pPr>
        <w:ind w:firstLine="426"/>
        <w:jc w:val="both"/>
        <w:rPr>
          <w:noProof/>
          <w:lang w:eastAsia="ru-RU"/>
        </w:rPr>
      </w:pPr>
      <w:r>
        <w:rPr>
          <w:noProof/>
          <w:lang w:eastAsia="ru-RU"/>
        </w:rPr>
        <w:t xml:space="preserve">От уровня профессионализма педагогических кадров напрямую зависит качество работы </w:t>
      </w:r>
      <w:r w:rsidR="004A6990">
        <w:rPr>
          <w:noProof/>
          <w:lang w:eastAsia="ru-RU"/>
        </w:rPr>
        <w:t>любой о</w:t>
      </w:r>
      <w:r>
        <w:rPr>
          <w:noProof/>
          <w:lang w:eastAsia="ru-RU"/>
        </w:rPr>
        <w:t>бразовательной организации, поэтому обеспечение образовательных учреждений квалифицированными педагогами является главной задачей кадровой политики в области образования.</w:t>
      </w:r>
    </w:p>
    <w:p w:rsidR="00AD036F" w:rsidRDefault="00AD036F" w:rsidP="000B6089">
      <w:pPr>
        <w:ind w:firstLine="426"/>
        <w:jc w:val="both"/>
        <w:rPr>
          <w:noProof/>
          <w:lang w:eastAsia="ru-RU"/>
        </w:rPr>
      </w:pPr>
    </w:p>
    <w:p w:rsidR="00AD036F" w:rsidRDefault="00AD036F" w:rsidP="000B6089">
      <w:pPr>
        <w:ind w:firstLine="426"/>
        <w:jc w:val="both"/>
        <w:rPr>
          <w:noProof/>
          <w:lang w:eastAsia="ru-RU"/>
        </w:rPr>
      </w:pPr>
      <w:r>
        <w:rPr>
          <w:noProof/>
          <w:lang w:eastAsia="ru-RU"/>
        </w:rPr>
        <w:t xml:space="preserve">В системе образования Ирбитского муниципального образования </w:t>
      </w:r>
      <w:r w:rsidR="00130893">
        <w:rPr>
          <w:noProof/>
          <w:lang w:eastAsia="ru-RU"/>
        </w:rPr>
        <w:t>продолжается снижение</w:t>
      </w:r>
      <w:r w:rsidR="00DC0171">
        <w:rPr>
          <w:noProof/>
          <w:lang w:eastAsia="ru-RU"/>
        </w:rPr>
        <w:t xml:space="preserve"> количества педагогических работников. В прошедшем учебном году в образовательных организациях работало</w:t>
      </w:r>
      <w:r w:rsidR="00724C0F">
        <w:rPr>
          <w:noProof/>
          <w:lang w:eastAsia="ru-RU"/>
        </w:rPr>
        <w:t xml:space="preserve"> </w:t>
      </w:r>
      <w:r w:rsidR="00130893">
        <w:rPr>
          <w:b/>
          <w:noProof/>
          <w:lang w:eastAsia="ru-RU"/>
        </w:rPr>
        <w:t>623</w:t>
      </w:r>
      <w:r w:rsidR="00724C0F" w:rsidRPr="00141C46">
        <w:rPr>
          <w:b/>
          <w:noProof/>
          <w:lang w:eastAsia="ru-RU"/>
        </w:rPr>
        <w:t xml:space="preserve"> педагога</w:t>
      </w:r>
      <w:r w:rsidR="00130893">
        <w:rPr>
          <w:noProof/>
          <w:lang w:eastAsia="ru-RU"/>
        </w:rPr>
        <w:t>, что на 3 человека</w:t>
      </w:r>
      <w:r w:rsidR="00724C0F">
        <w:rPr>
          <w:noProof/>
          <w:lang w:eastAsia="ru-RU"/>
        </w:rPr>
        <w:t xml:space="preserve"> </w:t>
      </w:r>
      <w:r w:rsidR="00130893">
        <w:rPr>
          <w:noProof/>
          <w:lang w:eastAsia="ru-RU"/>
        </w:rPr>
        <w:t xml:space="preserve">меньше </w:t>
      </w:r>
      <w:r w:rsidR="00724C0F">
        <w:rPr>
          <w:noProof/>
          <w:lang w:eastAsia="ru-RU"/>
        </w:rPr>
        <w:t>в сравнении с 2015 годом:</w:t>
      </w:r>
    </w:p>
    <w:p w:rsidR="00AD036F" w:rsidRPr="00AD036F" w:rsidRDefault="00724C0F" w:rsidP="000B6089">
      <w:pPr>
        <w:ind w:firstLine="426"/>
        <w:jc w:val="both"/>
        <w:rPr>
          <w:noProof/>
          <w:lang w:eastAsia="ru-RU"/>
        </w:rPr>
      </w:pPr>
      <w:r>
        <w:rPr>
          <w:noProof/>
          <w:lang w:eastAsia="ru-RU"/>
        </w:rPr>
        <mc:AlternateContent>
          <mc:Choice Requires="wps">
            <w:drawing>
              <wp:anchor distT="0" distB="0" distL="114300" distR="114300" simplePos="0" relativeHeight="251681280" behindDoc="0" locked="0" layoutInCell="1" allowOverlap="1" wp14:anchorId="3225A5AC" wp14:editId="6951846F">
                <wp:simplePos x="0" y="0"/>
                <wp:positionH relativeFrom="column">
                  <wp:posOffset>4356735</wp:posOffset>
                </wp:positionH>
                <wp:positionV relativeFrom="paragraph">
                  <wp:posOffset>74930</wp:posOffset>
                </wp:positionV>
                <wp:extent cx="1752600" cy="809625"/>
                <wp:effectExtent l="0" t="0" r="0" b="9525"/>
                <wp:wrapNone/>
                <wp:docPr id="34" name="Скругленный прямоугольник 34"/>
                <wp:cNvGraphicFramePr/>
                <a:graphic xmlns:a="http://schemas.openxmlformats.org/drawingml/2006/main">
                  <a:graphicData uri="http://schemas.microsoft.com/office/word/2010/wordprocessingShape">
                    <wps:wsp>
                      <wps:cNvSpPr/>
                      <wps:spPr>
                        <a:xfrm>
                          <a:off x="0" y="0"/>
                          <a:ext cx="1752600" cy="809625"/>
                        </a:xfrm>
                        <a:prstGeom prst="roundRect">
                          <a:avLst/>
                        </a:prstGeom>
                        <a:solidFill>
                          <a:schemeClr val="tx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A30A4E" w:rsidRPr="00724C0F" w:rsidRDefault="00A30A4E" w:rsidP="00724C0F">
                            <w:pPr>
                              <w:rPr>
                                <w:b/>
                                <w:color w:val="000000" w:themeColor="text1"/>
                                <w:sz w:val="36"/>
                              </w:rPr>
                            </w:pPr>
                            <w:r w:rsidRPr="00724C0F">
                              <w:rPr>
                                <w:b/>
                                <w:color w:val="000000" w:themeColor="text1"/>
                                <w:sz w:val="36"/>
                              </w:rPr>
                              <w:t>УДО</w:t>
                            </w:r>
                          </w:p>
                          <w:p w:rsidR="00A30A4E" w:rsidRPr="00724C0F" w:rsidRDefault="00A30A4E" w:rsidP="00724C0F">
                            <w:pPr>
                              <w:rPr>
                                <w:color w:val="000000" w:themeColor="text1"/>
                                <w:sz w:val="10"/>
                              </w:rPr>
                            </w:pPr>
                          </w:p>
                          <w:p w:rsidR="00A30A4E" w:rsidRPr="00724C0F" w:rsidRDefault="00A30A4E" w:rsidP="00724C0F">
                            <w:pPr>
                              <w:rPr>
                                <w:color w:val="000000" w:themeColor="text1"/>
                              </w:rPr>
                            </w:pPr>
                            <w:r>
                              <w:rPr>
                                <w:color w:val="000000" w:themeColor="text1"/>
                              </w:rPr>
                              <w:t>33</w:t>
                            </w:r>
                            <w:r w:rsidRPr="00724C0F">
                              <w:rPr>
                                <w:color w:val="000000" w:themeColor="text1"/>
                              </w:rPr>
                              <w:t xml:space="preserve"> человек</w:t>
                            </w:r>
                            <w:r>
                              <w:rPr>
                                <w:color w:val="000000" w:themeColor="text1"/>
                              </w:rPr>
                              <w:t>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Скругленный прямоугольник 34" o:spid="_x0000_s1043" style="position:absolute;left:0;text-align:left;margin-left:343.05pt;margin-top:5.9pt;width:138pt;height:63.75pt;z-index:25168128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" fillcolor="#c6d9f1 [671]" stroked="f" strokeweight="2pt">
                <v:textbox>
                  <w:txbxContent>
                    <w:p w:rsidR="00F273A6" w:rsidRPr="00724C0F" w:rsidRDefault="00F273A6" w:rsidP="00724C0F">
                      <w:pPr>
                        <w:rPr>
                          <w:b/>
                          <w:color w:val="000000" w:themeColor="text1"/>
                          <w:sz w:val="36"/>
                        </w:rPr>
                      </w:pPr>
                      <w:r w:rsidRPr="00724C0F">
                        <w:rPr>
                          <w:b/>
                          <w:color w:val="000000" w:themeColor="text1"/>
                          <w:sz w:val="36"/>
                        </w:rPr>
                        <w:t>УДО</w:t>
                      </w:r>
                    </w:p>
                    <w:p w:rsidR="00F273A6" w:rsidRPr="00724C0F" w:rsidRDefault="00F273A6" w:rsidP="00724C0F">
                      <w:pPr>
                        <w:rPr>
                          <w:color w:val="000000" w:themeColor="text1"/>
                          <w:sz w:val="10"/>
                        </w:rPr>
                      </w:pPr>
                    </w:p>
                    <w:p w:rsidR="00F273A6" w:rsidRPr="00724C0F" w:rsidRDefault="00F273A6" w:rsidP="00724C0F">
                      <w:pPr>
                        <w:rPr>
                          <w:color w:val="000000" w:themeColor="text1"/>
                        </w:rPr>
                      </w:pPr>
                      <w:r>
                        <w:rPr>
                          <w:color w:val="000000" w:themeColor="text1"/>
                        </w:rPr>
                        <w:t>33</w:t>
                      </w:r>
                      <w:r w:rsidRPr="00724C0F">
                        <w:rPr>
                          <w:color w:val="000000" w:themeColor="text1"/>
                        </w:rPr>
                        <w:t xml:space="preserve"> человек</w:t>
                      </w:r>
                      <w:r>
                        <w:rPr>
                          <w:color w:val="000000" w:themeColor="text1"/>
                        </w:rPr>
                        <w:t>а</w:t>
                      </w:r>
                    </w:p>
                  </w:txbxContent>
                </v:textbox>
              </v:roundrect>
            </w:pict>
          </mc:Fallback>
        </mc:AlternateContent>
      </w:r>
      <w:r>
        <w:rPr>
          <w:noProof/>
          <w:lang w:eastAsia="ru-RU"/>
        </w:rPr>
        <mc:AlternateContent>
          <mc:Choice Requires="wps">
            <w:drawing>
              <wp:anchor distT="0" distB="0" distL="114300" distR="114300" simplePos="0" relativeHeight="251679232" behindDoc="0" locked="0" layoutInCell="1" allowOverlap="1" wp14:anchorId="77528511" wp14:editId="33C7C8D9">
                <wp:simplePos x="0" y="0"/>
                <wp:positionH relativeFrom="column">
                  <wp:posOffset>2194560</wp:posOffset>
                </wp:positionH>
                <wp:positionV relativeFrom="paragraph">
                  <wp:posOffset>74930</wp:posOffset>
                </wp:positionV>
                <wp:extent cx="1752600" cy="809625"/>
                <wp:effectExtent l="0" t="0" r="0" b="9525"/>
                <wp:wrapNone/>
                <wp:docPr id="33" name="Скругленный прямоугольник 33"/>
                <wp:cNvGraphicFramePr/>
                <a:graphic xmlns:a="http://schemas.openxmlformats.org/drawingml/2006/main">
                  <a:graphicData uri="http://schemas.microsoft.com/office/word/2010/wordprocessingShape">
                    <wps:wsp>
                      <wps:cNvSpPr/>
                      <wps:spPr>
                        <a:xfrm>
                          <a:off x="0" y="0"/>
                          <a:ext cx="1752600" cy="809625"/>
                        </a:xfrm>
                        <a:prstGeom prst="roundRect">
                          <a:avLst/>
                        </a:prstGeom>
                        <a:solidFill>
                          <a:schemeClr val="tx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A30A4E" w:rsidRPr="00724C0F" w:rsidRDefault="00A30A4E" w:rsidP="00724C0F">
                            <w:pPr>
                              <w:rPr>
                                <w:b/>
                                <w:color w:val="000000" w:themeColor="text1"/>
                                <w:sz w:val="36"/>
                              </w:rPr>
                            </w:pPr>
                            <w:r w:rsidRPr="00724C0F">
                              <w:rPr>
                                <w:b/>
                                <w:color w:val="000000" w:themeColor="text1"/>
                                <w:sz w:val="36"/>
                              </w:rPr>
                              <w:t>ДОУ</w:t>
                            </w:r>
                          </w:p>
                          <w:p w:rsidR="00A30A4E" w:rsidRPr="00724C0F" w:rsidRDefault="00A30A4E" w:rsidP="00724C0F">
                            <w:pPr>
                              <w:rPr>
                                <w:color w:val="000000" w:themeColor="text1"/>
                                <w:sz w:val="10"/>
                              </w:rPr>
                            </w:pPr>
                          </w:p>
                          <w:p w:rsidR="00A30A4E" w:rsidRPr="00724C0F" w:rsidRDefault="00A30A4E" w:rsidP="00724C0F">
                            <w:pPr>
                              <w:rPr>
                                <w:color w:val="000000" w:themeColor="text1"/>
                              </w:rPr>
                            </w:pPr>
                            <w:r w:rsidRPr="00724C0F">
                              <w:rPr>
                                <w:color w:val="000000" w:themeColor="text1"/>
                              </w:rPr>
                              <w:t>1</w:t>
                            </w:r>
                            <w:r>
                              <w:rPr>
                                <w:color w:val="000000" w:themeColor="text1"/>
                              </w:rPr>
                              <w:t>79 человек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Скругленный прямоугольник 33" o:spid="_x0000_s1044" style="position:absolute;left:0;text-align:left;margin-left:172.8pt;margin-top:5.9pt;width:138pt;height:63.75pt;z-index:25167923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" fillcolor="#c6d9f1 [671]" stroked="f" strokeweight="2pt">
                <v:textbox>
                  <w:txbxContent>
                    <w:p w:rsidR="00F273A6" w:rsidRPr="00724C0F" w:rsidRDefault="00F273A6" w:rsidP="00724C0F">
                      <w:pPr>
                        <w:rPr>
                          <w:b/>
                          <w:color w:val="000000" w:themeColor="text1"/>
                          <w:sz w:val="36"/>
                        </w:rPr>
                      </w:pPr>
                      <w:r w:rsidRPr="00724C0F">
                        <w:rPr>
                          <w:b/>
                          <w:color w:val="000000" w:themeColor="text1"/>
                          <w:sz w:val="36"/>
                        </w:rPr>
                        <w:t>ДОУ</w:t>
                      </w:r>
                    </w:p>
                    <w:p w:rsidR="00F273A6" w:rsidRPr="00724C0F" w:rsidRDefault="00F273A6" w:rsidP="00724C0F">
                      <w:pPr>
                        <w:rPr>
                          <w:color w:val="000000" w:themeColor="text1"/>
                          <w:sz w:val="10"/>
                        </w:rPr>
                      </w:pPr>
                    </w:p>
                    <w:p w:rsidR="00F273A6" w:rsidRPr="00724C0F" w:rsidRDefault="00F273A6" w:rsidP="00724C0F">
                      <w:pPr>
                        <w:rPr>
                          <w:color w:val="000000" w:themeColor="text1"/>
                        </w:rPr>
                      </w:pPr>
                      <w:r w:rsidRPr="00724C0F">
                        <w:rPr>
                          <w:color w:val="000000" w:themeColor="text1"/>
                        </w:rPr>
                        <w:t>1</w:t>
                      </w:r>
                      <w:r>
                        <w:rPr>
                          <w:color w:val="000000" w:themeColor="text1"/>
                        </w:rPr>
                        <w:t>79 человек</w:t>
                      </w:r>
                    </w:p>
                  </w:txbxContent>
                </v:textbox>
              </v:roundrect>
            </w:pict>
          </mc:Fallback>
        </mc:AlternateContent>
      </w:r>
      <w:r>
        <w:rPr>
          <w:noProof/>
          <w:lang w:eastAsia="ru-RU"/>
        </w:rPr>
        <mc:AlternateContent>
          <mc:Choice Requires="wps">
            <w:drawing>
              <wp:anchor distT="0" distB="0" distL="114300" distR="114300" simplePos="0" relativeHeight="251677184" behindDoc="0" locked="0" layoutInCell="1" allowOverlap="1" wp14:anchorId="1271076C" wp14:editId="153684DE">
                <wp:simplePos x="0" y="0"/>
                <wp:positionH relativeFrom="column">
                  <wp:posOffset>32385</wp:posOffset>
                </wp:positionH>
                <wp:positionV relativeFrom="paragraph">
                  <wp:posOffset>74930</wp:posOffset>
                </wp:positionV>
                <wp:extent cx="1752600" cy="809625"/>
                <wp:effectExtent l="0" t="0" r="0" b="9525"/>
                <wp:wrapNone/>
                <wp:docPr id="32" name="Скругленный прямоугольник 32"/>
                <wp:cNvGraphicFramePr/>
                <a:graphic xmlns:a="http://schemas.openxmlformats.org/drawingml/2006/main">
                  <a:graphicData uri="http://schemas.microsoft.com/office/word/2010/wordprocessingShape">
                    <wps:wsp>
                      <wps:cNvSpPr/>
                      <wps:spPr>
                        <a:xfrm>
                          <a:off x="0" y="0"/>
                          <a:ext cx="1752600" cy="809625"/>
                        </a:xfrm>
                        <a:prstGeom prst="roundRect">
                          <a:avLst/>
                        </a:prstGeom>
                        <a:solidFill>
                          <a:schemeClr val="tx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A30A4E" w:rsidRDefault="00A30A4E" w:rsidP="00724C0F">
                            <w:pPr>
                              <w:rPr>
                                <w:b/>
                                <w:color w:val="000000" w:themeColor="text1"/>
                                <w:sz w:val="24"/>
                              </w:rPr>
                            </w:pPr>
                            <w:r w:rsidRPr="00724C0F">
                              <w:rPr>
                                <w:b/>
                                <w:color w:val="000000" w:themeColor="text1"/>
                                <w:sz w:val="36"/>
                              </w:rPr>
                              <w:t>ОУ</w:t>
                            </w:r>
                          </w:p>
                          <w:p w:rsidR="00A30A4E" w:rsidRPr="00724C0F" w:rsidRDefault="00A30A4E" w:rsidP="00724C0F">
                            <w:pPr>
                              <w:rPr>
                                <w:b/>
                                <w:color w:val="000000" w:themeColor="text1"/>
                                <w:sz w:val="10"/>
                              </w:rPr>
                            </w:pPr>
                          </w:p>
                          <w:p w:rsidR="00A30A4E" w:rsidRPr="00724C0F" w:rsidRDefault="00A30A4E" w:rsidP="00724C0F">
                            <w:pPr>
                              <w:rPr>
                                <w:color w:val="000000" w:themeColor="text1"/>
                              </w:rPr>
                            </w:pPr>
                            <w:r w:rsidRPr="00724C0F">
                              <w:rPr>
                                <w:color w:val="000000" w:themeColor="text1"/>
                              </w:rPr>
                              <w:t>4</w:t>
                            </w:r>
                            <w:r>
                              <w:rPr>
                                <w:color w:val="000000" w:themeColor="text1"/>
                              </w:rPr>
                              <w:t>11человек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Скругленный прямоугольник 32" o:spid="_x0000_s1045" style="position:absolute;left:0;text-align:left;margin-left:2.55pt;margin-top:5.9pt;width:138pt;height:63.75pt;z-index:25167718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" fillcolor="#c6d9f1 [671]" stroked="f" strokeweight="2pt">
                <v:textbox>
                  <w:txbxContent>
                    <w:p w:rsidR="00F273A6" w:rsidRDefault="00F273A6" w:rsidP="00724C0F">
                      <w:pPr>
                        <w:rPr>
                          <w:b/>
                          <w:color w:val="000000" w:themeColor="text1"/>
                          <w:sz w:val="24"/>
                        </w:rPr>
                      </w:pPr>
                      <w:r w:rsidRPr="00724C0F">
                        <w:rPr>
                          <w:b/>
                          <w:color w:val="000000" w:themeColor="text1"/>
                          <w:sz w:val="36"/>
                        </w:rPr>
                        <w:t>ОУ</w:t>
                      </w:r>
                    </w:p>
                    <w:p w:rsidR="00F273A6" w:rsidRPr="00724C0F" w:rsidRDefault="00F273A6" w:rsidP="00724C0F">
                      <w:pPr>
                        <w:rPr>
                          <w:b/>
                          <w:color w:val="000000" w:themeColor="text1"/>
                          <w:sz w:val="10"/>
                        </w:rPr>
                      </w:pPr>
                    </w:p>
                    <w:p w:rsidR="00F273A6" w:rsidRPr="00724C0F" w:rsidRDefault="00F273A6" w:rsidP="00724C0F">
                      <w:pPr>
                        <w:rPr>
                          <w:color w:val="000000" w:themeColor="text1"/>
                        </w:rPr>
                      </w:pPr>
                      <w:r w:rsidRPr="00724C0F">
                        <w:rPr>
                          <w:color w:val="000000" w:themeColor="text1"/>
                        </w:rPr>
                        <w:t>4</w:t>
                      </w:r>
                      <w:r>
                        <w:rPr>
                          <w:color w:val="000000" w:themeColor="text1"/>
                        </w:rPr>
                        <w:t>11человек</w:t>
                      </w:r>
                    </w:p>
                  </w:txbxContent>
                </v:textbox>
              </v:roundrect>
            </w:pict>
          </mc:Fallback>
        </mc:AlternateContent>
      </w:r>
    </w:p>
    <w:p w:rsidR="00AD036F" w:rsidRDefault="00724C0F" w:rsidP="000B6089">
      <w:pPr>
        <w:ind w:firstLine="426"/>
        <w:jc w:val="both"/>
        <w:rPr>
          <w:noProof/>
          <w:lang w:eastAsia="ru-RU"/>
        </w:rPr>
      </w:pPr>
      <w:r>
        <w:rPr>
          <w:noProof/>
          <w:lang w:eastAsia="ru-RU"/>
        </w:rPr>
        <mc:AlternateContent>
          <mc:Choice Requires="wps">
            <w:drawing>
              <wp:anchor distT="0" distB="0" distL="114300" distR="114300" simplePos="0" relativeHeight="251684352" behindDoc="0" locked="0" layoutInCell="1" allowOverlap="1" wp14:anchorId="6793E8D3" wp14:editId="3057DEFD">
                <wp:simplePos x="0" y="0"/>
                <wp:positionH relativeFrom="column">
                  <wp:posOffset>4061460</wp:posOffset>
                </wp:positionH>
                <wp:positionV relativeFrom="paragraph">
                  <wp:posOffset>116205</wp:posOffset>
                </wp:positionV>
                <wp:extent cx="171450" cy="209550"/>
                <wp:effectExtent l="0" t="0" r="0" b="0"/>
                <wp:wrapNone/>
                <wp:docPr id="43" name="Овал 43"/>
                <wp:cNvGraphicFramePr/>
                <a:graphic xmlns:a="http://schemas.openxmlformats.org/drawingml/2006/main">
                  <a:graphicData uri="http://schemas.microsoft.com/office/word/2010/wordprocessingShape">
                    <wps:wsp>
                      <wps:cNvSpPr/>
                      <wps:spPr>
                        <a:xfrm>
                          <a:off x="0" y="0"/>
                          <a:ext cx="171450" cy="209550"/>
                        </a:xfrm>
                        <a:prstGeom prst="ellipse">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Овал 43" o:spid="_x0000_s1026" style="position:absolute;margin-left:319.8pt;margin-top:9.15pt;width:13.5pt;height:16.5pt;z-index:251684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" fillcolor="#00b0f0" stroked="f" strokeweight="2pt"/>
            </w:pict>
          </mc:Fallback>
        </mc:AlternateContent>
      </w:r>
      <w:r>
        <w:rPr>
          <w:noProof/>
          <w:lang w:eastAsia="ru-RU"/>
        </w:rPr>
        <mc:AlternateContent>
          <mc:Choice Requires="wps">
            <w:drawing>
              <wp:anchor distT="0" distB="0" distL="114300" distR="114300" simplePos="0" relativeHeight="251682304" behindDoc="0" locked="0" layoutInCell="1" allowOverlap="1" wp14:anchorId="36125ED0" wp14:editId="79CC0F4D">
                <wp:simplePos x="0" y="0"/>
                <wp:positionH relativeFrom="column">
                  <wp:posOffset>1908810</wp:posOffset>
                </wp:positionH>
                <wp:positionV relativeFrom="paragraph">
                  <wp:posOffset>116205</wp:posOffset>
                </wp:positionV>
                <wp:extent cx="171450" cy="209550"/>
                <wp:effectExtent l="0" t="0" r="0" b="0"/>
                <wp:wrapNone/>
                <wp:docPr id="36" name="Овал 36"/>
                <wp:cNvGraphicFramePr/>
                <a:graphic xmlns:a="http://schemas.openxmlformats.org/drawingml/2006/main">
                  <a:graphicData uri="http://schemas.microsoft.com/office/word/2010/wordprocessingShape">
                    <wps:wsp>
                      <wps:cNvSpPr/>
                      <wps:spPr>
                        <a:xfrm>
                          <a:off x="0" y="0"/>
                          <a:ext cx="171450" cy="209550"/>
                        </a:xfrm>
                        <a:prstGeom prst="ellipse">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Овал 36" o:spid="_x0000_s1026" style="position:absolute;margin-left:150.3pt;margin-top:9.15pt;width:13.5pt;height:16.5pt;z-index:251682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" fillcolor="#00b0f0" stroked="f" strokeweight="2pt"/>
            </w:pict>
          </mc:Fallback>
        </mc:AlternateContent>
      </w:r>
    </w:p>
    <w:p w:rsidR="006F6442" w:rsidRDefault="006F6442" w:rsidP="000B6089">
      <w:pPr>
        <w:ind w:firstLine="426"/>
        <w:jc w:val="both"/>
        <w:rPr>
          <w:noProof/>
          <w:lang w:eastAsia="ru-RU"/>
        </w:rPr>
      </w:pPr>
    </w:p>
    <w:p w:rsidR="006F6442" w:rsidRDefault="006F6442" w:rsidP="000B6089">
      <w:pPr>
        <w:ind w:firstLine="426"/>
        <w:jc w:val="both"/>
        <w:rPr>
          <w:noProof/>
          <w:lang w:eastAsia="ru-RU"/>
        </w:rPr>
      </w:pPr>
    </w:p>
    <w:p w:rsidR="00724C0F" w:rsidRDefault="00724C0F" w:rsidP="000B6089">
      <w:pPr>
        <w:ind w:firstLine="426"/>
        <w:jc w:val="both"/>
        <w:rPr>
          <w:noProof/>
          <w:lang w:eastAsia="ru-RU"/>
        </w:rPr>
      </w:pPr>
      <w:r>
        <w:rPr>
          <w:noProof/>
          <w:lang w:eastAsia="ru-RU"/>
        </w:rPr>
        <w:t>В общеобразовательных у</w:t>
      </w:r>
      <w:r w:rsidR="005A0893">
        <w:rPr>
          <w:noProof/>
          <w:lang w:eastAsia="ru-RU"/>
        </w:rPr>
        <w:t>чреждениях на 01.06.2016 года работало 4</w:t>
      </w:r>
      <w:r w:rsidR="00130893">
        <w:rPr>
          <w:noProof/>
          <w:lang w:eastAsia="ru-RU"/>
        </w:rPr>
        <w:t>11 педагогов</w:t>
      </w:r>
      <w:r w:rsidR="005A0893">
        <w:rPr>
          <w:noProof/>
          <w:lang w:eastAsia="ru-RU"/>
        </w:rPr>
        <w:t xml:space="preserve">, что на </w:t>
      </w:r>
      <w:r w:rsidR="00130893">
        <w:rPr>
          <w:noProof/>
          <w:lang w:eastAsia="ru-RU"/>
        </w:rPr>
        <w:t>4 человека</w:t>
      </w:r>
      <w:r w:rsidR="005A0893">
        <w:rPr>
          <w:noProof/>
          <w:lang w:eastAsia="ru-RU"/>
        </w:rPr>
        <w:t xml:space="preserve"> </w:t>
      </w:r>
      <w:r w:rsidR="00130893">
        <w:rPr>
          <w:noProof/>
          <w:lang w:eastAsia="ru-RU"/>
        </w:rPr>
        <w:t>меньше</w:t>
      </w:r>
      <w:r w:rsidR="005A0893">
        <w:rPr>
          <w:noProof/>
          <w:lang w:eastAsia="ru-RU"/>
        </w:rPr>
        <w:t xml:space="preserve"> по сравнению с аналогичным периодом прошлого года.</w:t>
      </w:r>
    </w:p>
    <w:p w:rsidR="005A0893" w:rsidRDefault="005A0893" w:rsidP="000B6089">
      <w:pPr>
        <w:ind w:firstLine="426"/>
        <w:jc w:val="both"/>
        <w:rPr>
          <w:noProof/>
          <w:lang w:eastAsia="ru-RU"/>
        </w:rPr>
      </w:pPr>
      <w:r>
        <w:rPr>
          <w:noProof/>
          <w:lang w:eastAsia="ru-RU"/>
        </w:rPr>
        <w:t xml:space="preserve">Численность педагогических работников дошкольных образовательных учреждений </w:t>
      </w:r>
      <w:r w:rsidR="00130893">
        <w:rPr>
          <w:noProof/>
          <w:lang w:eastAsia="ru-RU"/>
        </w:rPr>
        <w:t>также снизилась на 1 человека и составило 179</w:t>
      </w:r>
      <w:r>
        <w:rPr>
          <w:noProof/>
          <w:lang w:eastAsia="ru-RU"/>
        </w:rPr>
        <w:t xml:space="preserve"> человек.</w:t>
      </w:r>
    </w:p>
    <w:p w:rsidR="005A0893" w:rsidRDefault="005A0893" w:rsidP="000B6089">
      <w:pPr>
        <w:ind w:firstLine="426"/>
        <w:jc w:val="both"/>
        <w:rPr>
          <w:noProof/>
          <w:lang w:eastAsia="ru-RU"/>
        </w:rPr>
      </w:pPr>
      <w:r>
        <w:rPr>
          <w:noProof/>
          <w:lang w:eastAsia="ru-RU"/>
        </w:rPr>
        <w:t xml:space="preserve">В системе дополнительного образования трудится </w:t>
      </w:r>
      <w:r w:rsidR="00130893">
        <w:rPr>
          <w:noProof/>
          <w:lang w:eastAsia="ru-RU"/>
        </w:rPr>
        <w:t>33 штатных сотрудника, что на 7</w:t>
      </w:r>
      <w:r>
        <w:rPr>
          <w:noProof/>
          <w:lang w:eastAsia="ru-RU"/>
        </w:rPr>
        <w:t xml:space="preserve"> человек</w:t>
      </w:r>
      <w:r w:rsidR="00130893">
        <w:rPr>
          <w:noProof/>
          <w:lang w:eastAsia="ru-RU"/>
        </w:rPr>
        <w:t xml:space="preserve"> больше, чем в прошлом году;</w:t>
      </w:r>
      <w:r>
        <w:rPr>
          <w:noProof/>
          <w:lang w:eastAsia="ru-RU"/>
        </w:rPr>
        <w:t xml:space="preserve"> число внештатных работников</w:t>
      </w:r>
      <w:r w:rsidR="00130893">
        <w:rPr>
          <w:noProof/>
          <w:lang w:eastAsia="ru-RU"/>
        </w:rPr>
        <w:t xml:space="preserve"> учреждений дополнительного образования составило 93 человека</w:t>
      </w:r>
      <w:r>
        <w:rPr>
          <w:noProof/>
          <w:lang w:eastAsia="ru-RU"/>
        </w:rPr>
        <w:t>.</w:t>
      </w:r>
    </w:p>
    <w:p w:rsidR="00130893" w:rsidRDefault="00130893" w:rsidP="00130893">
      <w:pPr>
        <w:ind w:firstLine="426"/>
        <w:jc w:val="both"/>
        <w:rPr>
          <w:noProof/>
          <w:lang w:eastAsia="ru-RU"/>
        </w:rPr>
      </w:pPr>
    </w:p>
    <w:p w:rsidR="005A0893" w:rsidRPr="00130893" w:rsidRDefault="005A0893" w:rsidP="00130893">
      <w:pPr>
        <w:ind w:firstLine="426"/>
        <w:jc w:val="both"/>
        <w:rPr>
          <w:noProof/>
          <w:lang w:eastAsia="ru-RU"/>
        </w:rPr>
      </w:pPr>
      <w:r w:rsidRPr="00130893">
        <w:rPr>
          <w:noProof/>
          <w:lang w:eastAsia="ru-RU"/>
        </w:rPr>
        <w:t xml:space="preserve">В связи с открытием на </w:t>
      </w:r>
      <w:r w:rsidR="00130893" w:rsidRPr="00130893">
        <w:rPr>
          <w:noProof/>
          <w:lang w:eastAsia="ru-RU"/>
        </w:rPr>
        <w:t>базах общеобразовательных учреж</w:t>
      </w:r>
      <w:r w:rsidRPr="00130893">
        <w:rPr>
          <w:noProof/>
          <w:lang w:eastAsia="ru-RU"/>
        </w:rPr>
        <w:t>дений коррекционных классов штат школ в 2015-2016 учебном году стал поп</w:t>
      </w:r>
      <w:r w:rsidR="00141C46" w:rsidRPr="00130893">
        <w:rPr>
          <w:noProof/>
          <w:lang w:eastAsia="ru-RU"/>
        </w:rPr>
        <w:t>о</w:t>
      </w:r>
      <w:r w:rsidRPr="00130893">
        <w:rPr>
          <w:noProof/>
          <w:lang w:eastAsia="ru-RU"/>
        </w:rPr>
        <w:t>лняться социальными педагогами, педагогами-психологами, учителями-логопе</w:t>
      </w:r>
      <w:r w:rsidR="00B857E8">
        <w:rPr>
          <w:noProof/>
          <w:lang w:eastAsia="ru-RU"/>
        </w:rPr>
        <w:t xml:space="preserve">дами и учителями-дефектологами. </w:t>
      </w:r>
      <w:r w:rsidRPr="00130893">
        <w:rPr>
          <w:noProof/>
          <w:lang w:eastAsia="ru-RU"/>
        </w:rPr>
        <w:t>Психолого-педагогическое сопровождение участников образовательного процесса осуществля</w:t>
      </w:r>
      <w:r w:rsidR="00130893">
        <w:rPr>
          <w:noProof/>
          <w:lang w:eastAsia="ru-RU"/>
        </w:rPr>
        <w:t>ли</w:t>
      </w:r>
      <w:r w:rsidRPr="00130893">
        <w:rPr>
          <w:noProof/>
          <w:lang w:eastAsia="ru-RU"/>
        </w:rPr>
        <w:t xml:space="preserve"> </w:t>
      </w:r>
      <w:r w:rsidR="00130893" w:rsidRPr="00130893">
        <w:rPr>
          <w:noProof/>
          <w:lang w:eastAsia="ru-RU"/>
        </w:rPr>
        <w:t>4 социальных педагога</w:t>
      </w:r>
      <w:r w:rsidRPr="00130893">
        <w:rPr>
          <w:noProof/>
          <w:lang w:eastAsia="ru-RU"/>
        </w:rPr>
        <w:t xml:space="preserve">, </w:t>
      </w:r>
      <w:r w:rsidR="00130893" w:rsidRPr="00130893">
        <w:rPr>
          <w:noProof/>
          <w:lang w:eastAsia="ru-RU"/>
        </w:rPr>
        <w:t xml:space="preserve">6 </w:t>
      </w:r>
      <w:r w:rsidRPr="00130893">
        <w:rPr>
          <w:noProof/>
          <w:lang w:eastAsia="ru-RU"/>
        </w:rPr>
        <w:t xml:space="preserve">педагогов-психологов, </w:t>
      </w:r>
      <w:r w:rsidR="00130893" w:rsidRPr="00130893">
        <w:rPr>
          <w:noProof/>
          <w:lang w:eastAsia="ru-RU"/>
        </w:rPr>
        <w:t>5</w:t>
      </w:r>
      <w:r w:rsidRPr="00130893">
        <w:rPr>
          <w:noProof/>
          <w:lang w:eastAsia="ru-RU"/>
        </w:rPr>
        <w:t xml:space="preserve"> учителей-логопедов</w:t>
      </w:r>
      <w:r w:rsidR="00130893" w:rsidRPr="00130893">
        <w:rPr>
          <w:noProof/>
          <w:lang w:eastAsia="ru-RU"/>
        </w:rPr>
        <w:t xml:space="preserve"> и </w:t>
      </w:r>
      <w:r w:rsidRPr="00130893">
        <w:rPr>
          <w:noProof/>
          <w:lang w:eastAsia="ru-RU"/>
        </w:rPr>
        <w:t>учителей-дефектологов.</w:t>
      </w:r>
    </w:p>
    <w:p w:rsidR="005A0893" w:rsidRDefault="005A0893" w:rsidP="000B6089">
      <w:pPr>
        <w:ind w:firstLine="426"/>
        <w:jc w:val="both"/>
        <w:rPr>
          <w:noProof/>
          <w:lang w:eastAsia="ru-RU"/>
        </w:rPr>
      </w:pPr>
    </w:p>
    <w:p w:rsidR="00DC0171" w:rsidRPr="00820B74" w:rsidRDefault="00DC0171" w:rsidP="000B6089">
      <w:pPr>
        <w:ind w:firstLine="426"/>
        <w:jc w:val="both"/>
        <w:rPr>
          <w:noProof/>
          <w:lang w:eastAsia="ru-RU"/>
        </w:rPr>
      </w:pPr>
      <w:r w:rsidRPr="00820B74">
        <w:rPr>
          <w:noProof/>
          <w:lang w:eastAsia="ru-RU"/>
        </w:rPr>
        <w:t xml:space="preserve">Сохраняется тенденция роста образовательного </w:t>
      </w:r>
      <w:r w:rsidRPr="00820B74">
        <w:rPr>
          <w:b/>
          <w:noProof/>
          <w:lang w:eastAsia="ru-RU"/>
        </w:rPr>
        <w:t>уровня педагогических работников</w:t>
      </w:r>
      <w:r w:rsidRPr="00820B74">
        <w:rPr>
          <w:noProof/>
          <w:lang w:eastAsia="ru-RU"/>
        </w:rPr>
        <w:t xml:space="preserve">. Численность педагогических рабников школ с высшим образованием составляет </w:t>
      </w:r>
      <w:r w:rsidR="00B857E8" w:rsidRPr="00820B74">
        <w:rPr>
          <w:noProof/>
          <w:lang w:eastAsia="ru-RU"/>
        </w:rPr>
        <w:t xml:space="preserve">62%, педагогов детских садов - </w:t>
      </w:r>
      <w:r w:rsidR="00820B74" w:rsidRPr="00820B74">
        <w:rPr>
          <w:noProof/>
          <w:lang w:eastAsia="ru-RU"/>
        </w:rPr>
        <w:t>22</w:t>
      </w:r>
      <w:r w:rsidRPr="00820B74">
        <w:rPr>
          <w:noProof/>
          <w:lang w:eastAsia="ru-RU"/>
        </w:rPr>
        <w:t>%, учреждени</w:t>
      </w:r>
      <w:r w:rsidR="00B857E8" w:rsidRPr="00820B74">
        <w:rPr>
          <w:noProof/>
          <w:lang w:eastAsia="ru-RU"/>
        </w:rPr>
        <w:t>й допонительного образования - 45</w:t>
      </w:r>
      <w:r w:rsidRPr="00820B74">
        <w:rPr>
          <w:noProof/>
          <w:lang w:eastAsia="ru-RU"/>
        </w:rPr>
        <w:t>%.</w:t>
      </w:r>
    </w:p>
    <w:p w:rsidR="000D057E" w:rsidRDefault="000D057E" w:rsidP="000B6089">
      <w:pPr>
        <w:ind w:firstLine="426"/>
        <w:jc w:val="both"/>
        <w:rPr>
          <w:noProof/>
          <w:lang w:eastAsia="ru-RU"/>
        </w:rPr>
      </w:pPr>
    </w:p>
    <w:p w:rsidR="001A424D" w:rsidRDefault="001A424D" w:rsidP="000B6089">
      <w:pPr>
        <w:ind w:firstLine="426"/>
        <w:jc w:val="both"/>
        <w:rPr>
          <w:noProof/>
          <w:lang w:eastAsia="ru-RU"/>
        </w:rPr>
      </w:pPr>
      <w:r>
        <w:rPr>
          <w:noProof/>
          <w:lang w:eastAsia="ru-RU"/>
        </w:rPr>
        <w:lastRenderedPageBreak/>
        <w:t xml:space="preserve">Повышение эффективности и качества педагогической деятельности, учет требований федеральных государственных образовательных стандартов к кадровым условиям решает </w:t>
      </w:r>
      <w:r w:rsidRPr="00141C46">
        <w:rPr>
          <w:b/>
          <w:noProof/>
          <w:lang w:eastAsia="ru-RU"/>
        </w:rPr>
        <w:t>аттестация педагогов</w:t>
      </w:r>
      <w:r>
        <w:rPr>
          <w:noProof/>
          <w:lang w:eastAsia="ru-RU"/>
        </w:rPr>
        <w:t>.</w:t>
      </w:r>
    </w:p>
    <w:p w:rsidR="001A424D" w:rsidRDefault="001A424D" w:rsidP="000B6089">
      <w:pPr>
        <w:ind w:firstLine="426"/>
        <w:jc w:val="both"/>
        <w:rPr>
          <w:noProof/>
          <w:lang w:eastAsia="ru-RU"/>
        </w:rPr>
      </w:pPr>
      <w:r>
        <w:rPr>
          <w:noProof/>
          <w:lang w:eastAsia="ru-RU"/>
        </w:rPr>
        <w:t>С сентября 2015 года по май 2016 года процедуру атте</w:t>
      </w:r>
      <w:r w:rsidR="00141C46">
        <w:rPr>
          <w:noProof/>
          <w:lang w:eastAsia="ru-RU"/>
        </w:rPr>
        <w:t>стации прошли 128 педагогов, в т</w:t>
      </w:r>
      <w:r>
        <w:rPr>
          <w:noProof/>
          <w:lang w:eastAsia="ru-RU"/>
        </w:rPr>
        <w:t>ом числе 95 учителей, 28 воспитателей, 6 педагогов дополнительного образования.</w:t>
      </w:r>
    </w:p>
    <w:p w:rsidR="000D057E" w:rsidRDefault="001A424D" w:rsidP="000B6089">
      <w:pPr>
        <w:ind w:firstLine="426"/>
        <w:jc w:val="both"/>
        <w:rPr>
          <w:noProof/>
          <w:lang w:eastAsia="ru-RU"/>
        </w:rPr>
      </w:pPr>
      <w:r>
        <w:rPr>
          <w:noProof/>
          <w:lang w:eastAsia="ru-RU"/>
        </w:rPr>
        <w:t xml:space="preserve">Высшая квалификационная категория присвоена 20 работникам, из них 11 педагогам впервые. 101 человек были аттестованы на первую квалификационную категорию: 72 учителя, 23 воспитателя и 6 педагогов дополнительного образования. </w:t>
      </w:r>
    </w:p>
    <w:p w:rsidR="00141C46" w:rsidRDefault="00141C46" w:rsidP="000B6089">
      <w:pPr>
        <w:ind w:firstLine="426"/>
        <w:jc w:val="both"/>
        <w:rPr>
          <w:noProof/>
          <w:lang w:eastAsia="ru-RU"/>
        </w:rPr>
      </w:pPr>
      <w:r>
        <w:rPr>
          <w:noProof/>
          <w:lang w:eastAsia="ru-RU"/>
        </w:rPr>
        <w:t>На конец 2015-2016 учебного года статистика результатов аттестационных процессов такова:</w:t>
      </w:r>
    </w:p>
    <w:p w:rsidR="00141C46" w:rsidRDefault="00820B74" w:rsidP="00AC5776">
      <w:pPr>
        <w:jc w:val="both"/>
        <w:rPr>
          <w:noProof/>
          <w:lang w:eastAsia="ru-RU"/>
        </w:rPr>
      </w:pPr>
      <w:r>
        <w:rPr>
          <w:noProof/>
          <w:lang w:eastAsia="ru-RU"/>
        </w:rPr>
        <w:drawing>
          <wp:inline distT="0" distB="0" distL="0" distR="0" wp14:anchorId="08346DF6" wp14:editId="5E6B3BD3">
            <wp:extent cx="6153150" cy="2743200"/>
            <wp:effectExtent l="0" t="0" r="0" b="0"/>
            <wp:docPr id="47" name="Диаграмма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AC5776" w:rsidRDefault="00AC5776" w:rsidP="000B6089">
      <w:pPr>
        <w:ind w:firstLine="426"/>
        <w:jc w:val="both"/>
        <w:rPr>
          <w:noProof/>
          <w:lang w:eastAsia="ru-RU"/>
        </w:rPr>
      </w:pPr>
      <w:proofErr w:type="gramStart"/>
      <w:r>
        <w:rPr>
          <w:noProof/>
          <w:lang w:eastAsia="ru-RU"/>
        </w:rPr>
        <w:t>150 работников образовательных организаций аттестованы на соответствие занимаемой должности.</w:t>
      </w:r>
      <w:proofErr w:type="gramEnd"/>
    </w:p>
    <w:p w:rsidR="00AC5776" w:rsidRDefault="00AC5776" w:rsidP="000B6089">
      <w:pPr>
        <w:ind w:firstLine="426"/>
        <w:jc w:val="both"/>
        <w:rPr>
          <w:noProof/>
          <w:lang w:eastAsia="ru-RU"/>
        </w:rPr>
      </w:pPr>
    </w:p>
    <w:p w:rsidR="00DC0171" w:rsidRDefault="00DC0171" w:rsidP="000B6089">
      <w:pPr>
        <w:ind w:firstLine="426"/>
        <w:jc w:val="both"/>
        <w:rPr>
          <w:noProof/>
          <w:lang w:eastAsia="ru-RU"/>
        </w:rPr>
      </w:pPr>
      <w:r>
        <w:rPr>
          <w:noProof/>
          <w:lang w:eastAsia="ru-RU"/>
        </w:rPr>
        <w:t xml:space="preserve">Актуальным остается вопрос высокого среднего возраста педагогов: доля педагогических работников </w:t>
      </w:r>
      <w:r w:rsidRPr="00AC5776">
        <w:rPr>
          <w:b/>
          <w:noProof/>
          <w:lang w:eastAsia="ru-RU"/>
        </w:rPr>
        <w:t>пенсионного возраста</w:t>
      </w:r>
      <w:r>
        <w:rPr>
          <w:noProof/>
          <w:lang w:eastAsia="ru-RU"/>
        </w:rPr>
        <w:t xml:space="preserve"> составляет 23%, что на 0,2% больше по сравнению с 2014-2015 учебным годом.</w:t>
      </w:r>
      <w:r w:rsidR="00AC5776">
        <w:rPr>
          <w:noProof/>
          <w:lang w:eastAsia="ru-RU"/>
        </w:rPr>
        <w:t xml:space="preserve"> </w:t>
      </w:r>
    </w:p>
    <w:p w:rsidR="00AC5776" w:rsidRDefault="00AC5776" w:rsidP="000B6089">
      <w:pPr>
        <w:ind w:firstLine="426"/>
        <w:jc w:val="both"/>
        <w:rPr>
          <w:noProof/>
          <w:lang w:eastAsia="ru-RU"/>
        </w:rPr>
      </w:pPr>
      <w:r>
        <w:rPr>
          <w:noProof/>
          <w:lang w:eastAsia="ru-RU"/>
        </w:rPr>
        <w:t>В ближайщие годы потребность в педагогических кадрах лишь возрастет, так как, во-первых, доля педагогов пенсионного возраста увеличивается (за 4 следующих года доля таких педагогов возрастет до 31%), во-вторых, число молодых специалистов, приходящих на работу в образовательные организации, снижается.</w:t>
      </w:r>
    </w:p>
    <w:p w:rsidR="00211F3D" w:rsidRDefault="00211F3D" w:rsidP="000B6089">
      <w:pPr>
        <w:ind w:firstLine="426"/>
        <w:jc w:val="both"/>
        <w:rPr>
          <w:noProof/>
          <w:lang w:eastAsia="ru-RU"/>
        </w:rPr>
      </w:pPr>
      <w:r>
        <w:rPr>
          <w:noProof/>
          <w:lang w:eastAsia="ru-RU"/>
        </w:rPr>
        <w:t xml:space="preserve">На 01 июня 2016 года открыты 8 вакансий в дошкольных образовательных организациях, в школах потребность в педагогических кадрах составляет 17 человек. Востребованы учителя иносранного языка, русского языка и </w:t>
      </w:r>
      <w:r>
        <w:rPr>
          <w:noProof/>
          <w:lang w:eastAsia="ru-RU"/>
        </w:rPr>
        <w:lastRenderedPageBreak/>
        <w:t>литературы, математики, истории, географии, биологии, физики, начальных классов.</w:t>
      </w:r>
    </w:p>
    <w:p w:rsidR="00AC5776" w:rsidRDefault="00211F3D" w:rsidP="000B6089">
      <w:pPr>
        <w:ind w:firstLine="426"/>
        <w:jc w:val="both"/>
        <w:rPr>
          <w:noProof/>
          <w:lang w:eastAsia="ru-RU"/>
        </w:rPr>
      </w:pPr>
      <w:r>
        <w:rPr>
          <w:noProof/>
          <w:lang w:eastAsia="ru-RU"/>
        </w:rPr>
        <w:t xml:space="preserve">На конец прошедшего учебного года 51 молодой специалист работал в школах Ирбитского района. </w:t>
      </w:r>
    </w:p>
    <w:p w:rsidR="00211F3D" w:rsidRPr="00DA6193" w:rsidRDefault="00211F3D" w:rsidP="000B6089">
      <w:pPr>
        <w:ind w:firstLine="426"/>
        <w:jc w:val="both"/>
        <w:rPr>
          <w:noProof/>
          <w:lang w:eastAsia="ru-RU"/>
        </w:rPr>
      </w:pPr>
      <w:r w:rsidRPr="00DA6193">
        <w:rPr>
          <w:noProof/>
          <w:lang w:eastAsia="ru-RU"/>
        </w:rPr>
        <w:t xml:space="preserve">С 01 сентября 2016 года к работе в образовательных организациях Ирбитского района приступают </w:t>
      </w:r>
      <w:r w:rsidR="00DA6193" w:rsidRPr="00DA6193">
        <w:rPr>
          <w:b/>
          <w:noProof/>
          <w:lang w:eastAsia="ru-RU"/>
        </w:rPr>
        <w:t>11</w:t>
      </w:r>
      <w:r w:rsidRPr="00DA6193">
        <w:rPr>
          <w:b/>
          <w:noProof/>
          <w:lang w:eastAsia="ru-RU"/>
        </w:rPr>
        <w:t xml:space="preserve"> молодых специалист</w:t>
      </w:r>
      <w:r w:rsidR="00DA6193" w:rsidRPr="00DA6193">
        <w:rPr>
          <w:b/>
          <w:noProof/>
          <w:lang w:eastAsia="ru-RU"/>
        </w:rPr>
        <w:t>ов</w:t>
      </w:r>
      <w:r w:rsidRPr="00DA6193">
        <w:rPr>
          <w:noProof/>
          <w:lang w:eastAsia="ru-RU"/>
        </w:rPr>
        <w:t xml:space="preserve">, что поможет частично </w:t>
      </w:r>
      <w:r w:rsidR="009F21A2" w:rsidRPr="00DA6193">
        <w:rPr>
          <w:noProof/>
          <w:lang w:eastAsia="ru-RU"/>
        </w:rPr>
        <w:t>снизить потребность в кадрах.</w:t>
      </w:r>
    </w:p>
    <w:p w:rsidR="004A6990" w:rsidRDefault="004A6990" w:rsidP="004A6990">
      <w:pPr>
        <w:ind w:firstLine="426"/>
        <w:jc w:val="both"/>
        <w:rPr>
          <w:noProof/>
          <w:lang w:eastAsia="ru-RU"/>
        </w:rPr>
      </w:pPr>
      <w:r>
        <w:rPr>
          <w:noProof/>
          <w:lang w:eastAsia="ru-RU"/>
        </w:rPr>
        <w:t>«Целевое обучение» не решает проблему обеспечения кадрами, так как сохраняется невозврат молодых специалистов (в истекшем году было расторгнуто 2 договора). Имея прогнозную потребность, образовательны</w:t>
      </w:r>
      <w:r w:rsidR="009D66FB">
        <w:rPr>
          <w:noProof/>
          <w:lang w:eastAsia="ru-RU"/>
        </w:rPr>
        <w:t>е</w:t>
      </w:r>
      <w:r>
        <w:rPr>
          <w:noProof/>
          <w:lang w:eastAsia="ru-RU"/>
        </w:rPr>
        <w:t xml:space="preserve"> организаци</w:t>
      </w:r>
      <w:r w:rsidR="009D66FB">
        <w:rPr>
          <w:noProof/>
          <w:lang w:eastAsia="ru-RU"/>
        </w:rPr>
        <w:t>и</w:t>
      </w:r>
      <w:r>
        <w:rPr>
          <w:noProof/>
          <w:lang w:eastAsia="ru-RU"/>
        </w:rPr>
        <w:t xml:space="preserve"> </w:t>
      </w:r>
      <w:r w:rsidR="009D66FB">
        <w:rPr>
          <w:noProof/>
          <w:lang w:eastAsia="ru-RU"/>
        </w:rPr>
        <w:t>недостаточно</w:t>
      </w:r>
      <w:r>
        <w:rPr>
          <w:noProof/>
          <w:lang w:eastAsia="ru-RU"/>
        </w:rPr>
        <w:t xml:space="preserve"> систем</w:t>
      </w:r>
      <w:r w:rsidR="009D66FB">
        <w:rPr>
          <w:noProof/>
          <w:lang w:eastAsia="ru-RU"/>
        </w:rPr>
        <w:t>но выстроили</w:t>
      </w:r>
      <w:r>
        <w:rPr>
          <w:noProof/>
          <w:lang w:eastAsia="ru-RU"/>
        </w:rPr>
        <w:t xml:space="preserve"> работ</w:t>
      </w:r>
      <w:r w:rsidR="009D66FB">
        <w:rPr>
          <w:noProof/>
          <w:lang w:eastAsia="ru-RU"/>
        </w:rPr>
        <w:t>у</w:t>
      </w:r>
      <w:r>
        <w:rPr>
          <w:noProof/>
          <w:lang w:eastAsia="ru-RU"/>
        </w:rPr>
        <w:t xml:space="preserve"> по профессиональной ориентации на педагогические профессии.</w:t>
      </w:r>
    </w:p>
    <w:p w:rsidR="009F21A2" w:rsidRDefault="009F21A2" w:rsidP="000B6089">
      <w:pPr>
        <w:ind w:firstLine="426"/>
        <w:jc w:val="both"/>
        <w:rPr>
          <w:noProof/>
          <w:lang w:eastAsia="ru-RU"/>
        </w:rPr>
      </w:pPr>
    </w:p>
    <w:p w:rsidR="009F21A2" w:rsidRDefault="009F21A2" w:rsidP="000B6089">
      <w:pPr>
        <w:ind w:firstLine="426"/>
        <w:jc w:val="both"/>
        <w:rPr>
          <w:noProof/>
          <w:lang w:eastAsia="ru-RU"/>
        </w:rPr>
      </w:pPr>
      <w:r>
        <w:rPr>
          <w:noProof/>
          <w:lang w:eastAsia="ru-RU"/>
        </w:rPr>
        <w:t xml:space="preserve">Ежегодно в Управлении образования Ирбитского МО проводится </w:t>
      </w:r>
      <w:r w:rsidRPr="0064314A">
        <w:rPr>
          <w:b/>
          <w:noProof/>
          <w:lang w:eastAsia="ru-RU"/>
        </w:rPr>
        <w:t>работа по повышению статуса педагогов, престижа педагогической профессии</w:t>
      </w:r>
      <w:r>
        <w:rPr>
          <w:noProof/>
          <w:lang w:eastAsia="ru-RU"/>
        </w:rPr>
        <w:t>.</w:t>
      </w:r>
    </w:p>
    <w:p w:rsidR="0064314A" w:rsidRPr="00820B74" w:rsidRDefault="0064314A" w:rsidP="000B6089">
      <w:pPr>
        <w:ind w:firstLine="426"/>
        <w:jc w:val="both"/>
        <w:rPr>
          <w:noProof/>
          <w:lang w:eastAsia="ru-RU"/>
        </w:rPr>
      </w:pPr>
      <w:r w:rsidRPr="00820B74">
        <w:rPr>
          <w:noProof/>
          <w:lang w:eastAsia="ru-RU"/>
        </w:rPr>
        <w:t xml:space="preserve">Эффективные способы работы лучших учителей находят распространение в системе </w:t>
      </w:r>
      <w:r w:rsidRPr="00820B74">
        <w:rPr>
          <w:b/>
          <w:noProof/>
          <w:lang w:eastAsia="ru-RU"/>
        </w:rPr>
        <w:t>обобщения педагогического опыта</w:t>
      </w:r>
      <w:r w:rsidR="00820B74" w:rsidRPr="00820B74">
        <w:rPr>
          <w:noProof/>
          <w:lang w:eastAsia="ru-RU"/>
        </w:rPr>
        <w:t>. Работы 46</w:t>
      </w:r>
      <w:r w:rsidRPr="00820B74">
        <w:rPr>
          <w:noProof/>
          <w:lang w:eastAsia="ru-RU"/>
        </w:rPr>
        <w:t xml:space="preserve"> педагогов представлены в 3 сборниках, выпущенных М</w:t>
      </w:r>
      <w:r w:rsidR="004A6990" w:rsidRPr="00820B74">
        <w:rPr>
          <w:noProof/>
          <w:lang w:eastAsia="ru-RU"/>
        </w:rPr>
        <w:t>КУ «Центр развития образования», работа учителя МКОУ Речкаловской СОШ Новгородовой Ларисы Николаевны опубликована в журнале «Классный руководитель».</w:t>
      </w:r>
    </w:p>
    <w:p w:rsidR="0064314A" w:rsidRPr="00846200" w:rsidRDefault="0064314A" w:rsidP="000B6089">
      <w:pPr>
        <w:ind w:firstLine="426"/>
        <w:jc w:val="both"/>
        <w:rPr>
          <w:noProof/>
          <w:lang w:eastAsia="ru-RU"/>
        </w:rPr>
      </w:pPr>
      <w:r w:rsidRPr="00846200">
        <w:rPr>
          <w:noProof/>
          <w:lang w:eastAsia="ru-RU"/>
        </w:rPr>
        <w:t xml:space="preserve">Важную роль в повышении педагогического мастерства, обобщении опыта, самореализации педагогов играет участие в </w:t>
      </w:r>
      <w:r w:rsidRPr="00846200">
        <w:rPr>
          <w:b/>
          <w:noProof/>
          <w:lang w:eastAsia="ru-RU"/>
        </w:rPr>
        <w:t>конкурсах профессионального мастерства</w:t>
      </w:r>
      <w:r w:rsidRPr="00846200">
        <w:rPr>
          <w:noProof/>
          <w:lang w:eastAsia="ru-RU"/>
        </w:rPr>
        <w:t>. В прошедшем учебном год</w:t>
      </w:r>
      <w:r w:rsidR="00113AEC" w:rsidRPr="00846200">
        <w:rPr>
          <w:noProof/>
          <w:lang w:eastAsia="ru-RU"/>
        </w:rPr>
        <w:t>у в подобных конкурсах приняли 76</w:t>
      </w:r>
      <w:r w:rsidRPr="00846200">
        <w:rPr>
          <w:noProof/>
          <w:lang w:eastAsia="ru-RU"/>
        </w:rPr>
        <w:t xml:space="preserve"> </w:t>
      </w:r>
      <w:r w:rsidR="00846200" w:rsidRPr="00846200">
        <w:rPr>
          <w:noProof/>
          <w:lang w:eastAsia="ru-RU"/>
        </w:rPr>
        <w:t>человек</w:t>
      </w:r>
      <w:r w:rsidRPr="00846200">
        <w:rPr>
          <w:noProof/>
          <w:lang w:eastAsia="ru-RU"/>
        </w:rPr>
        <w:t>. О результатах участия педагогов в конкурсах см. в разделе «Методическое сопровождение образовательного процесса».</w:t>
      </w:r>
    </w:p>
    <w:p w:rsidR="009F21A2" w:rsidRPr="00223BAA" w:rsidRDefault="009F21A2" w:rsidP="000B6089">
      <w:pPr>
        <w:ind w:firstLine="426"/>
        <w:jc w:val="both"/>
        <w:rPr>
          <w:noProof/>
          <w:lang w:eastAsia="ru-RU"/>
        </w:rPr>
      </w:pPr>
      <w:r w:rsidRPr="00223BAA">
        <w:rPr>
          <w:noProof/>
          <w:lang w:eastAsia="ru-RU"/>
        </w:rPr>
        <w:t xml:space="preserve">В 2015-2016 учебном году </w:t>
      </w:r>
      <w:r w:rsidR="00223BAA" w:rsidRPr="00223BAA">
        <w:rPr>
          <w:noProof/>
          <w:lang w:eastAsia="ru-RU"/>
        </w:rPr>
        <w:t>11</w:t>
      </w:r>
      <w:r w:rsidRPr="00223BAA">
        <w:rPr>
          <w:noProof/>
          <w:lang w:eastAsia="ru-RU"/>
        </w:rPr>
        <w:t xml:space="preserve"> работников образовательных учреждений Ирбитского района отмечены ведомственными наградами Министерства образования и науки Российской Федерации, </w:t>
      </w:r>
      <w:r w:rsidR="00223BAA" w:rsidRPr="00223BAA">
        <w:rPr>
          <w:noProof/>
          <w:lang w:eastAsia="ru-RU"/>
        </w:rPr>
        <w:t>15</w:t>
      </w:r>
      <w:r w:rsidRPr="00223BAA">
        <w:rPr>
          <w:noProof/>
          <w:lang w:eastAsia="ru-RU"/>
        </w:rPr>
        <w:t xml:space="preserve"> человек – наградами Министерства общего и профессионального образования Свердловской области.</w:t>
      </w:r>
    </w:p>
    <w:p w:rsidR="00DC0171" w:rsidRDefault="009F21A2" w:rsidP="000B6089">
      <w:pPr>
        <w:ind w:firstLine="426"/>
        <w:jc w:val="both"/>
        <w:rPr>
          <w:noProof/>
          <w:lang w:eastAsia="ru-RU"/>
        </w:rPr>
      </w:pPr>
      <w:r w:rsidRPr="00223BAA">
        <w:rPr>
          <w:noProof/>
          <w:lang w:eastAsia="ru-RU"/>
        </w:rPr>
        <w:t>Почетного звания «</w:t>
      </w:r>
      <w:r w:rsidRPr="00223BAA">
        <w:rPr>
          <w:b/>
          <w:noProof/>
          <w:lang w:eastAsia="ru-RU"/>
        </w:rPr>
        <w:t>Почетный работник</w:t>
      </w:r>
      <w:r w:rsidR="0064314A" w:rsidRPr="00223BAA">
        <w:rPr>
          <w:b/>
          <w:noProof/>
          <w:lang w:eastAsia="ru-RU"/>
        </w:rPr>
        <w:t xml:space="preserve"> общего образования Российской Ф</w:t>
      </w:r>
      <w:r w:rsidRPr="00223BAA">
        <w:rPr>
          <w:b/>
          <w:noProof/>
          <w:lang w:eastAsia="ru-RU"/>
        </w:rPr>
        <w:t>едерации</w:t>
      </w:r>
      <w:r w:rsidRPr="00223BAA">
        <w:rPr>
          <w:noProof/>
          <w:lang w:eastAsia="ru-RU"/>
        </w:rPr>
        <w:t xml:space="preserve">» удостоены </w:t>
      </w:r>
      <w:r w:rsidR="00223BAA" w:rsidRPr="00223BAA">
        <w:rPr>
          <w:b/>
          <w:noProof/>
          <w:lang w:eastAsia="ru-RU"/>
        </w:rPr>
        <w:t xml:space="preserve">Хомутова Тамара Александровна, </w:t>
      </w:r>
      <w:r w:rsidR="00223BAA" w:rsidRPr="00223BAA">
        <w:rPr>
          <w:noProof/>
          <w:lang w:eastAsia="ru-RU"/>
        </w:rPr>
        <w:t>учитель начальных классов МОУ «Зайковская СОШ № 1»</w:t>
      </w:r>
      <w:r w:rsidR="0064314A" w:rsidRPr="00223BAA">
        <w:rPr>
          <w:noProof/>
          <w:lang w:eastAsia="ru-RU"/>
        </w:rPr>
        <w:t xml:space="preserve">, и </w:t>
      </w:r>
      <w:r w:rsidR="00223BAA" w:rsidRPr="00223BAA">
        <w:rPr>
          <w:b/>
          <w:noProof/>
          <w:lang w:eastAsia="ru-RU"/>
        </w:rPr>
        <w:t>Кабанова Ольга Полуэктовна,</w:t>
      </w:r>
      <w:r w:rsidR="00223BAA" w:rsidRPr="00223BAA">
        <w:rPr>
          <w:noProof/>
          <w:lang w:eastAsia="ru-RU"/>
        </w:rPr>
        <w:t xml:space="preserve"> заведующий МКДОУ Киргинский детский сад.</w:t>
      </w:r>
    </w:p>
    <w:p w:rsidR="00223BAA" w:rsidRPr="00223BAA" w:rsidRDefault="00223BAA" w:rsidP="000B6089">
      <w:pPr>
        <w:ind w:firstLine="426"/>
        <w:jc w:val="both"/>
        <w:rPr>
          <w:noProof/>
          <w:lang w:eastAsia="ru-RU"/>
        </w:rPr>
      </w:pPr>
    </w:p>
    <w:p w:rsidR="004A6990" w:rsidRPr="00B651C2" w:rsidRDefault="004A6990" w:rsidP="000B6089">
      <w:pPr>
        <w:ind w:firstLine="426"/>
        <w:jc w:val="both"/>
        <w:rPr>
          <w:b/>
          <w:i/>
          <w:noProof/>
          <w:lang w:eastAsia="ru-RU"/>
        </w:rPr>
      </w:pPr>
      <w:r w:rsidRPr="00B651C2">
        <w:rPr>
          <w:b/>
          <w:i/>
          <w:noProof/>
          <w:lang w:eastAsia="ru-RU"/>
        </w:rPr>
        <w:t>3.2. Повышение эффективности расходования бюджетных средств</w:t>
      </w:r>
    </w:p>
    <w:p w:rsidR="004A6990" w:rsidRDefault="00F64BF4" w:rsidP="000B6089">
      <w:pPr>
        <w:ind w:firstLine="426"/>
        <w:jc w:val="both"/>
        <w:rPr>
          <w:noProof/>
          <w:lang w:eastAsia="ru-RU"/>
        </w:rPr>
      </w:pPr>
      <w:r>
        <w:rPr>
          <w:noProof/>
          <w:lang w:eastAsia="ru-RU"/>
        </w:rPr>
        <w:t>Эффективное, ответственное и прозрачное управление финансами является важнейшим условием социально-экономического развития Ирбитского района.</w:t>
      </w:r>
    </w:p>
    <w:p w:rsidR="00F64BF4" w:rsidRDefault="00F64BF4" w:rsidP="000B6089">
      <w:pPr>
        <w:ind w:firstLine="426"/>
        <w:jc w:val="both"/>
        <w:rPr>
          <w:noProof/>
          <w:lang w:eastAsia="ru-RU"/>
        </w:rPr>
      </w:pPr>
      <w:r>
        <w:rPr>
          <w:noProof/>
          <w:lang w:eastAsia="ru-RU"/>
        </w:rPr>
        <w:lastRenderedPageBreak/>
        <w:t>Одним из направлений повышения эффективности расходов бюджета является формирование бюджета в зависимости от соотношения бюджетных затрат и количественных и качественных результатов.</w:t>
      </w:r>
    </w:p>
    <w:p w:rsidR="00F64BF4" w:rsidRDefault="00F64BF4" w:rsidP="000B6089">
      <w:pPr>
        <w:ind w:firstLine="426"/>
        <w:jc w:val="both"/>
        <w:rPr>
          <w:noProof/>
          <w:lang w:eastAsia="ru-RU"/>
        </w:rPr>
      </w:pPr>
      <w:r>
        <w:rPr>
          <w:noProof/>
          <w:lang w:eastAsia="ru-RU"/>
        </w:rPr>
        <w:t>В 2016 году бюджет Ирбитского муниципального образования</w:t>
      </w:r>
      <w:r w:rsidR="002624BD">
        <w:rPr>
          <w:noProof/>
          <w:lang w:eastAsia="ru-RU"/>
        </w:rPr>
        <w:t xml:space="preserve"> вновь</w:t>
      </w:r>
      <w:r>
        <w:rPr>
          <w:noProof/>
          <w:lang w:eastAsia="ru-RU"/>
        </w:rPr>
        <w:t xml:space="preserve"> формировался на основе программно-целевого принципа организации деятельности.</w:t>
      </w:r>
    </w:p>
    <w:p w:rsidR="00F64BF4" w:rsidRDefault="00F64BF4" w:rsidP="000B6089">
      <w:pPr>
        <w:ind w:firstLine="426"/>
        <w:jc w:val="both"/>
      </w:pPr>
      <w:r>
        <w:rPr>
          <w:noProof/>
          <w:lang w:eastAsia="ru-RU"/>
        </w:rPr>
        <w:t xml:space="preserve">В </w:t>
      </w:r>
      <w:r w:rsidR="002624BD">
        <w:rPr>
          <w:noProof/>
          <w:lang w:eastAsia="ru-RU"/>
        </w:rPr>
        <w:t>2015 и 2016 годах</w:t>
      </w:r>
      <w:r>
        <w:rPr>
          <w:noProof/>
          <w:lang w:eastAsia="ru-RU"/>
        </w:rPr>
        <w:t xml:space="preserve"> Управлением образования Ирбитского МО, а также образовательными организациями района в пределах ассигнований, предусмотренных бюджетом Ирбитского МО в объеме 657 578,9 тысяч рублей, реализовывал</w:t>
      </w:r>
      <w:r w:rsidR="002624BD">
        <w:rPr>
          <w:noProof/>
          <w:lang w:eastAsia="ru-RU"/>
        </w:rPr>
        <w:t>и</w:t>
      </w:r>
      <w:r>
        <w:rPr>
          <w:noProof/>
          <w:lang w:eastAsia="ru-RU"/>
        </w:rPr>
        <w:t>сь муниципальн</w:t>
      </w:r>
      <w:r w:rsidR="002624BD">
        <w:rPr>
          <w:noProof/>
          <w:lang w:eastAsia="ru-RU"/>
        </w:rPr>
        <w:t xml:space="preserve">ые </w:t>
      </w:r>
      <w:r>
        <w:rPr>
          <w:noProof/>
          <w:lang w:eastAsia="ru-RU"/>
        </w:rPr>
        <w:t>программ</w:t>
      </w:r>
      <w:r w:rsidR="002624BD">
        <w:rPr>
          <w:noProof/>
          <w:lang w:eastAsia="ru-RU"/>
        </w:rPr>
        <w:t>ы</w:t>
      </w:r>
      <w:r>
        <w:rPr>
          <w:noProof/>
          <w:lang w:eastAsia="ru-RU"/>
        </w:rPr>
        <w:t xml:space="preserve"> </w:t>
      </w:r>
      <w:r w:rsidR="002624BD">
        <w:rPr>
          <w:noProof/>
          <w:lang w:eastAsia="ru-RU"/>
        </w:rPr>
        <w:t xml:space="preserve">«Развитие системы образования Ирбитского МО на 2014 – 2017 годы» и </w:t>
      </w:r>
      <w:r>
        <w:rPr>
          <w:noProof/>
          <w:lang w:eastAsia="ru-RU"/>
        </w:rPr>
        <w:t>«</w:t>
      </w:r>
      <w:r w:rsidRPr="006C3349">
        <w:t xml:space="preserve">Развитие системы образования в </w:t>
      </w:r>
      <w:r>
        <w:t>Ирбитском МО на 2016 – 2018</w:t>
      </w:r>
      <w:r w:rsidRPr="006C3349">
        <w:t xml:space="preserve"> годы»</w:t>
      </w:r>
      <w:r w:rsidR="00AB027E">
        <w:t>.</w:t>
      </w:r>
    </w:p>
    <w:p w:rsidR="00AB027E" w:rsidRDefault="00AB027E" w:rsidP="000B6089">
      <w:pPr>
        <w:ind w:firstLine="426"/>
        <w:jc w:val="both"/>
      </w:pPr>
      <w:r>
        <w:t xml:space="preserve">При сравнении </w:t>
      </w:r>
      <w:r w:rsidR="002624BD">
        <w:t xml:space="preserve">бюджета 2016 года </w:t>
      </w:r>
      <w:r>
        <w:t>с бюджетом 2015 года прослеживается динамика роста: произошло увеличение финансового обеспечения данной программы на 4,5% (28 029,3 тысяч рублей).</w:t>
      </w:r>
    </w:p>
    <w:p w:rsidR="00AB027E" w:rsidRPr="00AB027E" w:rsidRDefault="00AB027E" w:rsidP="00AB027E">
      <w:pPr>
        <w:ind w:firstLine="426"/>
        <w:jc w:val="right"/>
        <w:rPr>
          <w:i/>
          <w:sz w:val="24"/>
        </w:rPr>
      </w:pPr>
      <w:r w:rsidRPr="00AB027E">
        <w:rPr>
          <w:i/>
          <w:sz w:val="24"/>
        </w:rPr>
        <w:t>Финансирование системы образования Ирбитского МО</w:t>
      </w:r>
    </w:p>
    <w:tbl>
      <w:tblPr>
        <w:tblStyle w:val="ab"/>
        <w:tblW w:w="0" w:type="auto"/>
        <w:tblLook w:val="04A0" w:firstRow="1" w:lastRow="0" w:firstColumn="1" w:lastColumn="0" w:noHBand="0" w:noVBand="1"/>
      </w:tblPr>
      <w:tblGrid>
        <w:gridCol w:w="3285"/>
        <w:gridCol w:w="3285"/>
        <w:gridCol w:w="3285"/>
      </w:tblGrid>
      <w:tr w:rsidR="00AB027E" w:rsidTr="00AB027E">
        <w:tc>
          <w:tcPr>
            <w:tcW w:w="3285" w:type="dxa"/>
          </w:tcPr>
          <w:p w:rsidR="00AB027E" w:rsidRDefault="00AB027E" w:rsidP="000B6089">
            <w:pPr>
              <w:jc w:val="both"/>
              <w:rPr>
                <w:noProof/>
                <w:lang w:eastAsia="ru-RU"/>
              </w:rPr>
            </w:pPr>
          </w:p>
        </w:tc>
        <w:tc>
          <w:tcPr>
            <w:tcW w:w="3285" w:type="dxa"/>
            <w:vAlign w:val="center"/>
          </w:tcPr>
          <w:p w:rsidR="00AB027E" w:rsidRPr="00AB027E" w:rsidRDefault="00AB027E" w:rsidP="00AB027E">
            <w:pPr>
              <w:rPr>
                <w:b/>
                <w:noProof/>
                <w:lang w:eastAsia="ru-RU"/>
              </w:rPr>
            </w:pPr>
            <w:r>
              <w:rPr>
                <w:b/>
                <w:noProof/>
                <w:lang w:eastAsia="ru-RU"/>
              </w:rPr>
              <w:t>2015 год</w:t>
            </w:r>
          </w:p>
        </w:tc>
        <w:tc>
          <w:tcPr>
            <w:tcW w:w="3285" w:type="dxa"/>
            <w:vAlign w:val="center"/>
          </w:tcPr>
          <w:p w:rsidR="00AB027E" w:rsidRPr="00AB027E" w:rsidRDefault="00AB027E" w:rsidP="00AB027E">
            <w:pPr>
              <w:rPr>
                <w:b/>
                <w:noProof/>
                <w:lang w:eastAsia="ru-RU"/>
              </w:rPr>
            </w:pPr>
            <w:r>
              <w:rPr>
                <w:b/>
                <w:noProof/>
                <w:lang w:eastAsia="ru-RU"/>
              </w:rPr>
              <w:t>2016 год</w:t>
            </w:r>
          </w:p>
        </w:tc>
      </w:tr>
      <w:tr w:rsidR="00AB027E" w:rsidTr="00AB027E">
        <w:tc>
          <w:tcPr>
            <w:tcW w:w="3285" w:type="dxa"/>
            <w:vAlign w:val="bottom"/>
          </w:tcPr>
          <w:p w:rsidR="00AB027E" w:rsidRDefault="00AB027E" w:rsidP="00AB027E">
            <w:pPr>
              <w:jc w:val="left"/>
              <w:rPr>
                <w:noProof/>
                <w:lang w:eastAsia="ru-RU"/>
              </w:rPr>
            </w:pPr>
            <w:r>
              <w:rPr>
                <w:noProof/>
                <w:lang w:eastAsia="ru-RU"/>
              </w:rPr>
              <w:t>Всего,</w:t>
            </w:r>
          </w:p>
          <w:p w:rsidR="00AB027E" w:rsidRDefault="00AB027E" w:rsidP="00AB027E">
            <w:pPr>
              <w:jc w:val="right"/>
              <w:rPr>
                <w:noProof/>
                <w:lang w:eastAsia="ru-RU"/>
              </w:rPr>
            </w:pPr>
            <w:r>
              <w:rPr>
                <w:noProof/>
                <w:lang w:eastAsia="ru-RU"/>
              </w:rPr>
              <w:t>из них</w:t>
            </w:r>
          </w:p>
        </w:tc>
        <w:tc>
          <w:tcPr>
            <w:tcW w:w="3285" w:type="dxa"/>
            <w:vAlign w:val="center"/>
          </w:tcPr>
          <w:p w:rsidR="00AB027E" w:rsidRPr="00AB027E" w:rsidRDefault="00AB027E" w:rsidP="00AB027E">
            <w:pPr>
              <w:rPr>
                <w:b/>
                <w:noProof/>
                <w:lang w:eastAsia="ru-RU"/>
              </w:rPr>
            </w:pPr>
            <w:r>
              <w:rPr>
                <w:b/>
                <w:noProof/>
                <w:lang w:eastAsia="ru-RU"/>
              </w:rPr>
              <w:t>629 549,6 тыс. руб.</w:t>
            </w:r>
          </w:p>
        </w:tc>
        <w:tc>
          <w:tcPr>
            <w:tcW w:w="3285" w:type="dxa"/>
            <w:vAlign w:val="center"/>
          </w:tcPr>
          <w:p w:rsidR="00AB027E" w:rsidRPr="00AB027E" w:rsidRDefault="00AB027E" w:rsidP="00AB027E">
            <w:pPr>
              <w:rPr>
                <w:b/>
                <w:noProof/>
                <w:lang w:eastAsia="ru-RU"/>
              </w:rPr>
            </w:pPr>
            <w:r>
              <w:rPr>
                <w:b/>
                <w:noProof/>
                <w:lang w:eastAsia="ru-RU"/>
              </w:rPr>
              <w:t>657 578,9 тыс. руб.</w:t>
            </w:r>
          </w:p>
        </w:tc>
      </w:tr>
      <w:tr w:rsidR="00AB027E" w:rsidTr="00AB027E">
        <w:tc>
          <w:tcPr>
            <w:tcW w:w="3285" w:type="dxa"/>
            <w:vAlign w:val="center"/>
          </w:tcPr>
          <w:p w:rsidR="00AB027E" w:rsidRDefault="00AB027E" w:rsidP="00AB027E">
            <w:pPr>
              <w:jc w:val="left"/>
              <w:rPr>
                <w:noProof/>
                <w:lang w:eastAsia="ru-RU"/>
              </w:rPr>
            </w:pPr>
            <w:r>
              <w:rPr>
                <w:noProof/>
                <w:lang w:eastAsia="ru-RU"/>
              </w:rPr>
              <w:t>Федеральный бюджет</w:t>
            </w:r>
          </w:p>
        </w:tc>
        <w:tc>
          <w:tcPr>
            <w:tcW w:w="3285" w:type="dxa"/>
            <w:vAlign w:val="center"/>
          </w:tcPr>
          <w:p w:rsidR="00AB027E" w:rsidRPr="00AB027E" w:rsidRDefault="00AB027E" w:rsidP="00AB027E">
            <w:pPr>
              <w:rPr>
                <w:noProof/>
                <w:lang w:eastAsia="ru-RU"/>
              </w:rPr>
            </w:pPr>
            <w:r w:rsidRPr="00AB027E">
              <w:rPr>
                <w:noProof/>
                <w:lang w:eastAsia="ru-RU"/>
              </w:rPr>
              <w:t>1 243,431 тыс. руб.</w:t>
            </w:r>
          </w:p>
        </w:tc>
        <w:tc>
          <w:tcPr>
            <w:tcW w:w="3285" w:type="dxa"/>
            <w:vAlign w:val="center"/>
          </w:tcPr>
          <w:p w:rsidR="00AB027E" w:rsidRPr="00AB027E" w:rsidRDefault="00AB027E" w:rsidP="00AB027E">
            <w:pPr>
              <w:rPr>
                <w:noProof/>
                <w:lang w:eastAsia="ru-RU"/>
              </w:rPr>
            </w:pPr>
            <w:r w:rsidRPr="00AB027E">
              <w:rPr>
                <w:noProof/>
                <w:lang w:eastAsia="ru-RU"/>
              </w:rPr>
              <w:t>1 098,1 тыс. руб.</w:t>
            </w:r>
          </w:p>
        </w:tc>
      </w:tr>
      <w:tr w:rsidR="00AB027E" w:rsidTr="00AB027E">
        <w:tc>
          <w:tcPr>
            <w:tcW w:w="3285" w:type="dxa"/>
            <w:vAlign w:val="center"/>
          </w:tcPr>
          <w:p w:rsidR="00AB027E" w:rsidRDefault="00AB027E" w:rsidP="00AB027E">
            <w:pPr>
              <w:jc w:val="left"/>
              <w:rPr>
                <w:noProof/>
                <w:lang w:eastAsia="ru-RU"/>
              </w:rPr>
            </w:pPr>
            <w:r>
              <w:rPr>
                <w:noProof/>
                <w:lang w:eastAsia="ru-RU"/>
              </w:rPr>
              <w:t>Областной бюджет</w:t>
            </w:r>
          </w:p>
        </w:tc>
        <w:tc>
          <w:tcPr>
            <w:tcW w:w="3285" w:type="dxa"/>
            <w:vAlign w:val="center"/>
          </w:tcPr>
          <w:p w:rsidR="00AB027E" w:rsidRPr="00AB027E" w:rsidRDefault="00AB027E" w:rsidP="00AB027E">
            <w:pPr>
              <w:rPr>
                <w:noProof/>
                <w:lang w:eastAsia="ru-RU"/>
              </w:rPr>
            </w:pPr>
            <w:r w:rsidRPr="00AB027E">
              <w:rPr>
                <w:noProof/>
                <w:lang w:eastAsia="ru-RU"/>
              </w:rPr>
              <w:t>289 065,6 тыс. руб.</w:t>
            </w:r>
          </w:p>
        </w:tc>
        <w:tc>
          <w:tcPr>
            <w:tcW w:w="3285" w:type="dxa"/>
            <w:vAlign w:val="center"/>
          </w:tcPr>
          <w:p w:rsidR="00AB027E" w:rsidRPr="00AB027E" w:rsidRDefault="00AB027E" w:rsidP="00AB027E">
            <w:pPr>
              <w:rPr>
                <w:noProof/>
                <w:lang w:eastAsia="ru-RU"/>
              </w:rPr>
            </w:pPr>
            <w:r w:rsidRPr="00AB027E">
              <w:rPr>
                <w:noProof/>
                <w:lang w:eastAsia="ru-RU"/>
              </w:rPr>
              <w:t>354 912,7 тыс. руб.</w:t>
            </w:r>
          </w:p>
        </w:tc>
      </w:tr>
      <w:tr w:rsidR="00AB027E" w:rsidTr="00AB027E">
        <w:tc>
          <w:tcPr>
            <w:tcW w:w="3285" w:type="dxa"/>
            <w:vAlign w:val="center"/>
          </w:tcPr>
          <w:p w:rsidR="00AB027E" w:rsidRDefault="00AB027E" w:rsidP="00AB027E">
            <w:pPr>
              <w:jc w:val="left"/>
              <w:rPr>
                <w:noProof/>
                <w:lang w:eastAsia="ru-RU"/>
              </w:rPr>
            </w:pPr>
            <w:r>
              <w:rPr>
                <w:noProof/>
                <w:lang w:eastAsia="ru-RU"/>
              </w:rPr>
              <w:t>Местный бюджет</w:t>
            </w:r>
          </w:p>
        </w:tc>
        <w:tc>
          <w:tcPr>
            <w:tcW w:w="3285" w:type="dxa"/>
            <w:vAlign w:val="center"/>
          </w:tcPr>
          <w:p w:rsidR="00AB027E" w:rsidRPr="00AB027E" w:rsidRDefault="00AB027E" w:rsidP="00AB027E">
            <w:pPr>
              <w:rPr>
                <w:noProof/>
                <w:lang w:eastAsia="ru-RU"/>
              </w:rPr>
            </w:pPr>
            <w:r w:rsidRPr="00AB027E">
              <w:rPr>
                <w:noProof/>
                <w:lang w:eastAsia="ru-RU"/>
              </w:rPr>
              <w:t>339 240,5 тыс. руб.</w:t>
            </w:r>
          </w:p>
        </w:tc>
        <w:tc>
          <w:tcPr>
            <w:tcW w:w="3285" w:type="dxa"/>
            <w:vAlign w:val="center"/>
          </w:tcPr>
          <w:p w:rsidR="00AB027E" w:rsidRPr="00AB027E" w:rsidRDefault="00AB027E" w:rsidP="00AB027E">
            <w:pPr>
              <w:rPr>
                <w:noProof/>
                <w:lang w:eastAsia="ru-RU"/>
              </w:rPr>
            </w:pPr>
            <w:r w:rsidRPr="00AB027E">
              <w:rPr>
                <w:noProof/>
                <w:lang w:eastAsia="ru-RU"/>
              </w:rPr>
              <w:t>301 568, 1 тыс. руб.</w:t>
            </w:r>
          </w:p>
        </w:tc>
      </w:tr>
    </w:tbl>
    <w:p w:rsidR="00AB027E" w:rsidRDefault="002624BD" w:rsidP="000B6089">
      <w:pPr>
        <w:ind w:firstLine="426"/>
        <w:jc w:val="both"/>
        <w:rPr>
          <w:noProof/>
          <w:lang w:eastAsia="ru-RU"/>
        </w:rPr>
      </w:pPr>
      <w:r>
        <w:rPr>
          <w:noProof/>
          <w:lang w:eastAsia="ru-RU"/>
        </w:rPr>
        <w:t xml:space="preserve">В 2015 году в рамках реализации программных мероприятий ассигнования </w:t>
      </w:r>
      <w:r w:rsidR="00B62EAA">
        <w:rPr>
          <w:noProof/>
          <w:lang w:eastAsia="ru-RU"/>
        </w:rPr>
        <w:t xml:space="preserve">освоены </w:t>
      </w:r>
      <w:r w:rsidR="00B62EAA" w:rsidRPr="009C2F4C">
        <w:rPr>
          <w:b/>
          <w:noProof/>
          <w:lang w:eastAsia="ru-RU"/>
        </w:rPr>
        <w:t>в полном объеме</w:t>
      </w:r>
      <w:r w:rsidR="00B62EAA">
        <w:rPr>
          <w:noProof/>
          <w:lang w:eastAsia="ru-RU"/>
        </w:rPr>
        <w:t>, что позволило выполнить качественные целевые показатели.</w:t>
      </w:r>
    </w:p>
    <w:p w:rsidR="00B62EAA" w:rsidRDefault="002624BD" w:rsidP="009C2F4C">
      <w:pPr>
        <w:ind w:firstLine="426"/>
        <w:jc w:val="both"/>
        <w:rPr>
          <w:noProof/>
          <w:lang w:eastAsia="ru-RU"/>
        </w:rPr>
      </w:pPr>
      <w:r>
        <w:rPr>
          <w:noProof/>
          <w:lang w:eastAsia="ru-RU"/>
        </w:rPr>
        <w:t xml:space="preserve">На </w:t>
      </w:r>
      <w:r w:rsidR="00B62EAA" w:rsidRPr="009C2F4C">
        <w:rPr>
          <w:noProof/>
          <w:u w:val="single"/>
          <w:lang w:eastAsia="ru-RU"/>
        </w:rPr>
        <w:t xml:space="preserve">01 </w:t>
      </w:r>
      <w:r w:rsidR="009C2F4C" w:rsidRPr="009C2F4C">
        <w:rPr>
          <w:noProof/>
          <w:u w:val="single"/>
          <w:lang w:eastAsia="ru-RU"/>
        </w:rPr>
        <w:t>августа</w:t>
      </w:r>
      <w:r w:rsidR="00B62EAA" w:rsidRPr="009C2F4C">
        <w:rPr>
          <w:noProof/>
          <w:u w:val="single"/>
          <w:lang w:eastAsia="ru-RU"/>
        </w:rPr>
        <w:t xml:space="preserve"> 2016 года</w:t>
      </w:r>
      <w:r w:rsidR="00B62EAA">
        <w:rPr>
          <w:noProof/>
          <w:lang w:eastAsia="ru-RU"/>
        </w:rPr>
        <w:t xml:space="preserve"> освоено </w:t>
      </w:r>
      <w:r w:rsidR="009C2F4C" w:rsidRPr="009C2F4C">
        <w:rPr>
          <w:b/>
          <w:noProof/>
          <w:lang w:eastAsia="ru-RU"/>
        </w:rPr>
        <w:t>56,5</w:t>
      </w:r>
      <w:r w:rsidR="00B62EAA" w:rsidRPr="009C2F4C">
        <w:rPr>
          <w:b/>
          <w:noProof/>
          <w:lang w:eastAsia="ru-RU"/>
        </w:rPr>
        <w:t>%</w:t>
      </w:r>
      <w:r w:rsidR="00B62EAA">
        <w:rPr>
          <w:noProof/>
          <w:lang w:eastAsia="ru-RU"/>
        </w:rPr>
        <w:t xml:space="preserve"> бюджетных средств, направленных на реализацию </w:t>
      </w:r>
      <w:r w:rsidR="003D4D8A">
        <w:rPr>
          <w:noProof/>
          <w:lang w:eastAsia="ru-RU"/>
        </w:rPr>
        <w:t>следующих направлений муниципальной программы:</w:t>
      </w:r>
    </w:p>
    <w:p w:rsidR="009C2F4C" w:rsidRDefault="009C2F4C" w:rsidP="00DA6E4A">
      <w:pPr>
        <w:pStyle w:val="aa"/>
        <w:numPr>
          <w:ilvl w:val="0"/>
          <w:numId w:val="20"/>
        </w:numPr>
        <w:jc w:val="both"/>
        <w:rPr>
          <w:noProof/>
          <w:lang w:eastAsia="ru-RU"/>
        </w:rPr>
      </w:pPr>
      <w:r>
        <w:rPr>
          <w:noProof/>
          <w:lang w:eastAsia="ru-RU"/>
        </w:rPr>
        <w:t>выплата заработной платы – 275 294,8 тыс. рублей;</w:t>
      </w:r>
    </w:p>
    <w:p w:rsidR="009C2F4C" w:rsidRDefault="009C2F4C" w:rsidP="00DA6E4A">
      <w:pPr>
        <w:pStyle w:val="aa"/>
        <w:numPr>
          <w:ilvl w:val="0"/>
          <w:numId w:val="20"/>
        </w:numPr>
        <w:jc w:val="both"/>
        <w:rPr>
          <w:noProof/>
          <w:lang w:eastAsia="ru-RU"/>
        </w:rPr>
      </w:pPr>
      <w:r>
        <w:rPr>
          <w:noProof/>
          <w:lang w:eastAsia="ru-RU"/>
        </w:rPr>
        <w:t>оплата услуг связи и Интернет – 1 226,4 тыс. рублей;</w:t>
      </w:r>
    </w:p>
    <w:p w:rsidR="009C2F4C" w:rsidRDefault="009C2F4C" w:rsidP="00DA6E4A">
      <w:pPr>
        <w:pStyle w:val="aa"/>
        <w:numPr>
          <w:ilvl w:val="0"/>
          <w:numId w:val="20"/>
        </w:numPr>
        <w:jc w:val="both"/>
        <w:rPr>
          <w:noProof/>
          <w:lang w:eastAsia="ru-RU"/>
        </w:rPr>
      </w:pPr>
      <w:r>
        <w:rPr>
          <w:noProof/>
          <w:lang w:eastAsia="ru-RU"/>
        </w:rPr>
        <w:t>оплата транспортных услуг – 513,5 тыс. рублей;</w:t>
      </w:r>
    </w:p>
    <w:p w:rsidR="009C2F4C" w:rsidRDefault="009C2F4C" w:rsidP="00DA6E4A">
      <w:pPr>
        <w:pStyle w:val="aa"/>
        <w:numPr>
          <w:ilvl w:val="0"/>
          <w:numId w:val="20"/>
        </w:numPr>
        <w:jc w:val="both"/>
        <w:rPr>
          <w:noProof/>
          <w:lang w:eastAsia="ru-RU"/>
        </w:rPr>
      </w:pPr>
      <w:r>
        <w:rPr>
          <w:noProof/>
          <w:lang w:eastAsia="ru-RU"/>
        </w:rPr>
        <w:t>оплата коммунальных услуг – 31 030,8 тыс. рублей;</w:t>
      </w:r>
    </w:p>
    <w:p w:rsidR="009C2F4C" w:rsidRDefault="009C2F4C" w:rsidP="00DA6E4A">
      <w:pPr>
        <w:pStyle w:val="aa"/>
        <w:numPr>
          <w:ilvl w:val="0"/>
          <w:numId w:val="20"/>
        </w:numPr>
        <w:jc w:val="both"/>
        <w:rPr>
          <w:noProof/>
          <w:lang w:eastAsia="ru-RU"/>
        </w:rPr>
      </w:pPr>
      <w:r>
        <w:rPr>
          <w:noProof/>
          <w:lang w:eastAsia="ru-RU"/>
        </w:rPr>
        <w:t>оплата услуг по содержанию зданий – 7 067,1 тыс. рублей;</w:t>
      </w:r>
    </w:p>
    <w:p w:rsidR="009C2F4C" w:rsidRDefault="009C2F4C" w:rsidP="00DA6E4A">
      <w:pPr>
        <w:pStyle w:val="aa"/>
        <w:numPr>
          <w:ilvl w:val="0"/>
          <w:numId w:val="20"/>
        </w:numPr>
        <w:jc w:val="both"/>
        <w:rPr>
          <w:noProof/>
          <w:lang w:eastAsia="ru-RU"/>
        </w:rPr>
      </w:pPr>
      <w:r>
        <w:rPr>
          <w:noProof/>
          <w:lang w:eastAsia="ru-RU"/>
        </w:rPr>
        <w:t>оплата капитальных ремонтов образовательных учреждений – 5 121,8 тыс. руюлей;</w:t>
      </w:r>
    </w:p>
    <w:p w:rsidR="009C2F4C" w:rsidRDefault="009C2F4C" w:rsidP="00DA6E4A">
      <w:pPr>
        <w:pStyle w:val="aa"/>
        <w:numPr>
          <w:ilvl w:val="0"/>
          <w:numId w:val="20"/>
        </w:numPr>
        <w:jc w:val="both"/>
        <w:rPr>
          <w:noProof/>
          <w:lang w:eastAsia="ru-RU"/>
        </w:rPr>
      </w:pPr>
      <w:r>
        <w:rPr>
          <w:noProof/>
          <w:lang w:eastAsia="ru-RU"/>
        </w:rPr>
        <w:t>уплата налога на имущество и государственных пошлин – 5 967,3 тыс. рублей;</w:t>
      </w:r>
    </w:p>
    <w:p w:rsidR="009C2F4C" w:rsidRDefault="009C2F4C" w:rsidP="00DA6E4A">
      <w:pPr>
        <w:pStyle w:val="aa"/>
        <w:numPr>
          <w:ilvl w:val="0"/>
          <w:numId w:val="20"/>
        </w:numPr>
        <w:jc w:val="both"/>
        <w:rPr>
          <w:noProof/>
          <w:lang w:eastAsia="ru-RU"/>
        </w:rPr>
      </w:pPr>
      <w:r>
        <w:rPr>
          <w:noProof/>
          <w:lang w:eastAsia="ru-RU"/>
        </w:rPr>
        <w:lastRenderedPageBreak/>
        <w:t>приобретение основных средств (учебники, мебель, компьютерная техника, технологическое оборудование, спортивный инвентарь и т.д.) – 5 920,3 тыс. рублей;</w:t>
      </w:r>
    </w:p>
    <w:p w:rsidR="009C2F4C" w:rsidRDefault="009C2F4C" w:rsidP="00DA6E4A">
      <w:pPr>
        <w:pStyle w:val="aa"/>
        <w:numPr>
          <w:ilvl w:val="0"/>
          <w:numId w:val="20"/>
        </w:numPr>
        <w:jc w:val="both"/>
        <w:rPr>
          <w:noProof/>
          <w:lang w:eastAsia="ru-RU"/>
        </w:rPr>
      </w:pPr>
      <w:r>
        <w:rPr>
          <w:noProof/>
          <w:lang w:eastAsia="ru-RU"/>
        </w:rPr>
        <w:t>приобретение продуктов питания, дров, горюче-смазочных материалов, хозяйственных товаров, канцелярских товаров – 26 587 тыс. рублей;</w:t>
      </w:r>
    </w:p>
    <w:p w:rsidR="009C2F4C" w:rsidRDefault="009C2F4C" w:rsidP="00DA6E4A">
      <w:pPr>
        <w:pStyle w:val="aa"/>
        <w:numPr>
          <w:ilvl w:val="0"/>
          <w:numId w:val="20"/>
        </w:numPr>
        <w:jc w:val="both"/>
        <w:rPr>
          <w:noProof/>
          <w:lang w:eastAsia="ru-RU"/>
        </w:rPr>
      </w:pPr>
      <w:r>
        <w:rPr>
          <w:noProof/>
          <w:lang w:eastAsia="ru-RU"/>
        </w:rPr>
        <w:t>оплата прочих услуг – 11 506,8 тыс. рублей.</w:t>
      </w:r>
    </w:p>
    <w:p w:rsidR="009C2F4C" w:rsidRDefault="009C2F4C" w:rsidP="009C2F4C">
      <w:pPr>
        <w:pStyle w:val="aa"/>
        <w:ind w:left="1146"/>
        <w:jc w:val="both"/>
        <w:rPr>
          <w:noProof/>
          <w:lang w:eastAsia="ru-RU"/>
        </w:rPr>
      </w:pPr>
    </w:p>
    <w:p w:rsidR="00B62EAA" w:rsidRDefault="0026271F" w:rsidP="000B6089">
      <w:pPr>
        <w:ind w:firstLine="426"/>
        <w:jc w:val="both"/>
        <w:rPr>
          <w:noProof/>
          <w:lang w:eastAsia="ru-RU"/>
        </w:rPr>
      </w:pPr>
      <w:r>
        <w:rPr>
          <w:noProof/>
          <w:lang w:eastAsia="ru-RU"/>
        </w:rPr>
        <w:t xml:space="preserve">В соответствии с Бюджетным кодексом РФ и в целях повышения эффективности бюджетных расходов в 2016 году 12 образовательным организациям предоставлена субсидия на </w:t>
      </w:r>
      <w:r w:rsidRPr="00205210">
        <w:rPr>
          <w:b/>
          <w:noProof/>
          <w:lang w:eastAsia="ru-RU"/>
        </w:rPr>
        <w:t>финансовое обеспечение выполнения муниципального задания</w:t>
      </w:r>
      <w:r>
        <w:rPr>
          <w:noProof/>
          <w:lang w:eastAsia="ru-RU"/>
        </w:rPr>
        <w:t xml:space="preserve"> на оказание муниципальных услуг, объем которой исчислен на основе нормативных затрат на оказание услуг оразовательным учреждением и затрат на содержание его имущества.</w:t>
      </w:r>
    </w:p>
    <w:p w:rsidR="0026271F" w:rsidRDefault="0026271F" w:rsidP="000B6089">
      <w:pPr>
        <w:ind w:firstLine="426"/>
        <w:jc w:val="both"/>
        <w:rPr>
          <w:noProof/>
          <w:lang w:eastAsia="ru-RU"/>
        </w:rPr>
      </w:pPr>
      <w:r>
        <w:rPr>
          <w:noProof/>
          <w:lang w:eastAsia="ru-RU"/>
        </w:rPr>
        <w:t xml:space="preserve">В объеме предоставленной субсидии на финансовое обеспечение выполнения муниципального задания на оказание муниципальных услуг в 2016 году, как и в предыдущие годы, сохраняется высокая доля расходов на заработную плату и начисления на выплаты по опрлате труда, что составило 78% от общего объема субсидии (в 2015 году </w:t>
      </w:r>
      <w:r w:rsidR="0009408E">
        <w:rPr>
          <w:noProof/>
          <w:lang w:eastAsia="ru-RU"/>
        </w:rPr>
        <w:t>–</w:t>
      </w:r>
      <w:r>
        <w:rPr>
          <w:noProof/>
          <w:lang w:eastAsia="ru-RU"/>
        </w:rPr>
        <w:t xml:space="preserve"> </w:t>
      </w:r>
      <w:r w:rsidR="0009408E">
        <w:rPr>
          <w:noProof/>
          <w:lang w:eastAsia="ru-RU"/>
        </w:rPr>
        <w:t>81,8</w:t>
      </w:r>
      <w:r w:rsidR="00205210">
        <w:rPr>
          <w:noProof/>
          <w:lang w:eastAsia="ru-RU"/>
        </w:rPr>
        <w:t>%).</w:t>
      </w:r>
    </w:p>
    <w:p w:rsidR="00AA75AA" w:rsidRDefault="00AA75AA" w:rsidP="000B6089">
      <w:pPr>
        <w:ind w:firstLine="426"/>
        <w:jc w:val="both"/>
        <w:rPr>
          <w:noProof/>
          <w:lang w:eastAsia="ru-RU"/>
        </w:rPr>
      </w:pPr>
    </w:p>
    <w:p w:rsidR="0009408E" w:rsidRDefault="00761815" w:rsidP="000B6089">
      <w:pPr>
        <w:ind w:firstLine="426"/>
        <w:jc w:val="both"/>
        <w:rPr>
          <w:noProof/>
          <w:lang w:eastAsia="ru-RU"/>
        </w:rPr>
      </w:pPr>
      <w:r>
        <w:rPr>
          <w:noProof/>
          <w:lang w:eastAsia="ru-RU"/>
        </w:rPr>
        <w:drawing>
          <wp:anchor distT="0" distB="0" distL="114300" distR="114300" simplePos="0" relativeHeight="251685376" behindDoc="0" locked="0" layoutInCell="1" allowOverlap="1" wp14:anchorId="5D3EE59E" wp14:editId="50FBC533">
            <wp:simplePos x="0" y="0"/>
            <wp:positionH relativeFrom="margin">
              <wp:posOffset>2798445</wp:posOffset>
            </wp:positionH>
            <wp:positionV relativeFrom="margin">
              <wp:posOffset>4807585</wp:posOffset>
            </wp:positionV>
            <wp:extent cx="3505200" cy="3905250"/>
            <wp:effectExtent l="0" t="0" r="19050" b="19050"/>
            <wp:wrapSquare wrapText="bothSides"/>
            <wp:docPr id="46" name="Диаграмма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14:sizeRelH relativeFrom="margin">
              <wp14:pctWidth>0</wp14:pctWidth>
            </wp14:sizeRelH>
            <wp14:sizeRelV relativeFrom="margin">
              <wp14:pctHeight>0</wp14:pctHeight>
            </wp14:sizeRelV>
          </wp:anchor>
        </w:drawing>
      </w:r>
      <w:r w:rsidR="0009408E">
        <w:rPr>
          <w:noProof/>
          <w:lang w:eastAsia="ru-RU"/>
        </w:rPr>
        <w:t xml:space="preserve">Размер </w:t>
      </w:r>
      <w:r w:rsidR="0009408E" w:rsidRPr="00AA75AA">
        <w:rPr>
          <w:b/>
          <w:noProof/>
          <w:lang w:eastAsia="ru-RU"/>
        </w:rPr>
        <w:t>ср</w:t>
      </w:r>
      <w:r w:rsidRPr="00AA75AA">
        <w:rPr>
          <w:b/>
          <w:noProof/>
          <w:lang w:eastAsia="ru-RU"/>
        </w:rPr>
        <w:t>е</w:t>
      </w:r>
      <w:r w:rsidR="0009408E" w:rsidRPr="00AA75AA">
        <w:rPr>
          <w:b/>
          <w:noProof/>
          <w:lang w:eastAsia="ru-RU"/>
        </w:rPr>
        <w:t>днемесячной заработной платы</w:t>
      </w:r>
      <w:r w:rsidR="0009408E">
        <w:rPr>
          <w:noProof/>
          <w:lang w:eastAsia="ru-RU"/>
        </w:rPr>
        <w:t xml:space="preserve"> учителей по сравнению с прошлым годом уменьшился, так как согласно Плану мероприятий («дорожой карте») «Изменение в отраслях социальной сферы, направленные на повышение эффективости образования» в Ирбитском муниципальном образовании на 2014-2018 годы повышение заработной платы в 2015 – 2016 учебном году не запланировано. При этом, снижение заработной платы индивидуально каждого педагога</w:t>
      </w:r>
      <w:r w:rsidR="0009408E" w:rsidRPr="0009408E">
        <w:rPr>
          <w:noProof/>
          <w:lang w:eastAsia="ru-RU"/>
        </w:rPr>
        <w:t xml:space="preserve"> </w:t>
      </w:r>
      <w:r w:rsidR="0009408E">
        <w:rPr>
          <w:noProof/>
          <w:lang w:eastAsia="ru-RU"/>
        </w:rPr>
        <w:t>не произошло.</w:t>
      </w:r>
    </w:p>
    <w:p w:rsidR="0009408E" w:rsidRDefault="0009408E" w:rsidP="000B6089">
      <w:pPr>
        <w:ind w:firstLine="426"/>
        <w:jc w:val="both"/>
        <w:rPr>
          <w:noProof/>
          <w:lang w:eastAsia="ru-RU"/>
        </w:rPr>
      </w:pPr>
      <w:r>
        <w:rPr>
          <w:noProof/>
          <w:lang w:eastAsia="ru-RU"/>
        </w:rPr>
        <w:t>Средняя заработная плата воспитателей и педагогов дополнительного образования увеличилась.</w:t>
      </w:r>
    </w:p>
    <w:p w:rsidR="00AA75AA" w:rsidRDefault="00AA75AA" w:rsidP="000B6089">
      <w:pPr>
        <w:ind w:firstLine="426"/>
        <w:jc w:val="both"/>
        <w:rPr>
          <w:noProof/>
          <w:lang w:eastAsia="ru-RU"/>
        </w:rPr>
      </w:pPr>
      <w:r>
        <w:rPr>
          <w:noProof/>
          <w:lang w:eastAsia="ru-RU"/>
        </w:rPr>
        <w:lastRenderedPageBreak/>
        <w:t>В результате осуществления предпринимательской и иной приносящей доход деятельности на уставную деятельность учреждений с 01 января 2016 года по 01 августа 2016 года привлечено 11 019,59 тысяч рублей, которые направлены на организацию питания обучающихся, содержание имущества и приобретение основных средств.</w:t>
      </w:r>
    </w:p>
    <w:p w:rsidR="00AA75AA" w:rsidRDefault="00AA75AA" w:rsidP="000B6089">
      <w:pPr>
        <w:ind w:firstLine="426"/>
        <w:jc w:val="both"/>
        <w:rPr>
          <w:noProof/>
          <w:lang w:eastAsia="ru-RU"/>
        </w:rPr>
      </w:pPr>
      <w:r>
        <w:rPr>
          <w:noProof/>
          <w:lang w:eastAsia="ru-RU"/>
        </w:rPr>
        <w:t>Проводимые мероприятия позволяют добиться сбалансированности объемов предоставляемых образовательных услуг и средств на их реализацию.</w:t>
      </w:r>
    </w:p>
    <w:p w:rsidR="00205210" w:rsidRDefault="00205210" w:rsidP="000B6089">
      <w:pPr>
        <w:ind w:firstLine="426"/>
        <w:jc w:val="both"/>
        <w:rPr>
          <w:noProof/>
          <w:lang w:eastAsia="ru-RU"/>
        </w:rPr>
      </w:pPr>
    </w:p>
    <w:p w:rsidR="003C4401" w:rsidRPr="00B651C2" w:rsidRDefault="003C4401" w:rsidP="000B6089">
      <w:pPr>
        <w:ind w:firstLine="426"/>
        <w:jc w:val="both"/>
        <w:rPr>
          <w:b/>
          <w:i/>
          <w:noProof/>
          <w:lang w:eastAsia="ru-RU"/>
        </w:rPr>
      </w:pPr>
      <w:r w:rsidRPr="00B651C2">
        <w:rPr>
          <w:b/>
          <w:i/>
          <w:noProof/>
          <w:lang w:eastAsia="ru-RU"/>
        </w:rPr>
        <w:t>3.3.Комплексная безопасность образовательных учреждений. Создание современной образовательной инфраструктуры</w:t>
      </w:r>
    </w:p>
    <w:p w:rsidR="003C4401" w:rsidRDefault="003C4401" w:rsidP="000B6089">
      <w:pPr>
        <w:ind w:firstLine="426"/>
        <w:jc w:val="both"/>
        <w:rPr>
          <w:noProof/>
          <w:lang w:eastAsia="ru-RU"/>
        </w:rPr>
      </w:pPr>
      <w:r>
        <w:rPr>
          <w:noProof/>
          <w:lang w:eastAsia="ru-RU"/>
        </w:rPr>
        <w:t xml:space="preserve">Для качества результатов немаловажное значение имеет безопасность и комфортность образовательной среды в детских садах, </w:t>
      </w:r>
      <w:r w:rsidR="00DE5892">
        <w:rPr>
          <w:noProof/>
          <w:lang w:eastAsia="ru-RU"/>
        </w:rPr>
        <w:t>школах и учреждениях дополнительного образования.</w:t>
      </w:r>
    </w:p>
    <w:p w:rsidR="00DE5892" w:rsidRDefault="00DE5892" w:rsidP="000B6089">
      <w:pPr>
        <w:ind w:firstLine="426"/>
        <w:jc w:val="both"/>
        <w:rPr>
          <w:noProof/>
          <w:lang w:eastAsia="ru-RU"/>
        </w:rPr>
      </w:pPr>
      <w:r>
        <w:rPr>
          <w:noProof/>
          <w:lang w:eastAsia="ru-RU"/>
        </w:rPr>
        <w:t xml:space="preserve">Создание безопасной среды является приоритетным направлением в системе образования Ирбитского района. для этого в 2016 году на текущий и капитальный ремонт образовательных организаций затрачено </w:t>
      </w:r>
      <w:r w:rsidRPr="00553D29">
        <w:rPr>
          <w:b/>
          <w:noProof/>
          <w:lang w:eastAsia="ru-RU"/>
        </w:rPr>
        <w:t xml:space="preserve">более </w:t>
      </w:r>
      <w:r w:rsidR="00E701D5" w:rsidRPr="00553D29">
        <w:rPr>
          <w:b/>
          <w:noProof/>
          <w:lang w:eastAsia="ru-RU"/>
        </w:rPr>
        <w:t>15</w:t>
      </w:r>
      <w:r w:rsidRPr="00553D29">
        <w:rPr>
          <w:b/>
          <w:noProof/>
          <w:lang w:eastAsia="ru-RU"/>
        </w:rPr>
        <w:t xml:space="preserve"> млн. рублей</w:t>
      </w:r>
      <w:r>
        <w:rPr>
          <w:noProof/>
          <w:lang w:eastAsia="ru-RU"/>
        </w:rPr>
        <w:t>.</w:t>
      </w:r>
    </w:p>
    <w:p w:rsidR="00DE5892" w:rsidRDefault="00DE5892" w:rsidP="000B6089">
      <w:pPr>
        <w:ind w:firstLine="426"/>
        <w:jc w:val="both"/>
        <w:rPr>
          <w:noProof/>
          <w:lang w:eastAsia="ru-RU"/>
        </w:rPr>
      </w:pPr>
      <w:r>
        <w:rPr>
          <w:noProof/>
          <w:lang w:eastAsia="ru-RU"/>
        </w:rPr>
        <w:t xml:space="preserve">На </w:t>
      </w:r>
      <w:r w:rsidRPr="00553D29">
        <w:rPr>
          <w:b/>
          <w:noProof/>
          <w:lang w:eastAsia="ru-RU"/>
        </w:rPr>
        <w:t>текущий ремонт</w:t>
      </w:r>
      <w:r>
        <w:rPr>
          <w:noProof/>
          <w:lang w:eastAsia="ru-RU"/>
        </w:rPr>
        <w:t xml:space="preserve"> израсходовано около 3 млн. рублей, за счет этих средств в детских садах, школах и учреждениях дополнительного образования был выполнен косметический ремонт необходимых помещений, покраска стен и потолков, замена сантехнического оборудования, частичная замена напольного покрытия, подведение горячей воды к раковинам и так далее.</w:t>
      </w:r>
    </w:p>
    <w:p w:rsidR="00713FC1" w:rsidRDefault="00713FC1" w:rsidP="00713FC1">
      <w:pPr>
        <w:tabs>
          <w:tab w:val="left" w:pos="993"/>
        </w:tabs>
        <w:ind w:firstLine="426"/>
        <w:jc w:val="both"/>
        <w:rPr>
          <w:szCs w:val="28"/>
        </w:rPr>
      </w:pPr>
      <w:r>
        <w:rPr>
          <w:szCs w:val="28"/>
        </w:rPr>
        <w:t xml:space="preserve">В целях создания комфортных условий для обеспечения образовательного процесса, учитывающих специфику его организации, приведения их в соответствие требованиям ФГОС, а также укрепления материально-технической базы, в образовательных учреждениях осуществлялись </w:t>
      </w:r>
      <w:r w:rsidRPr="00553D29">
        <w:rPr>
          <w:b/>
          <w:szCs w:val="28"/>
        </w:rPr>
        <w:t>капитальные ремонты</w:t>
      </w:r>
      <w:r w:rsidR="00553D29">
        <w:rPr>
          <w:szCs w:val="28"/>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2"/>
        <w:gridCol w:w="4819"/>
        <w:gridCol w:w="2234"/>
      </w:tblGrid>
      <w:tr w:rsidR="00713FC1" w:rsidRPr="00123233" w:rsidTr="00E506B1">
        <w:tc>
          <w:tcPr>
            <w:tcW w:w="2802" w:type="dxa"/>
            <w:shd w:val="clear" w:color="auto" w:fill="auto"/>
          </w:tcPr>
          <w:p w:rsidR="00713FC1" w:rsidRPr="00E701D5" w:rsidRDefault="00713FC1" w:rsidP="00E506B1">
            <w:pPr>
              <w:tabs>
                <w:tab w:val="left" w:pos="993"/>
              </w:tabs>
              <w:rPr>
                <w:b/>
                <w:sz w:val="26"/>
                <w:szCs w:val="26"/>
              </w:rPr>
            </w:pPr>
            <w:r w:rsidRPr="00E701D5">
              <w:rPr>
                <w:b/>
                <w:sz w:val="26"/>
                <w:szCs w:val="26"/>
              </w:rPr>
              <w:t xml:space="preserve">Мероприятия </w:t>
            </w:r>
          </w:p>
        </w:tc>
        <w:tc>
          <w:tcPr>
            <w:tcW w:w="4819" w:type="dxa"/>
            <w:shd w:val="clear" w:color="auto" w:fill="auto"/>
          </w:tcPr>
          <w:p w:rsidR="00713FC1" w:rsidRPr="00123233" w:rsidRDefault="00713FC1" w:rsidP="00E506B1">
            <w:pPr>
              <w:tabs>
                <w:tab w:val="left" w:pos="993"/>
              </w:tabs>
              <w:rPr>
                <w:b/>
                <w:sz w:val="26"/>
                <w:szCs w:val="26"/>
              </w:rPr>
            </w:pPr>
            <w:r>
              <w:rPr>
                <w:b/>
                <w:sz w:val="26"/>
                <w:szCs w:val="26"/>
              </w:rPr>
              <w:t>Образовательные учреждения</w:t>
            </w:r>
          </w:p>
        </w:tc>
        <w:tc>
          <w:tcPr>
            <w:tcW w:w="2234" w:type="dxa"/>
            <w:shd w:val="clear" w:color="auto" w:fill="auto"/>
          </w:tcPr>
          <w:p w:rsidR="00713FC1" w:rsidRPr="00123233" w:rsidRDefault="00713FC1" w:rsidP="00E506B1">
            <w:pPr>
              <w:tabs>
                <w:tab w:val="left" w:pos="993"/>
              </w:tabs>
              <w:rPr>
                <w:b/>
                <w:sz w:val="26"/>
                <w:szCs w:val="26"/>
              </w:rPr>
            </w:pPr>
            <w:r w:rsidRPr="00123233">
              <w:rPr>
                <w:b/>
                <w:sz w:val="26"/>
                <w:szCs w:val="26"/>
              </w:rPr>
              <w:t xml:space="preserve">Сумма </w:t>
            </w:r>
          </w:p>
        </w:tc>
      </w:tr>
      <w:tr w:rsidR="00713FC1" w:rsidRPr="00123233" w:rsidTr="00713FC1">
        <w:tc>
          <w:tcPr>
            <w:tcW w:w="2802" w:type="dxa"/>
            <w:shd w:val="clear" w:color="auto" w:fill="auto"/>
          </w:tcPr>
          <w:p w:rsidR="00713FC1" w:rsidRPr="00E701D5" w:rsidRDefault="00713FC1" w:rsidP="00E506B1">
            <w:pPr>
              <w:tabs>
                <w:tab w:val="left" w:pos="993"/>
              </w:tabs>
              <w:jc w:val="both"/>
              <w:rPr>
                <w:b/>
                <w:sz w:val="26"/>
                <w:szCs w:val="26"/>
              </w:rPr>
            </w:pPr>
            <w:r w:rsidRPr="00E701D5">
              <w:rPr>
                <w:b/>
                <w:sz w:val="26"/>
                <w:szCs w:val="26"/>
              </w:rPr>
              <w:t>Ремонт крыши</w:t>
            </w:r>
          </w:p>
        </w:tc>
        <w:tc>
          <w:tcPr>
            <w:tcW w:w="4819" w:type="dxa"/>
            <w:shd w:val="clear" w:color="auto" w:fill="auto"/>
          </w:tcPr>
          <w:p w:rsidR="00713FC1" w:rsidRPr="00E506B1" w:rsidRDefault="00713FC1" w:rsidP="00E506B1">
            <w:pPr>
              <w:tabs>
                <w:tab w:val="left" w:pos="993"/>
              </w:tabs>
              <w:jc w:val="both"/>
              <w:rPr>
                <w:sz w:val="26"/>
                <w:szCs w:val="26"/>
              </w:rPr>
            </w:pPr>
            <w:r w:rsidRPr="00E506B1">
              <w:rPr>
                <w:sz w:val="26"/>
                <w:szCs w:val="26"/>
              </w:rPr>
              <w:t>МКОУ Бердюгинская СОШ</w:t>
            </w:r>
          </w:p>
          <w:p w:rsidR="00713FC1" w:rsidRPr="00E506B1" w:rsidRDefault="00713FC1" w:rsidP="00E506B1">
            <w:pPr>
              <w:tabs>
                <w:tab w:val="left" w:pos="993"/>
              </w:tabs>
              <w:jc w:val="both"/>
              <w:rPr>
                <w:sz w:val="26"/>
                <w:szCs w:val="26"/>
              </w:rPr>
            </w:pPr>
            <w:r w:rsidRPr="00E506B1">
              <w:rPr>
                <w:sz w:val="26"/>
                <w:szCs w:val="26"/>
              </w:rPr>
              <w:t>Филиал МКОУ Бердюгинской СОШ «Лопатковская НОШ»</w:t>
            </w:r>
          </w:p>
          <w:p w:rsidR="00713FC1" w:rsidRPr="00E506B1" w:rsidRDefault="00713FC1" w:rsidP="00E506B1">
            <w:pPr>
              <w:tabs>
                <w:tab w:val="left" w:pos="993"/>
              </w:tabs>
              <w:jc w:val="both"/>
              <w:rPr>
                <w:sz w:val="26"/>
                <w:szCs w:val="26"/>
              </w:rPr>
            </w:pPr>
            <w:r w:rsidRPr="00E506B1">
              <w:rPr>
                <w:sz w:val="26"/>
                <w:szCs w:val="26"/>
              </w:rPr>
              <w:t>МКОУ Дубская СОШ</w:t>
            </w:r>
          </w:p>
          <w:p w:rsidR="00713FC1" w:rsidRPr="00E506B1" w:rsidRDefault="00713FC1" w:rsidP="00E506B1">
            <w:pPr>
              <w:tabs>
                <w:tab w:val="left" w:pos="993"/>
              </w:tabs>
              <w:jc w:val="both"/>
              <w:rPr>
                <w:sz w:val="26"/>
                <w:szCs w:val="26"/>
              </w:rPr>
            </w:pPr>
            <w:r w:rsidRPr="00E506B1">
              <w:rPr>
                <w:sz w:val="26"/>
                <w:szCs w:val="26"/>
              </w:rPr>
              <w:t>МКОУ Ницинская ООШ</w:t>
            </w:r>
          </w:p>
          <w:p w:rsidR="00713FC1" w:rsidRPr="00E506B1" w:rsidRDefault="00713FC1" w:rsidP="00E506B1">
            <w:pPr>
              <w:tabs>
                <w:tab w:val="left" w:pos="993"/>
              </w:tabs>
              <w:jc w:val="both"/>
              <w:rPr>
                <w:sz w:val="26"/>
                <w:szCs w:val="26"/>
              </w:rPr>
            </w:pPr>
            <w:r w:rsidRPr="00E506B1">
              <w:rPr>
                <w:sz w:val="26"/>
                <w:szCs w:val="26"/>
              </w:rPr>
              <w:t>МКОУ Рудновская ООШ</w:t>
            </w:r>
          </w:p>
          <w:p w:rsidR="00713FC1" w:rsidRPr="00E506B1" w:rsidRDefault="00713FC1" w:rsidP="00E506B1">
            <w:pPr>
              <w:tabs>
                <w:tab w:val="left" w:pos="993"/>
              </w:tabs>
              <w:jc w:val="both"/>
              <w:rPr>
                <w:sz w:val="26"/>
                <w:szCs w:val="26"/>
              </w:rPr>
            </w:pPr>
            <w:r w:rsidRPr="00E506B1">
              <w:rPr>
                <w:sz w:val="26"/>
                <w:szCs w:val="26"/>
              </w:rPr>
              <w:t>МАОУ Черновская СОШ</w:t>
            </w:r>
          </w:p>
          <w:p w:rsidR="00713FC1" w:rsidRPr="00D275B3" w:rsidRDefault="00713FC1" w:rsidP="00E506B1">
            <w:pPr>
              <w:tabs>
                <w:tab w:val="left" w:pos="993"/>
              </w:tabs>
              <w:jc w:val="both"/>
              <w:rPr>
                <w:sz w:val="26"/>
                <w:szCs w:val="26"/>
              </w:rPr>
            </w:pPr>
            <w:r w:rsidRPr="00E506B1">
              <w:rPr>
                <w:sz w:val="26"/>
                <w:szCs w:val="26"/>
              </w:rPr>
              <w:t xml:space="preserve">МКДОУ </w:t>
            </w:r>
            <w:proofErr w:type="spellStart"/>
            <w:r w:rsidRPr="00E506B1">
              <w:rPr>
                <w:sz w:val="26"/>
                <w:szCs w:val="26"/>
              </w:rPr>
              <w:t>Ретневский</w:t>
            </w:r>
            <w:proofErr w:type="spellEnd"/>
            <w:r w:rsidRPr="00E506B1">
              <w:rPr>
                <w:sz w:val="26"/>
                <w:szCs w:val="26"/>
              </w:rPr>
              <w:t xml:space="preserve"> детский сад</w:t>
            </w:r>
          </w:p>
        </w:tc>
        <w:tc>
          <w:tcPr>
            <w:tcW w:w="2234" w:type="dxa"/>
            <w:shd w:val="clear" w:color="auto" w:fill="auto"/>
            <w:vAlign w:val="center"/>
          </w:tcPr>
          <w:p w:rsidR="00713FC1" w:rsidRPr="00E506B1" w:rsidRDefault="00932838" w:rsidP="00713FC1">
            <w:pPr>
              <w:tabs>
                <w:tab w:val="left" w:pos="993"/>
              </w:tabs>
              <w:rPr>
                <w:b/>
                <w:sz w:val="26"/>
                <w:szCs w:val="26"/>
              </w:rPr>
            </w:pPr>
            <w:r>
              <w:rPr>
                <w:b/>
                <w:sz w:val="26"/>
                <w:szCs w:val="26"/>
              </w:rPr>
              <w:t>3 994 014</w:t>
            </w:r>
            <w:r w:rsidR="00E506B1">
              <w:rPr>
                <w:b/>
                <w:sz w:val="26"/>
                <w:szCs w:val="26"/>
              </w:rPr>
              <w:t xml:space="preserve"> рублей</w:t>
            </w:r>
          </w:p>
        </w:tc>
      </w:tr>
      <w:tr w:rsidR="00713FC1" w:rsidRPr="00123233" w:rsidTr="00DB4F97">
        <w:tc>
          <w:tcPr>
            <w:tcW w:w="2802" w:type="dxa"/>
            <w:shd w:val="clear" w:color="auto" w:fill="auto"/>
          </w:tcPr>
          <w:p w:rsidR="00713FC1" w:rsidRPr="00E701D5" w:rsidRDefault="00713FC1" w:rsidP="00E506B1">
            <w:pPr>
              <w:tabs>
                <w:tab w:val="left" w:pos="993"/>
              </w:tabs>
              <w:jc w:val="both"/>
              <w:rPr>
                <w:b/>
                <w:sz w:val="26"/>
                <w:szCs w:val="26"/>
              </w:rPr>
            </w:pPr>
            <w:r w:rsidRPr="00E701D5">
              <w:rPr>
                <w:b/>
                <w:sz w:val="26"/>
                <w:szCs w:val="26"/>
              </w:rPr>
              <w:t xml:space="preserve">Ремонт </w:t>
            </w:r>
            <w:r w:rsidR="00DB4F97" w:rsidRPr="00E701D5">
              <w:rPr>
                <w:b/>
                <w:sz w:val="26"/>
                <w:szCs w:val="26"/>
              </w:rPr>
              <w:t>туалетных комнат</w:t>
            </w:r>
          </w:p>
        </w:tc>
        <w:tc>
          <w:tcPr>
            <w:tcW w:w="4819" w:type="dxa"/>
            <w:shd w:val="clear" w:color="auto" w:fill="auto"/>
          </w:tcPr>
          <w:p w:rsidR="00713FC1" w:rsidRPr="00E506B1" w:rsidRDefault="00DB4F97" w:rsidP="00E506B1">
            <w:pPr>
              <w:tabs>
                <w:tab w:val="left" w:pos="993"/>
              </w:tabs>
              <w:jc w:val="both"/>
              <w:rPr>
                <w:sz w:val="26"/>
                <w:szCs w:val="26"/>
              </w:rPr>
            </w:pPr>
            <w:r w:rsidRPr="00E506B1">
              <w:rPr>
                <w:sz w:val="26"/>
                <w:szCs w:val="26"/>
              </w:rPr>
              <w:t>МКОУ Горкинская СОШ</w:t>
            </w:r>
          </w:p>
          <w:p w:rsidR="00DB4F97" w:rsidRPr="00E506B1" w:rsidRDefault="00DB4F97" w:rsidP="00E506B1">
            <w:pPr>
              <w:tabs>
                <w:tab w:val="left" w:pos="993"/>
              </w:tabs>
              <w:jc w:val="both"/>
              <w:rPr>
                <w:sz w:val="26"/>
                <w:szCs w:val="26"/>
              </w:rPr>
            </w:pPr>
            <w:r w:rsidRPr="00E506B1">
              <w:rPr>
                <w:sz w:val="26"/>
                <w:szCs w:val="26"/>
              </w:rPr>
              <w:t xml:space="preserve">Филиал МКОУ Знаменской СОШ </w:t>
            </w:r>
            <w:r w:rsidRPr="00E506B1">
              <w:rPr>
                <w:sz w:val="26"/>
                <w:szCs w:val="26"/>
              </w:rPr>
              <w:lastRenderedPageBreak/>
              <w:t>«Новгородовская НОШ»</w:t>
            </w:r>
          </w:p>
          <w:p w:rsidR="00E506B1" w:rsidRPr="00E506B1" w:rsidRDefault="00E506B1" w:rsidP="00E506B1">
            <w:pPr>
              <w:tabs>
                <w:tab w:val="left" w:pos="993"/>
              </w:tabs>
              <w:jc w:val="both"/>
              <w:rPr>
                <w:sz w:val="26"/>
                <w:szCs w:val="26"/>
              </w:rPr>
            </w:pPr>
            <w:r w:rsidRPr="00E506B1">
              <w:rPr>
                <w:sz w:val="26"/>
                <w:szCs w:val="26"/>
              </w:rPr>
              <w:t>МКОУ Пьянковская ООШ</w:t>
            </w:r>
          </w:p>
          <w:p w:rsidR="00DB4F97" w:rsidRPr="00E506B1" w:rsidRDefault="00DB4F97" w:rsidP="00E506B1">
            <w:pPr>
              <w:tabs>
                <w:tab w:val="left" w:pos="993"/>
              </w:tabs>
              <w:jc w:val="both"/>
              <w:rPr>
                <w:sz w:val="26"/>
                <w:szCs w:val="26"/>
              </w:rPr>
            </w:pPr>
            <w:r w:rsidRPr="00E506B1">
              <w:rPr>
                <w:sz w:val="26"/>
                <w:szCs w:val="26"/>
              </w:rPr>
              <w:t>МКОУ Осинцевская ООШ</w:t>
            </w:r>
          </w:p>
          <w:p w:rsidR="00DB4F97" w:rsidRPr="00E506B1" w:rsidRDefault="00DB4F97" w:rsidP="00E506B1">
            <w:pPr>
              <w:tabs>
                <w:tab w:val="left" w:pos="993"/>
              </w:tabs>
              <w:jc w:val="both"/>
              <w:rPr>
                <w:sz w:val="26"/>
                <w:szCs w:val="26"/>
              </w:rPr>
            </w:pPr>
            <w:r w:rsidRPr="00E506B1">
              <w:rPr>
                <w:sz w:val="26"/>
                <w:szCs w:val="26"/>
              </w:rPr>
              <w:t xml:space="preserve">Филиал МКОУ </w:t>
            </w:r>
            <w:proofErr w:type="spellStart"/>
            <w:r w:rsidRPr="00E506B1">
              <w:rPr>
                <w:sz w:val="26"/>
                <w:szCs w:val="26"/>
              </w:rPr>
              <w:t>Речкаловской</w:t>
            </w:r>
            <w:proofErr w:type="spellEnd"/>
            <w:r w:rsidRPr="00E506B1">
              <w:rPr>
                <w:sz w:val="26"/>
                <w:szCs w:val="26"/>
              </w:rPr>
              <w:t xml:space="preserve"> СОШ «</w:t>
            </w:r>
            <w:proofErr w:type="gramStart"/>
            <w:r w:rsidRPr="00E506B1">
              <w:rPr>
                <w:sz w:val="26"/>
                <w:szCs w:val="26"/>
              </w:rPr>
              <w:t>Кирилловская</w:t>
            </w:r>
            <w:proofErr w:type="gramEnd"/>
            <w:r w:rsidRPr="00E506B1">
              <w:rPr>
                <w:sz w:val="26"/>
                <w:szCs w:val="26"/>
              </w:rPr>
              <w:t xml:space="preserve"> ООШ»</w:t>
            </w:r>
          </w:p>
          <w:p w:rsidR="00DB4F97" w:rsidRPr="00123233" w:rsidRDefault="00DB4F97" w:rsidP="00E506B1">
            <w:pPr>
              <w:tabs>
                <w:tab w:val="left" w:pos="993"/>
              </w:tabs>
              <w:jc w:val="both"/>
              <w:rPr>
                <w:sz w:val="26"/>
                <w:szCs w:val="26"/>
              </w:rPr>
            </w:pPr>
            <w:r w:rsidRPr="00E506B1">
              <w:rPr>
                <w:sz w:val="26"/>
                <w:szCs w:val="26"/>
              </w:rPr>
              <w:t xml:space="preserve">МКОУ </w:t>
            </w:r>
            <w:proofErr w:type="spellStart"/>
            <w:r w:rsidRPr="00E506B1">
              <w:rPr>
                <w:sz w:val="26"/>
                <w:szCs w:val="26"/>
              </w:rPr>
              <w:t>Фоминская</w:t>
            </w:r>
            <w:proofErr w:type="spellEnd"/>
            <w:r w:rsidRPr="00E506B1">
              <w:rPr>
                <w:sz w:val="26"/>
                <w:szCs w:val="26"/>
              </w:rPr>
              <w:t xml:space="preserve"> ООШ</w:t>
            </w:r>
          </w:p>
        </w:tc>
        <w:tc>
          <w:tcPr>
            <w:tcW w:w="2234" w:type="dxa"/>
            <w:shd w:val="clear" w:color="auto" w:fill="auto"/>
            <w:vAlign w:val="center"/>
          </w:tcPr>
          <w:p w:rsidR="00713FC1" w:rsidRPr="00DB4F97" w:rsidRDefault="00E506B1" w:rsidP="00DB4F97">
            <w:pPr>
              <w:tabs>
                <w:tab w:val="left" w:pos="993"/>
              </w:tabs>
              <w:rPr>
                <w:b/>
                <w:sz w:val="26"/>
                <w:szCs w:val="26"/>
              </w:rPr>
            </w:pPr>
            <w:r>
              <w:rPr>
                <w:b/>
                <w:sz w:val="26"/>
                <w:szCs w:val="26"/>
              </w:rPr>
              <w:lastRenderedPageBreak/>
              <w:t>963 011</w:t>
            </w:r>
            <w:r w:rsidR="00DB4F97">
              <w:rPr>
                <w:b/>
                <w:sz w:val="26"/>
                <w:szCs w:val="26"/>
              </w:rPr>
              <w:t xml:space="preserve"> рублей</w:t>
            </w:r>
          </w:p>
        </w:tc>
      </w:tr>
      <w:tr w:rsidR="00713FC1" w:rsidRPr="00123233" w:rsidTr="00DB4F97">
        <w:tc>
          <w:tcPr>
            <w:tcW w:w="2802" w:type="dxa"/>
            <w:shd w:val="clear" w:color="auto" w:fill="auto"/>
          </w:tcPr>
          <w:p w:rsidR="00713FC1" w:rsidRPr="00E701D5" w:rsidRDefault="00DB4F97" w:rsidP="00E506B1">
            <w:pPr>
              <w:tabs>
                <w:tab w:val="left" w:pos="993"/>
              </w:tabs>
              <w:jc w:val="both"/>
              <w:rPr>
                <w:b/>
                <w:sz w:val="26"/>
                <w:szCs w:val="26"/>
              </w:rPr>
            </w:pPr>
            <w:r w:rsidRPr="00E701D5">
              <w:rPr>
                <w:b/>
                <w:sz w:val="26"/>
                <w:szCs w:val="26"/>
              </w:rPr>
              <w:lastRenderedPageBreak/>
              <w:t>Ремонт систем отопления</w:t>
            </w:r>
          </w:p>
        </w:tc>
        <w:tc>
          <w:tcPr>
            <w:tcW w:w="4819" w:type="dxa"/>
            <w:shd w:val="clear" w:color="auto" w:fill="auto"/>
          </w:tcPr>
          <w:p w:rsidR="00713FC1" w:rsidRPr="00E506B1" w:rsidRDefault="00DB4F97" w:rsidP="00E506B1">
            <w:pPr>
              <w:tabs>
                <w:tab w:val="left" w:pos="993"/>
              </w:tabs>
              <w:jc w:val="both"/>
              <w:rPr>
                <w:sz w:val="26"/>
                <w:szCs w:val="26"/>
              </w:rPr>
            </w:pPr>
            <w:r w:rsidRPr="00E506B1">
              <w:rPr>
                <w:sz w:val="26"/>
                <w:szCs w:val="26"/>
              </w:rPr>
              <w:t>МАДОУ Зайковский детский сад № 4</w:t>
            </w:r>
          </w:p>
          <w:p w:rsidR="00DB4F97" w:rsidRPr="00E506B1" w:rsidRDefault="00DB4F97" w:rsidP="00E506B1">
            <w:pPr>
              <w:tabs>
                <w:tab w:val="left" w:pos="993"/>
              </w:tabs>
              <w:jc w:val="both"/>
              <w:rPr>
                <w:sz w:val="26"/>
                <w:szCs w:val="26"/>
              </w:rPr>
            </w:pPr>
            <w:r w:rsidRPr="00E506B1">
              <w:rPr>
                <w:sz w:val="26"/>
                <w:szCs w:val="26"/>
              </w:rPr>
              <w:t xml:space="preserve">МКДОУ </w:t>
            </w:r>
            <w:proofErr w:type="spellStart"/>
            <w:r w:rsidRPr="00E506B1">
              <w:rPr>
                <w:sz w:val="26"/>
                <w:szCs w:val="26"/>
              </w:rPr>
              <w:t>Ницинский</w:t>
            </w:r>
            <w:proofErr w:type="spellEnd"/>
            <w:r w:rsidRPr="00E506B1">
              <w:rPr>
                <w:sz w:val="26"/>
                <w:szCs w:val="26"/>
              </w:rPr>
              <w:t xml:space="preserve"> детский сад</w:t>
            </w:r>
          </w:p>
          <w:p w:rsidR="00DB4F97" w:rsidRPr="00E506B1" w:rsidRDefault="00DB4F97" w:rsidP="00E506B1">
            <w:pPr>
              <w:tabs>
                <w:tab w:val="left" w:pos="993"/>
              </w:tabs>
              <w:jc w:val="both"/>
              <w:rPr>
                <w:sz w:val="26"/>
                <w:szCs w:val="26"/>
              </w:rPr>
            </w:pPr>
            <w:r w:rsidRPr="00E506B1">
              <w:rPr>
                <w:sz w:val="26"/>
                <w:szCs w:val="26"/>
              </w:rPr>
              <w:t xml:space="preserve">МКДОУ </w:t>
            </w:r>
            <w:proofErr w:type="spellStart"/>
            <w:r w:rsidRPr="00E506B1">
              <w:rPr>
                <w:sz w:val="26"/>
                <w:szCs w:val="26"/>
              </w:rPr>
              <w:t>Новгородовский</w:t>
            </w:r>
            <w:proofErr w:type="spellEnd"/>
            <w:r w:rsidRPr="00E506B1">
              <w:rPr>
                <w:sz w:val="26"/>
                <w:szCs w:val="26"/>
              </w:rPr>
              <w:t xml:space="preserve"> детский сад</w:t>
            </w:r>
          </w:p>
          <w:p w:rsidR="00935266" w:rsidRPr="00E506B1" w:rsidRDefault="00935266" w:rsidP="00E506B1">
            <w:pPr>
              <w:tabs>
                <w:tab w:val="left" w:pos="993"/>
              </w:tabs>
              <w:jc w:val="both"/>
              <w:rPr>
                <w:sz w:val="26"/>
                <w:szCs w:val="26"/>
              </w:rPr>
            </w:pPr>
            <w:r w:rsidRPr="00E506B1">
              <w:rPr>
                <w:sz w:val="26"/>
                <w:szCs w:val="26"/>
              </w:rPr>
              <w:t>МКОУ Ницинская ООШ</w:t>
            </w:r>
          </w:p>
          <w:p w:rsidR="00935266" w:rsidRPr="00123233" w:rsidRDefault="00935266" w:rsidP="00E506B1">
            <w:pPr>
              <w:tabs>
                <w:tab w:val="left" w:pos="993"/>
              </w:tabs>
              <w:jc w:val="both"/>
              <w:rPr>
                <w:sz w:val="26"/>
                <w:szCs w:val="26"/>
              </w:rPr>
            </w:pPr>
            <w:r w:rsidRPr="00E506B1">
              <w:rPr>
                <w:sz w:val="26"/>
                <w:szCs w:val="26"/>
              </w:rPr>
              <w:t>МКОУ Рудновская ООШ</w:t>
            </w:r>
          </w:p>
        </w:tc>
        <w:tc>
          <w:tcPr>
            <w:tcW w:w="2234" w:type="dxa"/>
            <w:shd w:val="clear" w:color="auto" w:fill="auto"/>
            <w:vAlign w:val="center"/>
          </w:tcPr>
          <w:p w:rsidR="00713FC1" w:rsidRPr="00DB4F97" w:rsidRDefault="00DB4F97" w:rsidP="00E506B1">
            <w:pPr>
              <w:tabs>
                <w:tab w:val="left" w:pos="993"/>
              </w:tabs>
              <w:rPr>
                <w:b/>
                <w:sz w:val="26"/>
                <w:szCs w:val="26"/>
              </w:rPr>
            </w:pPr>
            <w:r>
              <w:rPr>
                <w:b/>
                <w:sz w:val="26"/>
                <w:szCs w:val="26"/>
              </w:rPr>
              <w:t>1</w:t>
            </w:r>
            <w:r w:rsidR="00E506B1">
              <w:rPr>
                <w:b/>
                <w:sz w:val="26"/>
                <w:szCs w:val="26"/>
              </w:rPr>
              <w:t> 901 605</w:t>
            </w:r>
            <w:r>
              <w:rPr>
                <w:b/>
                <w:sz w:val="26"/>
                <w:szCs w:val="26"/>
              </w:rPr>
              <w:t xml:space="preserve"> рублей</w:t>
            </w:r>
          </w:p>
        </w:tc>
      </w:tr>
      <w:tr w:rsidR="00713FC1" w:rsidRPr="00123233" w:rsidTr="00553FAD">
        <w:tc>
          <w:tcPr>
            <w:tcW w:w="2802" w:type="dxa"/>
            <w:shd w:val="clear" w:color="auto" w:fill="auto"/>
          </w:tcPr>
          <w:p w:rsidR="00713FC1" w:rsidRPr="00E701D5" w:rsidRDefault="00DB4F97" w:rsidP="00E506B1">
            <w:pPr>
              <w:tabs>
                <w:tab w:val="left" w:pos="993"/>
              </w:tabs>
              <w:jc w:val="both"/>
              <w:rPr>
                <w:b/>
                <w:sz w:val="26"/>
                <w:szCs w:val="26"/>
              </w:rPr>
            </w:pPr>
            <w:r w:rsidRPr="00E701D5">
              <w:rPr>
                <w:b/>
                <w:sz w:val="26"/>
                <w:szCs w:val="26"/>
              </w:rPr>
              <w:t xml:space="preserve">Ремонт полов </w:t>
            </w:r>
          </w:p>
        </w:tc>
        <w:tc>
          <w:tcPr>
            <w:tcW w:w="4819" w:type="dxa"/>
            <w:shd w:val="clear" w:color="auto" w:fill="auto"/>
          </w:tcPr>
          <w:p w:rsidR="00713FC1" w:rsidRPr="00932838" w:rsidRDefault="00DB4F97" w:rsidP="00E506B1">
            <w:pPr>
              <w:tabs>
                <w:tab w:val="left" w:pos="993"/>
              </w:tabs>
              <w:jc w:val="both"/>
              <w:rPr>
                <w:sz w:val="26"/>
                <w:szCs w:val="26"/>
              </w:rPr>
            </w:pPr>
            <w:r w:rsidRPr="00932838">
              <w:rPr>
                <w:sz w:val="26"/>
                <w:szCs w:val="26"/>
              </w:rPr>
              <w:t>МОУ «Пионерская СОШ»</w:t>
            </w:r>
          </w:p>
          <w:p w:rsidR="00DB4F97" w:rsidRPr="00123233" w:rsidRDefault="00553FAD" w:rsidP="00E506B1">
            <w:pPr>
              <w:tabs>
                <w:tab w:val="left" w:pos="993"/>
              </w:tabs>
              <w:jc w:val="both"/>
              <w:rPr>
                <w:sz w:val="26"/>
                <w:szCs w:val="26"/>
              </w:rPr>
            </w:pPr>
            <w:r>
              <w:rPr>
                <w:sz w:val="26"/>
                <w:szCs w:val="26"/>
              </w:rPr>
              <w:t>МКОУ Пьянковская ООШ</w:t>
            </w:r>
          </w:p>
        </w:tc>
        <w:tc>
          <w:tcPr>
            <w:tcW w:w="2234" w:type="dxa"/>
            <w:shd w:val="clear" w:color="auto" w:fill="auto"/>
            <w:vAlign w:val="center"/>
          </w:tcPr>
          <w:p w:rsidR="00713FC1" w:rsidRPr="00553FAD" w:rsidRDefault="00932838" w:rsidP="00553FAD">
            <w:pPr>
              <w:tabs>
                <w:tab w:val="left" w:pos="993"/>
              </w:tabs>
              <w:rPr>
                <w:b/>
                <w:sz w:val="26"/>
                <w:szCs w:val="26"/>
              </w:rPr>
            </w:pPr>
            <w:r>
              <w:rPr>
                <w:b/>
                <w:sz w:val="26"/>
                <w:szCs w:val="26"/>
              </w:rPr>
              <w:t>943 790 рублей</w:t>
            </w:r>
          </w:p>
        </w:tc>
      </w:tr>
      <w:tr w:rsidR="00E701D5" w:rsidRPr="00123233" w:rsidTr="00553FAD">
        <w:tc>
          <w:tcPr>
            <w:tcW w:w="2802" w:type="dxa"/>
            <w:shd w:val="clear" w:color="auto" w:fill="auto"/>
          </w:tcPr>
          <w:p w:rsidR="00E701D5" w:rsidRPr="00E701D5" w:rsidRDefault="00E701D5" w:rsidP="00E506B1">
            <w:pPr>
              <w:tabs>
                <w:tab w:val="left" w:pos="993"/>
              </w:tabs>
              <w:jc w:val="both"/>
              <w:rPr>
                <w:b/>
                <w:sz w:val="26"/>
                <w:szCs w:val="26"/>
              </w:rPr>
            </w:pPr>
            <w:r w:rsidRPr="00E701D5">
              <w:rPr>
                <w:b/>
                <w:sz w:val="26"/>
                <w:szCs w:val="26"/>
              </w:rPr>
              <w:t>Ремонт входных конструкций</w:t>
            </w:r>
          </w:p>
        </w:tc>
        <w:tc>
          <w:tcPr>
            <w:tcW w:w="4819" w:type="dxa"/>
            <w:shd w:val="clear" w:color="auto" w:fill="auto"/>
          </w:tcPr>
          <w:p w:rsidR="00E701D5" w:rsidRDefault="00E701D5" w:rsidP="00E506B1">
            <w:pPr>
              <w:tabs>
                <w:tab w:val="left" w:pos="993"/>
              </w:tabs>
              <w:jc w:val="both"/>
              <w:rPr>
                <w:sz w:val="26"/>
                <w:szCs w:val="26"/>
              </w:rPr>
            </w:pPr>
            <w:r>
              <w:rPr>
                <w:sz w:val="26"/>
                <w:szCs w:val="26"/>
              </w:rPr>
              <w:t xml:space="preserve">МКДОУ </w:t>
            </w:r>
            <w:proofErr w:type="spellStart"/>
            <w:r>
              <w:rPr>
                <w:sz w:val="26"/>
                <w:szCs w:val="26"/>
              </w:rPr>
              <w:t>Рудновский</w:t>
            </w:r>
            <w:proofErr w:type="spellEnd"/>
            <w:r>
              <w:rPr>
                <w:sz w:val="26"/>
                <w:szCs w:val="26"/>
              </w:rPr>
              <w:t xml:space="preserve"> детский сад</w:t>
            </w:r>
          </w:p>
          <w:p w:rsidR="00E701D5" w:rsidRPr="00932838" w:rsidRDefault="00E701D5" w:rsidP="00E506B1">
            <w:pPr>
              <w:tabs>
                <w:tab w:val="left" w:pos="993"/>
              </w:tabs>
              <w:jc w:val="both"/>
              <w:rPr>
                <w:sz w:val="26"/>
                <w:szCs w:val="26"/>
              </w:rPr>
            </w:pPr>
            <w:r>
              <w:rPr>
                <w:sz w:val="26"/>
                <w:szCs w:val="26"/>
              </w:rPr>
              <w:t>МОУ ДО «ДЭЦ»</w:t>
            </w:r>
          </w:p>
        </w:tc>
        <w:tc>
          <w:tcPr>
            <w:tcW w:w="2234" w:type="dxa"/>
            <w:shd w:val="clear" w:color="auto" w:fill="auto"/>
            <w:vAlign w:val="center"/>
          </w:tcPr>
          <w:p w:rsidR="00E701D5" w:rsidRDefault="00E701D5" w:rsidP="00553FAD">
            <w:pPr>
              <w:tabs>
                <w:tab w:val="left" w:pos="993"/>
              </w:tabs>
              <w:rPr>
                <w:b/>
                <w:sz w:val="26"/>
                <w:szCs w:val="26"/>
              </w:rPr>
            </w:pPr>
            <w:r>
              <w:rPr>
                <w:b/>
                <w:sz w:val="26"/>
                <w:szCs w:val="26"/>
              </w:rPr>
              <w:t>127 698 рублей</w:t>
            </w:r>
          </w:p>
        </w:tc>
      </w:tr>
      <w:tr w:rsidR="00713FC1" w:rsidRPr="00123233" w:rsidTr="00553FAD">
        <w:tc>
          <w:tcPr>
            <w:tcW w:w="2802" w:type="dxa"/>
            <w:shd w:val="clear" w:color="auto" w:fill="auto"/>
          </w:tcPr>
          <w:p w:rsidR="00713FC1" w:rsidRPr="00E701D5" w:rsidRDefault="00553FAD" w:rsidP="00E506B1">
            <w:pPr>
              <w:tabs>
                <w:tab w:val="left" w:pos="993"/>
              </w:tabs>
              <w:jc w:val="both"/>
              <w:rPr>
                <w:b/>
                <w:sz w:val="26"/>
                <w:szCs w:val="26"/>
              </w:rPr>
            </w:pPr>
            <w:r w:rsidRPr="00E701D5">
              <w:rPr>
                <w:b/>
                <w:sz w:val="26"/>
                <w:szCs w:val="26"/>
              </w:rPr>
              <w:t>Замена оконных блоков</w:t>
            </w:r>
          </w:p>
        </w:tc>
        <w:tc>
          <w:tcPr>
            <w:tcW w:w="4819" w:type="dxa"/>
            <w:shd w:val="clear" w:color="auto" w:fill="auto"/>
          </w:tcPr>
          <w:p w:rsidR="00713FC1" w:rsidRDefault="00553FAD" w:rsidP="00E506B1">
            <w:pPr>
              <w:tabs>
                <w:tab w:val="left" w:pos="993"/>
              </w:tabs>
              <w:jc w:val="both"/>
              <w:rPr>
                <w:sz w:val="26"/>
                <w:szCs w:val="26"/>
              </w:rPr>
            </w:pPr>
            <w:r>
              <w:rPr>
                <w:sz w:val="26"/>
                <w:szCs w:val="26"/>
              </w:rPr>
              <w:t>Филиал «Белослудская НОШ» МОУ «Килачевская СОШ»</w:t>
            </w:r>
          </w:p>
          <w:p w:rsidR="00AC3B76" w:rsidRDefault="00AC3B76" w:rsidP="00E506B1">
            <w:pPr>
              <w:tabs>
                <w:tab w:val="left" w:pos="993"/>
              </w:tabs>
              <w:jc w:val="both"/>
              <w:rPr>
                <w:sz w:val="26"/>
                <w:szCs w:val="26"/>
              </w:rPr>
            </w:pPr>
            <w:r>
              <w:rPr>
                <w:sz w:val="26"/>
                <w:szCs w:val="26"/>
              </w:rPr>
              <w:t>МКОУ Стриганская СОШ</w:t>
            </w:r>
          </w:p>
          <w:p w:rsidR="00AC3B76" w:rsidRDefault="00AC3B76" w:rsidP="00E506B1">
            <w:pPr>
              <w:tabs>
                <w:tab w:val="left" w:pos="993"/>
              </w:tabs>
              <w:jc w:val="both"/>
              <w:rPr>
                <w:sz w:val="26"/>
                <w:szCs w:val="26"/>
              </w:rPr>
            </w:pPr>
            <w:r>
              <w:rPr>
                <w:sz w:val="26"/>
                <w:szCs w:val="26"/>
              </w:rPr>
              <w:t xml:space="preserve">МКДОУ </w:t>
            </w:r>
            <w:proofErr w:type="spellStart"/>
            <w:r>
              <w:rPr>
                <w:sz w:val="26"/>
                <w:szCs w:val="26"/>
              </w:rPr>
              <w:t>Скородумский</w:t>
            </w:r>
            <w:proofErr w:type="spellEnd"/>
            <w:r>
              <w:rPr>
                <w:sz w:val="26"/>
                <w:szCs w:val="26"/>
              </w:rPr>
              <w:t xml:space="preserve"> детский сад</w:t>
            </w:r>
          </w:p>
          <w:p w:rsidR="00553FAD" w:rsidRPr="00123233" w:rsidRDefault="00553FAD" w:rsidP="00E506B1">
            <w:pPr>
              <w:tabs>
                <w:tab w:val="left" w:pos="993"/>
              </w:tabs>
              <w:jc w:val="both"/>
              <w:rPr>
                <w:sz w:val="26"/>
                <w:szCs w:val="26"/>
              </w:rPr>
            </w:pPr>
            <w:r>
              <w:rPr>
                <w:sz w:val="26"/>
                <w:szCs w:val="26"/>
              </w:rPr>
              <w:t>МОУ ДО «ДЭЦ»</w:t>
            </w:r>
          </w:p>
        </w:tc>
        <w:tc>
          <w:tcPr>
            <w:tcW w:w="2234" w:type="dxa"/>
            <w:shd w:val="clear" w:color="auto" w:fill="auto"/>
            <w:vAlign w:val="center"/>
          </w:tcPr>
          <w:p w:rsidR="00713FC1" w:rsidRPr="00553FAD" w:rsidRDefault="00AC3B76" w:rsidP="00553FAD">
            <w:pPr>
              <w:tabs>
                <w:tab w:val="left" w:pos="993"/>
              </w:tabs>
              <w:rPr>
                <w:b/>
                <w:sz w:val="26"/>
                <w:szCs w:val="26"/>
              </w:rPr>
            </w:pPr>
            <w:r>
              <w:rPr>
                <w:b/>
                <w:sz w:val="26"/>
                <w:szCs w:val="26"/>
              </w:rPr>
              <w:t>297 700</w:t>
            </w:r>
            <w:r w:rsidR="00553FAD" w:rsidRPr="00553FAD">
              <w:rPr>
                <w:b/>
                <w:sz w:val="26"/>
                <w:szCs w:val="26"/>
              </w:rPr>
              <w:t xml:space="preserve"> рублей</w:t>
            </w:r>
          </w:p>
        </w:tc>
      </w:tr>
      <w:tr w:rsidR="00E701D5" w:rsidRPr="00123233" w:rsidTr="00553FAD">
        <w:tc>
          <w:tcPr>
            <w:tcW w:w="2802" w:type="dxa"/>
            <w:shd w:val="clear" w:color="auto" w:fill="auto"/>
          </w:tcPr>
          <w:p w:rsidR="00E701D5" w:rsidRPr="00E701D5" w:rsidRDefault="00E701D5" w:rsidP="00E506B1">
            <w:pPr>
              <w:tabs>
                <w:tab w:val="left" w:pos="993"/>
              </w:tabs>
              <w:jc w:val="both"/>
              <w:rPr>
                <w:b/>
                <w:sz w:val="26"/>
                <w:szCs w:val="26"/>
              </w:rPr>
            </w:pPr>
            <w:r w:rsidRPr="00E701D5">
              <w:rPr>
                <w:b/>
                <w:sz w:val="26"/>
                <w:szCs w:val="26"/>
              </w:rPr>
              <w:t>Ремонт спортивного зала для борьбы самбо</w:t>
            </w:r>
          </w:p>
        </w:tc>
        <w:tc>
          <w:tcPr>
            <w:tcW w:w="4819" w:type="dxa"/>
            <w:shd w:val="clear" w:color="auto" w:fill="auto"/>
          </w:tcPr>
          <w:p w:rsidR="00E701D5" w:rsidRDefault="00E701D5" w:rsidP="00E506B1">
            <w:pPr>
              <w:tabs>
                <w:tab w:val="left" w:pos="993"/>
              </w:tabs>
              <w:jc w:val="both"/>
              <w:rPr>
                <w:sz w:val="26"/>
                <w:szCs w:val="26"/>
              </w:rPr>
            </w:pPr>
            <w:r>
              <w:rPr>
                <w:sz w:val="26"/>
                <w:szCs w:val="26"/>
              </w:rPr>
              <w:t>МОУ ДО ДЮСШ</w:t>
            </w:r>
          </w:p>
        </w:tc>
        <w:tc>
          <w:tcPr>
            <w:tcW w:w="2234" w:type="dxa"/>
            <w:shd w:val="clear" w:color="auto" w:fill="auto"/>
            <w:vAlign w:val="center"/>
          </w:tcPr>
          <w:p w:rsidR="00E701D5" w:rsidRDefault="00E701D5" w:rsidP="00553FAD">
            <w:pPr>
              <w:tabs>
                <w:tab w:val="left" w:pos="993"/>
              </w:tabs>
              <w:rPr>
                <w:b/>
                <w:sz w:val="26"/>
                <w:szCs w:val="26"/>
              </w:rPr>
            </w:pPr>
            <w:r>
              <w:rPr>
                <w:b/>
                <w:sz w:val="26"/>
                <w:szCs w:val="26"/>
              </w:rPr>
              <w:t>48 000 рублей</w:t>
            </w:r>
          </w:p>
        </w:tc>
      </w:tr>
      <w:tr w:rsidR="00713FC1" w:rsidRPr="00123233" w:rsidTr="00553FAD">
        <w:tc>
          <w:tcPr>
            <w:tcW w:w="2802" w:type="dxa"/>
            <w:shd w:val="clear" w:color="auto" w:fill="auto"/>
          </w:tcPr>
          <w:p w:rsidR="00713FC1" w:rsidRPr="00E701D5" w:rsidRDefault="00553FAD" w:rsidP="00E506B1">
            <w:pPr>
              <w:tabs>
                <w:tab w:val="left" w:pos="993"/>
              </w:tabs>
              <w:jc w:val="both"/>
              <w:rPr>
                <w:b/>
                <w:sz w:val="26"/>
                <w:szCs w:val="26"/>
              </w:rPr>
            </w:pPr>
            <w:r w:rsidRPr="00E701D5">
              <w:rPr>
                <w:b/>
                <w:sz w:val="26"/>
                <w:szCs w:val="26"/>
              </w:rPr>
              <w:t>Установка противопожарных дверей</w:t>
            </w:r>
          </w:p>
        </w:tc>
        <w:tc>
          <w:tcPr>
            <w:tcW w:w="4819" w:type="dxa"/>
            <w:shd w:val="clear" w:color="auto" w:fill="auto"/>
          </w:tcPr>
          <w:p w:rsidR="00553FAD" w:rsidRPr="00696271" w:rsidRDefault="00553FAD" w:rsidP="00E506B1">
            <w:pPr>
              <w:tabs>
                <w:tab w:val="left" w:pos="993"/>
              </w:tabs>
              <w:jc w:val="both"/>
              <w:rPr>
                <w:sz w:val="26"/>
                <w:szCs w:val="26"/>
              </w:rPr>
            </w:pPr>
            <w:r w:rsidRPr="00696271">
              <w:rPr>
                <w:sz w:val="26"/>
                <w:szCs w:val="26"/>
              </w:rPr>
              <w:t>МАОУ Зайковская СОШ № 2</w:t>
            </w:r>
          </w:p>
          <w:p w:rsidR="00553FAD" w:rsidRPr="00696271" w:rsidRDefault="00553FAD" w:rsidP="00E506B1">
            <w:pPr>
              <w:tabs>
                <w:tab w:val="left" w:pos="993"/>
              </w:tabs>
              <w:jc w:val="both"/>
              <w:rPr>
                <w:sz w:val="26"/>
                <w:szCs w:val="26"/>
              </w:rPr>
            </w:pPr>
            <w:r w:rsidRPr="00696271">
              <w:rPr>
                <w:sz w:val="26"/>
                <w:szCs w:val="26"/>
              </w:rPr>
              <w:t>МКОУ Знаменская СОШ</w:t>
            </w:r>
          </w:p>
          <w:p w:rsidR="00553FAD" w:rsidRPr="00696271" w:rsidRDefault="00553FAD" w:rsidP="00E506B1">
            <w:pPr>
              <w:tabs>
                <w:tab w:val="left" w:pos="993"/>
              </w:tabs>
              <w:jc w:val="both"/>
              <w:rPr>
                <w:sz w:val="26"/>
                <w:szCs w:val="26"/>
              </w:rPr>
            </w:pPr>
            <w:r w:rsidRPr="00696271">
              <w:rPr>
                <w:sz w:val="26"/>
                <w:szCs w:val="26"/>
              </w:rPr>
              <w:t>МОУ «Килачевская СОШ»</w:t>
            </w:r>
          </w:p>
          <w:p w:rsidR="00553FAD" w:rsidRPr="00123233" w:rsidRDefault="00935266" w:rsidP="00E506B1">
            <w:pPr>
              <w:tabs>
                <w:tab w:val="left" w:pos="993"/>
              </w:tabs>
              <w:jc w:val="both"/>
              <w:rPr>
                <w:sz w:val="26"/>
                <w:szCs w:val="26"/>
              </w:rPr>
            </w:pPr>
            <w:r w:rsidRPr="00696271">
              <w:rPr>
                <w:sz w:val="26"/>
                <w:szCs w:val="26"/>
              </w:rPr>
              <w:t>МКОУ Стриганская СОШ</w:t>
            </w:r>
          </w:p>
        </w:tc>
        <w:tc>
          <w:tcPr>
            <w:tcW w:w="2234" w:type="dxa"/>
            <w:shd w:val="clear" w:color="auto" w:fill="auto"/>
            <w:vAlign w:val="center"/>
          </w:tcPr>
          <w:p w:rsidR="00713FC1" w:rsidRPr="00553FAD" w:rsidRDefault="00AC3B76" w:rsidP="00553FAD">
            <w:pPr>
              <w:tabs>
                <w:tab w:val="left" w:pos="993"/>
              </w:tabs>
              <w:rPr>
                <w:b/>
                <w:sz w:val="26"/>
                <w:szCs w:val="26"/>
              </w:rPr>
            </w:pPr>
            <w:r>
              <w:rPr>
                <w:b/>
                <w:sz w:val="26"/>
                <w:szCs w:val="26"/>
              </w:rPr>
              <w:t>148 100</w:t>
            </w:r>
            <w:r w:rsidR="00935266">
              <w:rPr>
                <w:b/>
                <w:sz w:val="26"/>
                <w:szCs w:val="26"/>
              </w:rPr>
              <w:t xml:space="preserve"> рублей</w:t>
            </w:r>
          </w:p>
        </w:tc>
      </w:tr>
      <w:tr w:rsidR="00713FC1" w:rsidRPr="00123233" w:rsidTr="00553FAD">
        <w:tc>
          <w:tcPr>
            <w:tcW w:w="2802" w:type="dxa"/>
            <w:shd w:val="clear" w:color="auto" w:fill="auto"/>
          </w:tcPr>
          <w:p w:rsidR="00713FC1" w:rsidRPr="00E701D5" w:rsidRDefault="00935266" w:rsidP="00E506B1">
            <w:pPr>
              <w:tabs>
                <w:tab w:val="left" w:pos="993"/>
              </w:tabs>
              <w:jc w:val="both"/>
              <w:rPr>
                <w:b/>
                <w:sz w:val="26"/>
                <w:szCs w:val="26"/>
              </w:rPr>
            </w:pPr>
            <w:r w:rsidRPr="00E701D5">
              <w:rPr>
                <w:b/>
                <w:sz w:val="26"/>
                <w:szCs w:val="26"/>
              </w:rPr>
              <w:t>Ремонт вентиляционной системы</w:t>
            </w:r>
          </w:p>
        </w:tc>
        <w:tc>
          <w:tcPr>
            <w:tcW w:w="4819" w:type="dxa"/>
            <w:shd w:val="clear" w:color="auto" w:fill="auto"/>
          </w:tcPr>
          <w:p w:rsidR="00713FC1" w:rsidRPr="00123233" w:rsidRDefault="00935266" w:rsidP="00E506B1">
            <w:pPr>
              <w:tabs>
                <w:tab w:val="left" w:pos="993"/>
              </w:tabs>
              <w:jc w:val="both"/>
              <w:rPr>
                <w:sz w:val="26"/>
                <w:szCs w:val="26"/>
              </w:rPr>
            </w:pPr>
            <w:r>
              <w:rPr>
                <w:sz w:val="26"/>
                <w:szCs w:val="26"/>
              </w:rPr>
              <w:t xml:space="preserve">МКДОУ </w:t>
            </w:r>
            <w:proofErr w:type="spellStart"/>
            <w:r>
              <w:rPr>
                <w:sz w:val="26"/>
                <w:szCs w:val="26"/>
              </w:rPr>
              <w:t>Дубский</w:t>
            </w:r>
            <w:proofErr w:type="spellEnd"/>
            <w:r>
              <w:rPr>
                <w:sz w:val="26"/>
                <w:szCs w:val="26"/>
              </w:rPr>
              <w:t xml:space="preserve"> детский сад</w:t>
            </w:r>
          </w:p>
        </w:tc>
        <w:tc>
          <w:tcPr>
            <w:tcW w:w="2234" w:type="dxa"/>
            <w:shd w:val="clear" w:color="auto" w:fill="auto"/>
            <w:vAlign w:val="center"/>
          </w:tcPr>
          <w:p w:rsidR="00713FC1" w:rsidRPr="00553FAD" w:rsidRDefault="00935266" w:rsidP="00553FAD">
            <w:pPr>
              <w:tabs>
                <w:tab w:val="left" w:pos="993"/>
              </w:tabs>
              <w:rPr>
                <w:b/>
                <w:sz w:val="26"/>
                <w:szCs w:val="26"/>
              </w:rPr>
            </w:pPr>
            <w:r>
              <w:rPr>
                <w:b/>
                <w:sz w:val="26"/>
                <w:szCs w:val="26"/>
              </w:rPr>
              <w:t>400 000 рублей</w:t>
            </w:r>
          </w:p>
        </w:tc>
      </w:tr>
      <w:tr w:rsidR="00AC3B76" w:rsidRPr="00123233" w:rsidTr="00553FAD">
        <w:tc>
          <w:tcPr>
            <w:tcW w:w="2802" w:type="dxa"/>
            <w:shd w:val="clear" w:color="auto" w:fill="auto"/>
          </w:tcPr>
          <w:p w:rsidR="00AC3B76" w:rsidRPr="00E701D5" w:rsidRDefault="00AC3B76" w:rsidP="00AC3B76">
            <w:pPr>
              <w:tabs>
                <w:tab w:val="left" w:pos="993"/>
              </w:tabs>
              <w:jc w:val="both"/>
              <w:rPr>
                <w:b/>
                <w:sz w:val="26"/>
                <w:szCs w:val="26"/>
              </w:rPr>
            </w:pPr>
            <w:r w:rsidRPr="00E701D5">
              <w:rPr>
                <w:b/>
                <w:sz w:val="26"/>
                <w:szCs w:val="26"/>
              </w:rPr>
              <w:t>Ремонт канализации, водопровода</w:t>
            </w:r>
          </w:p>
        </w:tc>
        <w:tc>
          <w:tcPr>
            <w:tcW w:w="4819" w:type="dxa"/>
            <w:shd w:val="clear" w:color="auto" w:fill="auto"/>
          </w:tcPr>
          <w:p w:rsidR="00AC3B76" w:rsidRDefault="00AC3B76" w:rsidP="00E506B1">
            <w:pPr>
              <w:tabs>
                <w:tab w:val="left" w:pos="993"/>
              </w:tabs>
              <w:jc w:val="both"/>
              <w:rPr>
                <w:sz w:val="26"/>
                <w:szCs w:val="26"/>
              </w:rPr>
            </w:pPr>
            <w:r>
              <w:rPr>
                <w:sz w:val="26"/>
                <w:szCs w:val="26"/>
              </w:rPr>
              <w:t>МКОУ Пьянковская ООШ</w:t>
            </w:r>
          </w:p>
          <w:p w:rsidR="00AC3B76" w:rsidRDefault="00AC3B76" w:rsidP="00E506B1">
            <w:pPr>
              <w:tabs>
                <w:tab w:val="left" w:pos="993"/>
              </w:tabs>
              <w:jc w:val="both"/>
              <w:rPr>
                <w:sz w:val="26"/>
                <w:szCs w:val="26"/>
              </w:rPr>
            </w:pPr>
            <w:r>
              <w:rPr>
                <w:sz w:val="26"/>
                <w:szCs w:val="26"/>
              </w:rPr>
              <w:t>МКОУ Осинцевская ООШ</w:t>
            </w:r>
          </w:p>
        </w:tc>
        <w:tc>
          <w:tcPr>
            <w:tcW w:w="2234" w:type="dxa"/>
            <w:shd w:val="clear" w:color="auto" w:fill="auto"/>
            <w:vAlign w:val="center"/>
          </w:tcPr>
          <w:p w:rsidR="00AC3B76" w:rsidRDefault="00AC3B76" w:rsidP="00553FAD">
            <w:pPr>
              <w:tabs>
                <w:tab w:val="left" w:pos="993"/>
              </w:tabs>
              <w:rPr>
                <w:b/>
                <w:sz w:val="26"/>
                <w:szCs w:val="26"/>
              </w:rPr>
            </w:pPr>
            <w:r>
              <w:rPr>
                <w:b/>
                <w:sz w:val="26"/>
                <w:szCs w:val="26"/>
              </w:rPr>
              <w:t>468 000 рублей</w:t>
            </w:r>
          </w:p>
        </w:tc>
      </w:tr>
      <w:tr w:rsidR="00713FC1" w:rsidRPr="00123233" w:rsidTr="00553FAD">
        <w:tc>
          <w:tcPr>
            <w:tcW w:w="2802" w:type="dxa"/>
            <w:shd w:val="clear" w:color="auto" w:fill="auto"/>
          </w:tcPr>
          <w:p w:rsidR="00713FC1" w:rsidRPr="00E701D5" w:rsidRDefault="00935266" w:rsidP="00E506B1">
            <w:pPr>
              <w:tabs>
                <w:tab w:val="left" w:pos="993"/>
              </w:tabs>
              <w:jc w:val="both"/>
              <w:rPr>
                <w:b/>
                <w:sz w:val="26"/>
                <w:szCs w:val="26"/>
              </w:rPr>
            </w:pPr>
            <w:r w:rsidRPr="00E701D5">
              <w:rPr>
                <w:b/>
                <w:sz w:val="26"/>
                <w:szCs w:val="26"/>
              </w:rPr>
              <w:t>Реконструкция пожарных лестниц</w:t>
            </w:r>
          </w:p>
        </w:tc>
        <w:tc>
          <w:tcPr>
            <w:tcW w:w="4819" w:type="dxa"/>
            <w:shd w:val="clear" w:color="auto" w:fill="auto"/>
          </w:tcPr>
          <w:p w:rsidR="00713FC1" w:rsidRPr="00AC3B76" w:rsidRDefault="00935266" w:rsidP="00935266">
            <w:pPr>
              <w:tabs>
                <w:tab w:val="left" w:pos="993"/>
              </w:tabs>
              <w:jc w:val="both"/>
              <w:rPr>
                <w:sz w:val="26"/>
                <w:szCs w:val="26"/>
              </w:rPr>
            </w:pPr>
            <w:r w:rsidRPr="00AC3B76">
              <w:rPr>
                <w:sz w:val="26"/>
                <w:szCs w:val="26"/>
              </w:rPr>
              <w:t xml:space="preserve">МКДОУ </w:t>
            </w:r>
            <w:proofErr w:type="spellStart"/>
            <w:r w:rsidRPr="00AC3B76">
              <w:rPr>
                <w:sz w:val="26"/>
                <w:szCs w:val="26"/>
              </w:rPr>
              <w:t>Бердюгинский</w:t>
            </w:r>
            <w:proofErr w:type="spellEnd"/>
            <w:r w:rsidRPr="00AC3B76">
              <w:rPr>
                <w:sz w:val="26"/>
                <w:szCs w:val="26"/>
              </w:rPr>
              <w:t xml:space="preserve"> детский сад</w:t>
            </w:r>
          </w:p>
          <w:p w:rsidR="00935266" w:rsidRPr="00AC3B76" w:rsidRDefault="00935266" w:rsidP="00935266">
            <w:pPr>
              <w:tabs>
                <w:tab w:val="left" w:pos="993"/>
              </w:tabs>
              <w:jc w:val="both"/>
              <w:rPr>
                <w:sz w:val="26"/>
                <w:szCs w:val="26"/>
              </w:rPr>
            </w:pPr>
            <w:r w:rsidRPr="00AC3B76">
              <w:rPr>
                <w:sz w:val="26"/>
                <w:szCs w:val="26"/>
              </w:rPr>
              <w:t>МКДОУ Гаевский детский сад</w:t>
            </w:r>
          </w:p>
          <w:p w:rsidR="00935266" w:rsidRPr="00AC3B76" w:rsidRDefault="00935266" w:rsidP="00935266">
            <w:pPr>
              <w:tabs>
                <w:tab w:val="left" w:pos="993"/>
              </w:tabs>
              <w:jc w:val="both"/>
              <w:rPr>
                <w:sz w:val="26"/>
                <w:szCs w:val="26"/>
              </w:rPr>
            </w:pPr>
            <w:r w:rsidRPr="00AC3B76">
              <w:rPr>
                <w:sz w:val="26"/>
                <w:szCs w:val="26"/>
              </w:rPr>
              <w:t>МКДОУ Знаменский детский сад</w:t>
            </w:r>
          </w:p>
          <w:p w:rsidR="00935266" w:rsidRPr="00AC3B76" w:rsidRDefault="00935266" w:rsidP="00935266">
            <w:pPr>
              <w:tabs>
                <w:tab w:val="left" w:pos="993"/>
              </w:tabs>
              <w:jc w:val="both"/>
              <w:rPr>
                <w:sz w:val="26"/>
                <w:szCs w:val="26"/>
              </w:rPr>
            </w:pPr>
            <w:r w:rsidRPr="00AC3B76">
              <w:rPr>
                <w:sz w:val="26"/>
                <w:szCs w:val="26"/>
              </w:rPr>
              <w:t xml:space="preserve">МКДОУ </w:t>
            </w:r>
            <w:proofErr w:type="spellStart"/>
            <w:r w:rsidR="00AC3B76" w:rsidRPr="00AC3B76">
              <w:rPr>
                <w:sz w:val="26"/>
                <w:szCs w:val="26"/>
              </w:rPr>
              <w:t>Киргинский</w:t>
            </w:r>
            <w:proofErr w:type="spellEnd"/>
            <w:r w:rsidR="00AC3B76" w:rsidRPr="00AC3B76">
              <w:rPr>
                <w:sz w:val="26"/>
                <w:szCs w:val="26"/>
              </w:rPr>
              <w:t xml:space="preserve"> детский сад</w:t>
            </w:r>
          </w:p>
          <w:p w:rsidR="00935266" w:rsidRPr="00AC3B76" w:rsidRDefault="00935266" w:rsidP="00935266">
            <w:pPr>
              <w:tabs>
                <w:tab w:val="left" w:pos="993"/>
              </w:tabs>
              <w:jc w:val="both"/>
              <w:rPr>
                <w:sz w:val="26"/>
                <w:szCs w:val="26"/>
              </w:rPr>
            </w:pPr>
            <w:r w:rsidRPr="00AC3B76">
              <w:rPr>
                <w:sz w:val="26"/>
                <w:szCs w:val="26"/>
              </w:rPr>
              <w:t xml:space="preserve">МКДОУ </w:t>
            </w:r>
            <w:proofErr w:type="spellStart"/>
            <w:r w:rsidRPr="00AC3B76">
              <w:rPr>
                <w:sz w:val="26"/>
                <w:szCs w:val="26"/>
              </w:rPr>
              <w:t>Новгородовский</w:t>
            </w:r>
            <w:proofErr w:type="spellEnd"/>
            <w:r w:rsidRPr="00AC3B76">
              <w:rPr>
                <w:sz w:val="26"/>
                <w:szCs w:val="26"/>
              </w:rPr>
              <w:t xml:space="preserve"> детский сад</w:t>
            </w:r>
          </w:p>
          <w:p w:rsidR="00935266" w:rsidRPr="00AC3B76" w:rsidRDefault="00935266" w:rsidP="00935266">
            <w:pPr>
              <w:tabs>
                <w:tab w:val="left" w:pos="993"/>
              </w:tabs>
              <w:jc w:val="both"/>
              <w:rPr>
                <w:sz w:val="26"/>
                <w:szCs w:val="26"/>
              </w:rPr>
            </w:pPr>
            <w:r w:rsidRPr="00AC3B76">
              <w:rPr>
                <w:sz w:val="26"/>
                <w:szCs w:val="26"/>
              </w:rPr>
              <w:t xml:space="preserve">МКДОУ </w:t>
            </w:r>
            <w:proofErr w:type="spellStart"/>
            <w:r w:rsidRPr="00AC3B76">
              <w:rPr>
                <w:sz w:val="26"/>
                <w:szCs w:val="26"/>
              </w:rPr>
              <w:t>Харловский</w:t>
            </w:r>
            <w:proofErr w:type="spellEnd"/>
            <w:r w:rsidRPr="00AC3B76">
              <w:rPr>
                <w:sz w:val="26"/>
                <w:szCs w:val="26"/>
              </w:rPr>
              <w:t xml:space="preserve"> детский сад</w:t>
            </w:r>
          </w:p>
          <w:p w:rsidR="00935266" w:rsidRPr="00AC3B76" w:rsidRDefault="00935266" w:rsidP="00935266">
            <w:pPr>
              <w:tabs>
                <w:tab w:val="left" w:pos="993"/>
              </w:tabs>
              <w:jc w:val="both"/>
              <w:rPr>
                <w:sz w:val="26"/>
                <w:szCs w:val="26"/>
              </w:rPr>
            </w:pPr>
            <w:r w:rsidRPr="00AC3B76">
              <w:rPr>
                <w:sz w:val="26"/>
                <w:szCs w:val="26"/>
              </w:rPr>
              <w:t xml:space="preserve">МАДОУ </w:t>
            </w:r>
            <w:proofErr w:type="spellStart"/>
            <w:r w:rsidRPr="00AC3B76">
              <w:rPr>
                <w:sz w:val="26"/>
                <w:szCs w:val="26"/>
              </w:rPr>
              <w:t>Черновский</w:t>
            </w:r>
            <w:proofErr w:type="spellEnd"/>
            <w:r w:rsidRPr="00AC3B76">
              <w:rPr>
                <w:sz w:val="26"/>
                <w:szCs w:val="26"/>
              </w:rPr>
              <w:t xml:space="preserve"> детский сад</w:t>
            </w:r>
          </w:p>
        </w:tc>
        <w:tc>
          <w:tcPr>
            <w:tcW w:w="2234" w:type="dxa"/>
            <w:shd w:val="clear" w:color="auto" w:fill="auto"/>
            <w:vAlign w:val="center"/>
          </w:tcPr>
          <w:p w:rsidR="00713FC1" w:rsidRPr="00553FAD" w:rsidRDefault="00AC3B76" w:rsidP="00553FAD">
            <w:pPr>
              <w:tabs>
                <w:tab w:val="left" w:pos="993"/>
              </w:tabs>
              <w:rPr>
                <w:b/>
                <w:sz w:val="26"/>
                <w:szCs w:val="26"/>
              </w:rPr>
            </w:pPr>
            <w:r>
              <w:rPr>
                <w:b/>
                <w:sz w:val="26"/>
                <w:szCs w:val="26"/>
              </w:rPr>
              <w:t>956 025</w:t>
            </w:r>
            <w:r w:rsidR="00935266">
              <w:rPr>
                <w:b/>
                <w:sz w:val="26"/>
                <w:szCs w:val="26"/>
              </w:rPr>
              <w:t xml:space="preserve"> рублей</w:t>
            </w:r>
          </w:p>
        </w:tc>
      </w:tr>
      <w:tr w:rsidR="00713FC1" w:rsidRPr="00123233" w:rsidTr="00553FAD">
        <w:tc>
          <w:tcPr>
            <w:tcW w:w="2802" w:type="dxa"/>
            <w:shd w:val="clear" w:color="auto" w:fill="auto"/>
          </w:tcPr>
          <w:p w:rsidR="00713FC1" w:rsidRPr="00E701D5" w:rsidRDefault="00935266" w:rsidP="00E506B1">
            <w:pPr>
              <w:tabs>
                <w:tab w:val="left" w:pos="993"/>
              </w:tabs>
              <w:jc w:val="both"/>
              <w:rPr>
                <w:b/>
                <w:sz w:val="26"/>
                <w:szCs w:val="26"/>
              </w:rPr>
            </w:pPr>
            <w:r w:rsidRPr="00E701D5">
              <w:rPr>
                <w:b/>
                <w:sz w:val="26"/>
                <w:szCs w:val="26"/>
              </w:rPr>
              <w:t>Ремонт пищеблоков</w:t>
            </w:r>
          </w:p>
        </w:tc>
        <w:tc>
          <w:tcPr>
            <w:tcW w:w="4819" w:type="dxa"/>
            <w:shd w:val="clear" w:color="auto" w:fill="auto"/>
          </w:tcPr>
          <w:p w:rsidR="00713FC1" w:rsidRPr="00E701D5" w:rsidRDefault="00935266" w:rsidP="00E506B1">
            <w:pPr>
              <w:tabs>
                <w:tab w:val="left" w:pos="993"/>
              </w:tabs>
              <w:jc w:val="both"/>
              <w:rPr>
                <w:sz w:val="26"/>
                <w:szCs w:val="26"/>
              </w:rPr>
            </w:pPr>
            <w:r w:rsidRPr="00E701D5">
              <w:rPr>
                <w:sz w:val="26"/>
                <w:szCs w:val="26"/>
              </w:rPr>
              <w:t>МКДОУ Гаевский детский сад</w:t>
            </w:r>
          </w:p>
          <w:p w:rsidR="00935266" w:rsidRPr="00E701D5" w:rsidRDefault="00935266" w:rsidP="00E506B1">
            <w:pPr>
              <w:tabs>
                <w:tab w:val="left" w:pos="993"/>
              </w:tabs>
              <w:jc w:val="both"/>
              <w:rPr>
                <w:sz w:val="26"/>
                <w:szCs w:val="26"/>
              </w:rPr>
            </w:pPr>
            <w:r w:rsidRPr="00E701D5">
              <w:rPr>
                <w:sz w:val="26"/>
                <w:szCs w:val="26"/>
              </w:rPr>
              <w:lastRenderedPageBreak/>
              <w:t xml:space="preserve">МКДОУ </w:t>
            </w:r>
            <w:proofErr w:type="spellStart"/>
            <w:r w:rsidRPr="00E701D5">
              <w:rPr>
                <w:sz w:val="26"/>
                <w:szCs w:val="26"/>
              </w:rPr>
              <w:t>Харловский</w:t>
            </w:r>
            <w:proofErr w:type="spellEnd"/>
            <w:r w:rsidRPr="00E701D5">
              <w:rPr>
                <w:sz w:val="26"/>
                <w:szCs w:val="26"/>
              </w:rPr>
              <w:t xml:space="preserve"> детский сад</w:t>
            </w:r>
          </w:p>
          <w:p w:rsidR="00935266" w:rsidRPr="00E701D5" w:rsidRDefault="00935266" w:rsidP="00E506B1">
            <w:pPr>
              <w:tabs>
                <w:tab w:val="left" w:pos="993"/>
              </w:tabs>
              <w:jc w:val="both"/>
              <w:rPr>
                <w:sz w:val="26"/>
                <w:szCs w:val="26"/>
              </w:rPr>
            </w:pPr>
            <w:r w:rsidRPr="00E701D5">
              <w:rPr>
                <w:sz w:val="26"/>
                <w:szCs w:val="26"/>
              </w:rPr>
              <w:t xml:space="preserve">МКДОУ </w:t>
            </w:r>
            <w:proofErr w:type="spellStart"/>
            <w:r w:rsidRPr="00E701D5">
              <w:rPr>
                <w:sz w:val="26"/>
                <w:szCs w:val="26"/>
              </w:rPr>
              <w:t>Киргинский</w:t>
            </w:r>
            <w:proofErr w:type="spellEnd"/>
            <w:r w:rsidRPr="00E701D5">
              <w:rPr>
                <w:sz w:val="26"/>
                <w:szCs w:val="26"/>
              </w:rPr>
              <w:t xml:space="preserve"> детский сад</w:t>
            </w:r>
          </w:p>
        </w:tc>
        <w:tc>
          <w:tcPr>
            <w:tcW w:w="2234" w:type="dxa"/>
            <w:shd w:val="clear" w:color="auto" w:fill="auto"/>
            <w:vAlign w:val="center"/>
          </w:tcPr>
          <w:p w:rsidR="00713FC1" w:rsidRPr="00553FAD" w:rsidRDefault="00E701D5" w:rsidP="00553FAD">
            <w:pPr>
              <w:tabs>
                <w:tab w:val="left" w:pos="993"/>
              </w:tabs>
              <w:rPr>
                <w:b/>
                <w:sz w:val="26"/>
                <w:szCs w:val="26"/>
              </w:rPr>
            </w:pPr>
            <w:r>
              <w:rPr>
                <w:b/>
                <w:sz w:val="26"/>
                <w:szCs w:val="26"/>
              </w:rPr>
              <w:lastRenderedPageBreak/>
              <w:t>6</w:t>
            </w:r>
            <w:r w:rsidR="00935266">
              <w:rPr>
                <w:b/>
                <w:sz w:val="26"/>
                <w:szCs w:val="26"/>
              </w:rPr>
              <w:t>10 000 рублей</w:t>
            </w:r>
          </w:p>
        </w:tc>
      </w:tr>
      <w:tr w:rsidR="00713FC1" w:rsidRPr="00123233" w:rsidTr="00553FAD">
        <w:tc>
          <w:tcPr>
            <w:tcW w:w="2802" w:type="dxa"/>
            <w:shd w:val="clear" w:color="auto" w:fill="auto"/>
          </w:tcPr>
          <w:p w:rsidR="00713FC1" w:rsidRPr="00E701D5" w:rsidRDefault="00D275B3" w:rsidP="00E506B1">
            <w:pPr>
              <w:tabs>
                <w:tab w:val="left" w:pos="993"/>
              </w:tabs>
              <w:jc w:val="both"/>
              <w:rPr>
                <w:b/>
                <w:sz w:val="26"/>
                <w:szCs w:val="26"/>
              </w:rPr>
            </w:pPr>
            <w:r w:rsidRPr="00E701D5">
              <w:rPr>
                <w:b/>
                <w:sz w:val="26"/>
                <w:szCs w:val="26"/>
              </w:rPr>
              <w:lastRenderedPageBreak/>
              <w:t>Ремонт потолка</w:t>
            </w:r>
            <w:r w:rsidR="00AC3B76" w:rsidRPr="00E701D5">
              <w:rPr>
                <w:b/>
                <w:sz w:val="26"/>
                <w:szCs w:val="26"/>
              </w:rPr>
              <w:t>, замена светильников</w:t>
            </w:r>
          </w:p>
        </w:tc>
        <w:tc>
          <w:tcPr>
            <w:tcW w:w="4819" w:type="dxa"/>
            <w:shd w:val="clear" w:color="auto" w:fill="auto"/>
          </w:tcPr>
          <w:p w:rsidR="00713FC1" w:rsidRDefault="00D275B3" w:rsidP="00E506B1">
            <w:pPr>
              <w:tabs>
                <w:tab w:val="left" w:pos="993"/>
              </w:tabs>
              <w:jc w:val="both"/>
              <w:rPr>
                <w:sz w:val="26"/>
                <w:szCs w:val="26"/>
              </w:rPr>
            </w:pPr>
            <w:r>
              <w:rPr>
                <w:sz w:val="26"/>
                <w:szCs w:val="26"/>
              </w:rPr>
              <w:t xml:space="preserve">МКДОУ </w:t>
            </w:r>
            <w:proofErr w:type="spellStart"/>
            <w:r>
              <w:rPr>
                <w:sz w:val="26"/>
                <w:szCs w:val="26"/>
              </w:rPr>
              <w:t>Черновский</w:t>
            </w:r>
            <w:proofErr w:type="spellEnd"/>
            <w:r>
              <w:rPr>
                <w:sz w:val="26"/>
                <w:szCs w:val="26"/>
              </w:rPr>
              <w:t xml:space="preserve"> детский сад</w:t>
            </w:r>
          </w:p>
          <w:p w:rsidR="00AC3B76" w:rsidRDefault="00AC3B76" w:rsidP="00E506B1">
            <w:pPr>
              <w:tabs>
                <w:tab w:val="left" w:pos="993"/>
              </w:tabs>
              <w:jc w:val="both"/>
              <w:rPr>
                <w:sz w:val="26"/>
                <w:szCs w:val="26"/>
              </w:rPr>
            </w:pPr>
            <w:r>
              <w:rPr>
                <w:sz w:val="26"/>
                <w:szCs w:val="26"/>
              </w:rPr>
              <w:t>МКОУ Знаменская СОШ</w:t>
            </w:r>
          </w:p>
          <w:p w:rsidR="00AC3B76" w:rsidRPr="00123233" w:rsidRDefault="00AC3B76" w:rsidP="00E506B1">
            <w:pPr>
              <w:tabs>
                <w:tab w:val="left" w:pos="993"/>
              </w:tabs>
              <w:jc w:val="both"/>
              <w:rPr>
                <w:sz w:val="26"/>
                <w:szCs w:val="26"/>
              </w:rPr>
            </w:pPr>
            <w:r>
              <w:rPr>
                <w:sz w:val="26"/>
                <w:szCs w:val="26"/>
              </w:rPr>
              <w:t xml:space="preserve">МКОУ </w:t>
            </w:r>
            <w:proofErr w:type="spellStart"/>
            <w:r>
              <w:rPr>
                <w:sz w:val="26"/>
                <w:szCs w:val="26"/>
              </w:rPr>
              <w:t>Фоминская</w:t>
            </w:r>
            <w:proofErr w:type="spellEnd"/>
            <w:r>
              <w:rPr>
                <w:sz w:val="26"/>
                <w:szCs w:val="26"/>
              </w:rPr>
              <w:t xml:space="preserve"> ООШ</w:t>
            </w:r>
          </w:p>
        </w:tc>
        <w:tc>
          <w:tcPr>
            <w:tcW w:w="2234" w:type="dxa"/>
            <w:shd w:val="clear" w:color="auto" w:fill="auto"/>
            <w:vAlign w:val="center"/>
          </w:tcPr>
          <w:p w:rsidR="00713FC1" w:rsidRPr="00553FAD" w:rsidRDefault="00AC3B76" w:rsidP="00553FAD">
            <w:pPr>
              <w:tabs>
                <w:tab w:val="left" w:pos="993"/>
              </w:tabs>
              <w:rPr>
                <w:b/>
                <w:sz w:val="26"/>
                <w:szCs w:val="26"/>
              </w:rPr>
            </w:pPr>
            <w:r>
              <w:rPr>
                <w:b/>
                <w:sz w:val="26"/>
                <w:szCs w:val="26"/>
              </w:rPr>
              <w:t>102 081 рубль</w:t>
            </w:r>
          </w:p>
        </w:tc>
      </w:tr>
      <w:tr w:rsidR="00D275B3" w:rsidRPr="00123233" w:rsidTr="00553FAD">
        <w:tc>
          <w:tcPr>
            <w:tcW w:w="2802" w:type="dxa"/>
            <w:shd w:val="clear" w:color="auto" w:fill="auto"/>
          </w:tcPr>
          <w:p w:rsidR="00D275B3" w:rsidRPr="00E701D5" w:rsidRDefault="00D275B3" w:rsidP="00E506B1">
            <w:pPr>
              <w:tabs>
                <w:tab w:val="left" w:pos="993"/>
              </w:tabs>
              <w:jc w:val="both"/>
              <w:rPr>
                <w:b/>
                <w:sz w:val="26"/>
                <w:szCs w:val="26"/>
              </w:rPr>
            </w:pPr>
            <w:r w:rsidRPr="00E701D5">
              <w:rPr>
                <w:b/>
                <w:sz w:val="26"/>
                <w:szCs w:val="26"/>
              </w:rPr>
              <w:t>Ремонт пожарного выхода</w:t>
            </w:r>
          </w:p>
        </w:tc>
        <w:tc>
          <w:tcPr>
            <w:tcW w:w="4819" w:type="dxa"/>
            <w:shd w:val="clear" w:color="auto" w:fill="auto"/>
          </w:tcPr>
          <w:p w:rsidR="00D275B3" w:rsidRDefault="00D275B3" w:rsidP="00E506B1">
            <w:pPr>
              <w:tabs>
                <w:tab w:val="left" w:pos="993"/>
              </w:tabs>
              <w:jc w:val="both"/>
              <w:rPr>
                <w:sz w:val="26"/>
                <w:szCs w:val="26"/>
              </w:rPr>
            </w:pPr>
            <w:r>
              <w:rPr>
                <w:sz w:val="26"/>
                <w:szCs w:val="26"/>
              </w:rPr>
              <w:t>МКДОУ Кирилловский детский сад</w:t>
            </w:r>
          </w:p>
        </w:tc>
        <w:tc>
          <w:tcPr>
            <w:tcW w:w="2234" w:type="dxa"/>
            <w:shd w:val="clear" w:color="auto" w:fill="auto"/>
            <w:vAlign w:val="center"/>
          </w:tcPr>
          <w:p w:rsidR="00D275B3" w:rsidRPr="00553FAD" w:rsidRDefault="00E701D5" w:rsidP="00553FAD">
            <w:pPr>
              <w:tabs>
                <w:tab w:val="left" w:pos="993"/>
              </w:tabs>
              <w:rPr>
                <w:b/>
                <w:sz w:val="26"/>
                <w:szCs w:val="26"/>
              </w:rPr>
            </w:pPr>
            <w:r>
              <w:rPr>
                <w:b/>
                <w:sz w:val="26"/>
                <w:szCs w:val="26"/>
              </w:rPr>
              <w:t>151 216 рублей</w:t>
            </w:r>
          </w:p>
        </w:tc>
      </w:tr>
      <w:tr w:rsidR="00E701D5" w:rsidRPr="00123233" w:rsidTr="00553FAD">
        <w:tc>
          <w:tcPr>
            <w:tcW w:w="2802" w:type="dxa"/>
            <w:shd w:val="clear" w:color="auto" w:fill="auto"/>
          </w:tcPr>
          <w:p w:rsidR="00E701D5" w:rsidRPr="00E701D5" w:rsidRDefault="00E701D5" w:rsidP="00E506B1">
            <w:pPr>
              <w:tabs>
                <w:tab w:val="left" w:pos="993"/>
              </w:tabs>
              <w:jc w:val="both"/>
              <w:rPr>
                <w:b/>
                <w:sz w:val="26"/>
                <w:szCs w:val="26"/>
              </w:rPr>
            </w:pPr>
            <w:r w:rsidRPr="00E701D5">
              <w:rPr>
                <w:b/>
                <w:sz w:val="26"/>
                <w:szCs w:val="26"/>
              </w:rPr>
              <w:t>Ремонт пожарной сигнализации</w:t>
            </w:r>
          </w:p>
        </w:tc>
        <w:tc>
          <w:tcPr>
            <w:tcW w:w="4819" w:type="dxa"/>
            <w:shd w:val="clear" w:color="auto" w:fill="auto"/>
          </w:tcPr>
          <w:p w:rsidR="00E701D5" w:rsidRDefault="00E701D5" w:rsidP="00E506B1">
            <w:pPr>
              <w:tabs>
                <w:tab w:val="left" w:pos="993"/>
              </w:tabs>
              <w:jc w:val="both"/>
              <w:rPr>
                <w:sz w:val="26"/>
                <w:szCs w:val="26"/>
              </w:rPr>
            </w:pPr>
            <w:r>
              <w:rPr>
                <w:sz w:val="26"/>
                <w:szCs w:val="26"/>
              </w:rPr>
              <w:t xml:space="preserve">МКДОУ </w:t>
            </w:r>
            <w:proofErr w:type="spellStart"/>
            <w:r>
              <w:rPr>
                <w:sz w:val="26"/>
                <w:szCs w:val="26"/>
              </w:rPr>
              <w:t>Черновский</w:t>
            </w:r>
            <w:proofErr w:type="spellEnd"/>
            <w:r>
              <w:rPr>
                <w:sz w:val="26"/>
                <w:szCs w:val="26"/>
              </w:rPr>
              <w:t xml:space="preserve"> детский сад</w:t>
            </w:r>
          </w:p>
        </w:tc>
        <w:tc>
          <w:tcPr>
            <w:tcW w:w="2234" w:type="dxa"/>
            <w:shd w:val="clear" w:color="auto" w:fill="auto"/>
            <w:vAlign w:val="center"/>
          </w:tcPr>
          <w:p w:rsidR="00E701D5" w:rsidRDefault="00E701D5" w:rsidP="00553FAD">
            <w:pPr>
              <w:tabs>
                <w:tab w:val="left" w:pos="993"/>
              </w:tabs>
              <w:rPr>
                <w:b/>
                <w:sz w:val="26"/>
                <w:szCs w:val="26"/>
              </w:rPr>
            </w:pPr>
            <w:r>
              <w:rPr>
                <w:b/>
                <w:sz w:val="26"/>
                <w:szCs w:val="26"/>
              </w:rPr>
              <w:t>59 975 рублей</w:t>
            </w:r>
          </w:p>
        </w:tc>
      </w:tr>
    </w:tbl>
    <w:p w:rsidR="00553D29" w:rsidRDefault="00553D29" w:rsidP="000B6089">
      <w:pPr>
        <w:ind w:firstLine="426"/>
        <w:jc w:val="both"/>
        <w:rPr>
          <w:noProof/>
          <w:lang w:eastAsia="ru-RU"/>
        </w:rPr>
      </w:pPr>
      <w:r>
        <w:rPr>
          <w:noProof/>
          <w:lang w:eastAsia="ru-RU"/>
        </w:rPr>
        <w:t xml:space="preserve">Кроме этого, в рамках реализации муниципальной программы в 2016 году продолжена работа по созданию в общеобразовательных организациях Ирбитского МО условий для занятий физической культурой и спортом. </w:t>
      </w:r>
    </w:p>
    <w:p w:rsidR="00713FC1" w:rsidRDefault="00553D29" w:rsidP="000B6089">
      <w:pPr>
        <w:ind w:firstLine="426"/>
        <w:jc w:val="both"/>
        <w:rPr>
          <w:noProof/>
          <w:lang w:eastAsia="ru-RU"/>
        </w:rPr>
      </w:pPr>
      <w:r>
        <w:rPr>
          <w:noProof/>
          <w:lang w:eastAsia="ru-RU"/>
        </w:rPr>
        <w:t xml:space="preserve">На выполнение данной цели были выделены финансовые средства на капитальный ремонт спортивного зала в </w:t>
      </w:r>
      <w:r w:rsidRPr="00553D29">
        <w:rPr>
          <w:b/>
          <w:noProof/>
          <w:lang w:eastAsia="ru-RU"/>
        </w:rPr>
        <w:t>МОУ «Килачевская СОШ»</w:t>
      </w:r>
      <w:r>
        <w:rPr>
          <w:noProof/>
          <w:lang w:eastAsia="ru-RU"/>
        </w:rPr>
        <w:t xml:space="preserve"> в размере 1 431 437 рублей, а также на приобретение спортивного оборудования школьного спортивного клуба, расположенного на базе </w:t>
      </w:r>
      <w:r w:rsidRPr="00553D29">
        <w:rPr>
          <w:b/>
          <w:noProof/>
          <w:lang w:eastAsia="ru-RU"/>
        </w:rPr>
        <w:t>МАОУ Черновской СОШ</w:t>
      </w:r>
      <w:r>
        <w:rPr>
          <w:noProof/>
          <w:lang w:eastAsia="ru-RU"/>
        </w:rPr>
        <w:t>, - 800 000 рублей.</w:t>
      </w:r>
    </w:p>
    <w:p w:rsidR="00553D29" w:rsidRDefault="00612590" w:rsidP="002A36A1">
      <w:pPr>
        <w:ind w:firstLine="426"/>
        <w:jc w:val="both"/>
        <w:rPr>
          <w:noProof/>
          <w:lang w:eastAsia="ru-RU"/>
        </w:rPr>
      </w:pPr>
      <w:r>
        <w:rPr>
          <w:noProof/>
          <w:lang w:eastAsia="ru-RU"/>
        </w:rPr>
        <w:t xml:space="preserve">В целях создания условий для комфортного нахождения в образовательном учреждении учащихся с ОВЗ был осуществлен ремонт санузлов для инвалидов в </w:t>
      </w:r>
      <w:r w:rsidRPr="00612590">
        <w:rPr>
          <w:b/>
          <w:noProof/>
          <w:lang w:eastAsia="ru-RU"/>
        </w:rPr>
        <w:t>МКОУ Харловской СОШ</w:t>
      </w:r>
      <w:r>
        <w:rPr>
          <w:noProof/>
          <w:lang w:eastAsia="ru-RU"/>
        </w:rPr>
        <w:t xml:space="preserve"> на сумму 350 000 рублей.</w:t>
      </w:r>
    </w:p>
    <w:p w:rsidR="00612590" w:rsidRDefault="00612590" w:rsidP="00612590">
      <w:pPr>
        <w:ind w:firstLine="426"/>
        <w:jc w:val="both"/>
        <w:rPr>
          <w:noProof/>
          <w:lang w:eastAsia="ru-RU"/>
        </w:rPr>
      </w:pPr>
    </w:p>
    <w:p w:rsidR="00612590" w:rsidRDefault="00612590" w:rsidP="00612590">
      <w:pPr>
        <w:ind w:firstLine="426"/>
        <w:jc w:val="both"/>
        <w:rPr>
          <w:szCs w:val="28"/>
        </w:rPr>
      </w:pPr>
      <w:r>
        <w:rPr>
          <w:szCs w:val="28"/>
        </w:rPr>
        <w:t>В</w:t>
      </w:r>
      <w:r w:rsidRPr="00986CC2">
        <w:rPr>
          <w:szCs w:val="28"/>
        </w:rPr>
        <w:t>ажнейшая задача, которая поставлена перед системой образования на федеральном уровне</w:t>
      </w:r>
      <w:r>
        <w:rPr>
          <w:szCs w:val="28"/>
        </w:rPr>
        <w:t xml:space="preserve"> - </w:t>
      </w:r>
      <w:r w:rsidRPr="00612590">
        <w:rPr>
          <w:b/>
          <w:szCs w:val="28"/>
        </w:rPr>
        <w:t>создание новых ме</w:t>
      </w:r>
      <w:proofErr w:type="gramStart"/>
      <w:r w:rsidRPr="00612590">
        <w:rPr>
          <w:b/>
          <w:szCs w:val="28"/>
        </w:rPr>
        <w:t>ст в шк</w:t>
      </w:r>
      <w:proofErr w:type="gramEnd"/>
      <w:r w:rsidRPr="00612590">
        <w:rPr>
          <w:b/>
          <w:szCs w:val="28"/>
        </w:rPr>
        <w:t>олах</w:t>
      </w:r>
      <w:r w:rsidRPr="00986CC2">
        <w:rPr>
          <w:szCs w:val="28"/>
        </w:rPr>
        <w:t xml:space="preserve">. </w:t>
      </w:r>
    </w:p>
    <w:p w:rsidR="00612590" w:rsidRPr="00986CC2" w:rsidRDefault="00612590" w:rsidP="00612590">
      <w:pPr>
        <w:ind w:firstLine="426"/>
        <w:jc w:val="both"/>
        <w:rPr>
          <w:szCs w:val="28"/>
        </w:rPr>
      </w:pPr>
      <w:r w:rsidRPr="00986CC2">
        <w:rPr>
          <w:szCs w:val="28"/>
        </w:rPr>
        <w:t xml:space="preserve">В 2016 году для ее выполнения в Свердловской области </w:t>
      </w:r>
      <w:r>
        <w:rPr>
          <w:szCs w:val="28"/>
        </w:rPr>
        <w:t xml:space="preserve">и Ирбитском муниципальном образовании </w:t>
      </w:r>
      <w:r w:rsidRPr="00986CC2">
        <w:rPr>
          <w:szCs w:val="28"/>
        </w:rPr>
        <w:t>был</w:t>
      </w:r>
      <w:r>
        <w:rPr>
          <w:szCs w:val="28"/>
        </w:rPr>
        <w:t>и</w:t>
      </w:r>
      <w:r w:rsidRPr="00986CC2">
        <w:rPr>
          <w:szCs w:val="28"/>
        </w:rPr>
        <w:t xml:space="preserve"> принят</w:t>
      </w:r>
      <w:r>
        <w:rPr>
          <w:szCs w:val="28"/>
        </w:rPr>
        <w:t>ы</w:t>
      </w:r>
      <w:r w:rsidRPr="00986CC2">
        <w:rPr>
          <w:szCs w:val="28"/>
        </w:rPr>
        <w:t xml:space="preserve"> программ</w:t>
      </w:r>
      <w:r>
        <w:rPr>
          <w:szCs w:val="28"/>
        </w:rPr>
        <w:t>ы</w:t>
      </w:r>
      <w:r w:rsidRPr="00986CC2">
        <w:rPr>
          <w:szCs w:val="28"/>
        </w:rPr>
        <w:t xml:space="preserve"> «Содействие созданию новых мест в общеобразовательных организациях» на 2016–2025 годы». </w:t>
      </w:r>
    </w:p>
    <w:p w:rsidR="00612590" w:rsidRPr="00986CC2" w:rsidRDefault="00612590" w:rsidP="00612590">
      <w:pPr>
        <w:ind w:firstLine="426"/>
        <w:jc w:val="both"/>
        <w:rPr>
          <w:szCs w:val="28"/>
        </w:rPr>
      </w:pPr>
      <w:r>
        <w:rPr>
          <w:szCs w:val="28"/>
        </w:rPr>
        <w:t>В рамках муниципальной</w:t>
      </w:r>
      <w:r w:rsidRPr="00986CC2">
        <w:rPr>
          <w:szCs w:val="28"/>
        </w:rPr>
        <w:t xml:space="preserve"> программ</w:t>
      </w:r>
      <w:r>
        <w:rPr>
          <w:szCs w:val="28"/>
        </w:rPr>
        <w:t>ы при поддержке областного и федерального бюджетов</w:t>
      </w:r>
      <w:r w:rsidRPr="00986CC2">
        <w:rPr>
          <w:szCs w:val="28"/>
        </w:rPr>
        <w:t xml:space="preserve"> </w:t>
      </w:r>
      <w:r>
        <w:rPr>
          <w:szCs w:val="28"/>
        </w:rPr>
        <w:t xml:space="preserve">в 2016 году </w:t>
      </w:r>
      <w:r w:rsidRPr="00986CC2">
        <w:rPr>
          <w:szCs w:val="28"/>
        </w:rPr>
        <w:t>пров</w:t>
      </w:r>
      <w:r>
        <w:rPr>
          <w:szCs w:val="28"/>
        </w:rPr>
        <w:t>одится</w:t>
      </w:r>
      <w:r w:rsidRPr="00986CC2">
        <w:rPr>
          <w:szCs w:val="28"/>
        </w:rPr>
        <w:t xml:space="preserve"> капитальный ремонт здания</w:t>
      </w:r>
      <w:r>
        <w:rPr>
          <w:szCs w:val="28"/>
        </w:rPr>
        <w:t xml:space="preserve"> начальной школы </w:t>
      </w:r>
      <w:r w:rsidR="00A206C4" w:rsidRPr="00A206C4">
        <w:rPr>
          <w:b/>
          <w:szCs w:val="28"/>
        </w:rPr>
        <w:t xml:space="preserve">МКОУ </w:t>
      </w:r>
      <w:proofErr w:type="spellStart"/>
      <w:r w:rsidR="00A206C4" w:rsidRPr="00A206C4">
        <w:rPr>
          <w:b/>
          <w:szCs w:val="28"/>
        </w:rPr>
        <w:t>Речкаловской</w:t>
      </w:r>
      <w:proofErr w:type="spellEnd"/>
      <w:r w:rsidR="00A206C4" w:rsidRPr="00A206C4">
        <w:rPr>
          <w:b/>
          <w:szCs w:val="28"/>
        </w:rPr>
        <w:t xml:space="preserve"> СОШ</w:t>
      </w:r>
      <w:r>
        <w:rPr>
          <w:szCs w:val="28"/>
        </w:rPr>
        <w:t xml:space="preserve"> на сумму </w:t>
      </w:r>
      <w:r w:rsidR="00A206C4">
        <w:rPr>
          <w:szCs w:val="28"/>
        </w:rPr>
        <w:t>5 574 616 рублей</w:t>
      </w:r>
      <w:r>
        <w:rPr>
          <w:szCs w:val="28"/>
        </w:rPr>
        <w:t xml:space="preserve">. </w:t>
      </w:r>
      <w:r w:rsidRPr="00986CC2">
        <w:rPr>
          <w:szCs w:val="28"/>
        </w:rPr>
        <w:t xml:space="preserve"> </w:t>
      </w:r>
    </w:p>
    <w:p w:rsidR="00612590" w:rsidRDefault="00612590" w:rsidP="00612590">
      <w:pPr>
        <w:ind w:firstLine="426"/>
        <w:jc w:val="both"/>
        <w:rPr>
          <w:noProof/>
          <w:lang w:eastAsia="ru-RU"/>
        </w:rPr>
      </w:pPr>
    </w:p>
    <w:p w:rsidR="00E10130" w:rsidRDefault="00E10130" w:rsidP="00612590">
      <w:pPr>
        <w:ind w:firstLine="426"/>
        <w:jc w:val="both"/>
        <w:rPr>
          <w:noProof/>
          <w:lang w:eastAsia="ru-RU"/>
        </w:rPr>
      </w:pPr>
      <w:r>
        <w:rPr>
          <w:noProof/>
          <w:lang w:eastAsia="ru-RU"/>
        </w:rPr>
        <w:t xml:space="preserve">Для создания комфортных условий, модернизации информационной среды в школах приобретены </w:t>
      </w:r>
      <w:r w:rsidRPr="00E10130">
        <w:rPr>
          <w:b/>
          <w:noProof/>
          <w:lang w:eastAsia="ru-RU"/>
        </w:rPr>
        <w:t>учебники и интерактивное и компьютерное оборудование</w:t>
      </w:r>
      <w:r>
        <w:rPr>
          <w:noProof/>
          <w:lang w:eastAsia="ru-RU"/>
        </w:rPr>
        <w:t>: автоматизированные места педагогов, интерактивные доски, документ-камеры, ноутбуки для учебного процесса и др. на общую сумму 1 841 400 рублей.</w:t>
      </w:r>
    </w:p>
    <w:p w:rsidR="00E10130" w:rsidRDefault="00E10130" w:rsidP="00612590">
      <w:pPr>
        <w:ind w:firstLine="426"/>
        <w:jc w:val="both"/>
        <w:rPr>
          <w:noProof/>
          <w:lang w:eastAsia="ru-RU"/>
        </w:rPr>
      </w:pPr>
    </w:p>
    <w:p w:rsidR="00DB1D28" w:rsidRDefault="00DB1D28" w:rsidP="00DB1D28">
      <w:pPr>
        <w:ind w:firstLine="426"/>
        <w:jc w:val="both"/>
        <w:rPr>
          <w:noProof/>
          <w:lang w:eastAsia="ru-RU"/>
        </w:rPr>
      </w:pPr>
      <w:r>
        <w:rPr>
          <w:noProof/>
          <w:lang w:eastAsia="ru-RU"/>
        </w:rPr>
        <w:t xml:space="preserve">По состоянию на 01.08.2016 года в Ирбитском МО общеобразовательными учреждениями используется </w:t>
      </w:r>
      <w:r w:rsidRPr="00DB1D28">
        <w:rPr>
          <w:b/>
          <w:noProof/>
          <w:lang w:eastAsia="ru-RU"/>
        </w:rPr>
        <w:t>25 автобусов</w:t>
      </w:r>
      <w:r>
        <w:rPr>
          <w:noProof/>
          <w:lang w:eastAsia="ru-RU"/>
        </w:rPr>
        <w:t xml:space="preserve">, на которых подвозятся 1066 </w:t>
      </w:r>
      <w:r>
        <w:rPr>
          <w:noProof/>
          <w:lang w:eastAsia="ru-RU"/>
        </w:rPr>
        <w:lastRenderedPageBreak/>
        <w:t>учащихся.</w:t>
      </w:r>
      <w:r w:rsidR="00693A8A">
        <w:rPr>
          <w:noProof/>
          <w:lang w:eastAsia="ru-RU"/>
        </w:rPr>
        <w:t xml:space="preserve"> С 01 сентября 2016 года открывается новый маршрут д.Бердюгина – д.Лопатково, в связи с чем приобретается новый автобус в </w:t>
      </w:r>
      <w:r w:rsidR="00693A8A" w:rsidRPr="00693A8A">
        <w:rPr>
          <w:b/>
          <w:noProof/>
          <w:lang w:eastAsia="ru-RU"/>
        </w:rPr>
        <w:t>МКОУ Бердюгинскую СОШ</w:t>
      </w:r>
      <w:r w:rsidR="00693A8A">
        <w:rPr>
          <w:noProof/>
          <w:lang w:eastAsia="ru-RU"/>
        </w:rPr>
        <w:t xml:space="preserve"> на сумму 1 651 409 рублей.</w:t>
      </w:r>
    </w:p>
    <w:p w:rsidR="006E626B" w:rsidRDefault="006E626B" w:rsidP="00DB1D28">
      <w:pPr>
        <w:ind w:firstLine="426"/>
        <w:jc w:val="both"/>
        <w:rPr>
          <w:noProof/>
          <w:lang w:eastAsia="ru-RU"/>
        </w:rPr>
      </w:pPr>
      <w:r>
        <w:rPr>
          <w:szCs w:val="28"/>
        </w:rPr>
        <w:t xml:space="preserve">В Ирбитском МО ведется работа по замене устаревших автобусов. Так, до 01 сентября 2016 года будет заменен школьный автобус в </w:t>
      </w:r>
      <w:r w:rsidRPr="00693A8A">
        <w:rPr>
          <w:b/>
          <w:szCs w:val="28"/>
        </w:rPr>
        <w:t>МКОУ Знаменской СОШ</w:t>
      </w:r>
      <w:r>
        <w:rPr>
          <w:szCs w:val="28"/>
        </w:rPr>
        <w:t xml:space="preserve"> за счет областного и местного бюджета на сумму 1 651 409 рублей. Также в рамках федеральной программы планируется поставить в общеобразовательные учреждения Ирбитского МО 2 школьных автобуса вместимостью 22-24 человека и 1 автобус вместимостью 10-12 человека.</w:t>
      </w:r>
    </w:p>
    <w:p w:rsidR="00DB1D28" w:rsidRPr="00460F3C" w:rsidRDefault="00DB1D28" w:rsidP="00DB1D28">
      <w:pPr>
        <w:ind w:firstLine="426"/>
        <w:jc w:val="both"/>
        <w:rPr>
          <w:szCs w:val="28"/>
        </w:rPr>
      </w:pPr>
      <w:r>
        <w:rPr>
          <w:szCs w:val="28"/>
        </w:rPr>
        <w:t xml:space="preserve">В соответствии с п. 3 Правил </w:t>
      </w:r>
      <w:r w:rsidRPr="00460F3C">
        <w:rPr>
          <w:szCs w:val="28"/>
        </w:rPr>
        <w:t>организованной перевозки группы детей автобусами</w:t>
      </w:r>
      <w:r>
        <w:rPr>
          <w:szCs w:val="28"/>
        </w:rPr>
        <w:t xml:space="preserve"> </w:t>
      </w:r>
      <w:r w:rsidRPr="00460F3C">
        <w:rPr>
          <w:szCs w:val="28"/>
        </w:rPr>
        <w:t>(утв. постановлением Правительства РФ от 17 декабря 2013 г. N 1177)</w:t>
      </w:r>
      <w:r>
        <w:rPr>
          <w:szCs w:val="28"/>
        </w:rPr>
        <w:t>, вступающим в силу с 1 января 2017 года, д</w:t>
      </w:r>
      <w:r w:rsidRPr="00460F3C">
        <w:rPr>
          <w:szCs w:val="28"/>
        </w:rPr>
        <w:t xml:space="preserve">ля осуществления организованной перевозки группы детей используется автобус, с года выпуска которого прошло </w:t>
      </w:r>
      <w:r w:rsidRPr="00460F3C">
        <w:rPr>
          <w:b/>
          <w:i/>
          <w:szCs w:val="28"/>
        </w:rPr>
        <w:t>не более 10 лет,</w:t>
      </w:r>
      <w:r w:rsidRPr="00460F3C">
        <w:rPr>
          <w:szCs w:val="28"/>
        </w:rPr>
        <w:t xml:space="preserve"> который соответствует по назначению и </w:t>
      </w:r>
      <w:proofErr w:type="gramStart"/>
      <w:r w:rsidRPr="00460F3C">
        <w:rPr>
          <w:szCs w:val="28"/>
        </w:rPr>
        <w:t>конструкции</w:t>
      </w:r>
      <w:proofErr w:type="gramEnd"/>
      <w:r w:rsidRPr="00460F3C">
        <w:rPr>
          <w:szCs w:val="28"/>
        </w:rPr>
        <w:t xml:space="preserve"> техническим требованиям к перевозкам пассажиров, допущен в установленном порядке к участию в дорожном движении и </w:t>
      </w:r>
      <w:proofErr w:type="gramStart"/>
      <w:r w:rsidRPr="00460F3C">
        <w:rPr>
          <w:szCs w:val="28"/>
        </w:rPr>
        <w:t>оснащен</w:t>
      </w:r>
      <w:proofErr w:type="gramEnd"/>
      <w:r w:rsidRPr="00460F3C">
        <w:rPr>
          <w:szCs w:val="28"/>
        </w:rPr>
        <w:t xml:space="preserve"> в установленном порядке </w:t>
      </w:r>
      <w:proofErr w:type="spellStart"/>
      <w:r w:rsidRPr="00460F3C">
        <w:rPr>
          <w:szCs w:val="28"/>
        </w:rPr>
        <w:t>тахографом</w:t>
      </w:r>
      <w:proofErr w:type="spellEnd"/>
      <w:r w:rsidRPr="00460F3C">
        <w:rPr>
          <w:szCs w:val="28"/>
        </w:rPr>
        <w:t>, а также аппаратурой спутниковой навигации ГЛОНАСС или ГЛОНАСС/GPS.</w:t>
      </w:r>
    </w:p>
    <w:p w:rsidR="00DB1D28" w:rsidRDefault="00DB1D28" w:rsidP="00DB1D28">
      <w:pPr>
        <w:ind w:firstLine="426"/>
        <w:jc w:val="both"/>
        <w:rPr>
          <w:szCs w:val="28"/>
        </w:rPr>
      </w:pPr>
      <w:r>
        <w:rPr>
          <w:szCs w:val="28"/>
        </w:rPr>
        <w:t xml:space="preserve">В соответствии с указанным Постановлением </w:t>
      </w:r>
      <w:r w:rsidR="00693A8A">
        <w:rPr>
          <w:szCs w:val="28"/>
        </w:rPr>
        <w:t>на 01 января 2017 года</w:t>
      </w:r>
      <w:r w:rsidR="006E626B">
        <w:rPr>
          <w:szCs w:val="28"/>
        </w:rPr>
        <w:t xml:space="preserve"> 21</w:t>
      </w:r>
      <w:r>
        <w:rPr>
          <w:szCs w:val="28"/>
        </w:rPr>
        <w:t xml:space="preserve"> автобусов будут соответствовать требованиям для подвоза обучающихся</w:t>
      </w:r>
      <w:r w:rsidR="006E626B">
        <w:rPr>
          <w:szCs w:val="28"/>
        </w:rPr>
        <w:t>.</w:t>
      </w:r>
    </w:p>
    <w:p w:rsidR="00E13B88" w:rsidRDefault="00E13B88" w:rsidP="00E13B88">
      <w:pPr>
        <w:ind w:firstLine="426"/>
        <w:jc w:val="both"/>
        <w:rPr>
          <w:szCs w:val="28"/>
        </w:rPr>
      </w:pPr>
      <w:r>
        <w:rPr>
          <w:szCs w:val="28"/>
        </w:rPr>
        <w:t>Нерешенным остается вопрос замены еще 5 школьных автобусов для обеспечения бесперебойного подвоза обучающихся к образовательным организациям.</w:t>
      </w:r>
    </w:p>
    <w:p w:rsidR="00E13B88" w:rsidRDefault="00E13B88" w:rsidP="00E13B88">
      <w:pPr>
        <w:ind w:firstLine="426"/>
        <w:jc w:val="both"/>
        <w:rPr>
          <w:szCs w:val="28"/>
        </w:rPr>
      </w:pPr>
    </w:p>
    <w:p w:rsidR="00E13B88" w:rsidRDefault="00E13B88" w:rsidP="00E13B88">
      <w:pPr>
        <w:ind w:firstLine="426"/>
        <w:jc w:val="both"/>
        <w:rPr>
          <w:szCs w:val="28"/>
        </w:rPr>
      </w:pPr>
      <w:r>
        <w:rPr>
          <w:szCs w:val="28"/>
        </w:rPr>
        <w:t xml:space="preserve">Задача обеспечения </w:t>
      </w:r>
      <w:r w:rsidRPr="00431B43">
        <w:rPr>
          <w:b/>
          <w:szCs w:val="28"/>
        </w:rPr>
        <w:t>комплексной безопасности и антитеррористической защищенности</w:t>
      </w:r>
      <w:r>
        <w:rPr>
          <w:szCs w:val="28"/>
        </w:rPr>
        <w:t xml:space="preserve"> в образовательных учреждениях в 2015-2016 учебном году решалась в рамках выполнения целого комплекса организационно-методических и практических мероприятий:</w:t>
      </w:r>
    </w:p>
    <w:p w:rsidR="004A43AF" w:rsidRDefault="004A43AF" w:rsidP="00DA6E4A">
      <w:pPr>
        <w:numPr>
          <w:ilvl w:val="0"/>
          <w:numId w:val="5"/>
        </w:numPr>
        <w:ind w:left="0" w:firstLine="426"/>
        <w:jc w:val="both"/>
        <w:rPr>
          <w:szCs w:val="28"/>
        </w:rPr>
      </w:pPr>
      <w:r>
        <w:rPr>
          <w:szCs w:val="28"/>
        </w:rPr>
        <w:t xml:space="preserve">во всех образовательных организациях Ирбитского МО </w:t>
      </w:r>
      <w:r w:rsidRPr="004A43AF">
        <w:rPr>
          <w:szCs w:val="28"/>
          <w:u w:val="single"/>
        </w:rPr>
        <w:t>разработаны нормативные документы</w:t>
      </w:r>
      <w:r>
        <w:rPr>
          <w:szCs w:val="28"/>
        </w:rPr>
        <w:t>: Паспорт комплексной безопасности, Паспорт антитеррористической защищенности, Паспорт пожарной безопасности;</w:t>
      </w:r>
    </w:p>
    <w:p w:rsidR="00E13B88" w:rsidRDefault="00E13B88" w:rsidP="00DA6E4A">
      <w:pPr>
        <w:numPr>
          <w:ilvl w:val="0"/>
          <w:numId w:val="5"/>
        </w:numPr>
        <w:ind w:left="0" w:firstLine="426"/>
        <w:jc w:val="both"/>
        <w:rPr>
          <w:szCs w:val="28"/>
        </w:rPr>
      </w:pPr>
      <w:r>
        <w:rPr>
          <w:szCs w:val="28"/>
        </w:rPr>
        <w:t xml:space="preserve">обеспечено функционирование во всех образовательных учреждениях </w:t>
      </w:r>
      <w:r w:rsidRPr="0009527D">
        <w:rPr>
          <w:szCs w:val="28"/>
          <w:u w:val="single"/>
        </w:rPr>
        <w:t>систем автоматической пожарной сигнализации</w:t>
      </w:r>
      <w:r>
        <w:rPr>
          <w:szCs w:val="28"/>
        </w:rPr>
        <w:t xml:space="preserve"> (программно-аппаратный комплекс «Стрелец-Мониторинг» или «ОКО»), обеспечивающих автоматическую передачу информации о возникновении </w:t>
      </w:r>
      <w:r w:rsidR="008D10B9">
        <w:rPr>
          <w:szCs w:val="28"/>
        </w:rPr>
        <w:t xml:space="preserve">пожара на пульт пожарной охраны; </w:t>
      </w:r>
    </w:p>
    <w:p w:rsidR="00E13B88" w:rsidRDefault="00E13B88" w:rsidP="00DA6E4A">
      <w:pPr>
        <w:numPr>
          <w:ilvl w:val="0"/>
          <w:numId w:val="5"/>
        </w:numPr>
        <w:ind w:left="0" w:firstLine="426"/>
        <w:jc w:val="both"/>
        <w:rPr>
          <w:szCs w:val="28"/>
        </w:rPr>
      </w:pPr>
      <w:r>
        <w:rPr>
          <w:szCs w:val="28"/>
        </w:rPr>
        <w:t xml:space="preserve">осуществлена </w:t>
      </w:r>
      <w:r w:rsidRPr="0009527D">
        <w:rPr>
          <w:szCs w:val="28"/>
          <w:u w:val="single"/>
        </w:rPr>
        <w:t>физическая охрана</w:t>
      </w:r>
      <w:r>
        <w:rPr>
          <w:szCs w:val="28"/>
        </w:rPr>
        <w:t xml:space="preserve"> в 100% образовательных учреждений</w:t>
      </w:r>
      <w:r w:rsidR="008D10B9">
        <w:rPr>
          <w:szCs w:val="28"/>
        </w:rPr>
        <w:t xml:space="preserve"> во время учебного процесса</w:t>
      </w:r>
      <w:r>
        <w:rPr>
          <w:szCs w:val="28"/>
        </w:rPr>
        <w:t xml:space="preserve">, в МОУ «Пионерская СОШ» установлена </w:t>
      </w:r>
      <w:r w:rsidRPr="0009527D">
        <w:rPr>
          <w:szCs w:val="28"/>
          <w:u w:val="single"/>
        </w:rPr>
        <w:t xml:space="preserve">кнопка </w:t>
      </w:r>
      <w:r w:rsidRPr="0009527D">
        <w:rPr>
          <w:szCs w:val="28"/>
          <w:u w:val="single"/>
        </w:rPr>
        <w:lastRenderedPageBreak/>
        <w:t>тревожной сигнализации</w:t>
      </w:r>
      <w:r>
        <w:rPr>
          <w:szCs w:val="28"/>
        </w:rPr>
        <w:t>, имеющая выход на вневедомственную охрану Управления внут</w:t>
      </w:r>
      <w:r w:rsidR="008D10B9">
        <w:rPr>
          <w:szCs w:val="28"/>
        </w:rPr>
        <w:t>ренних дел. Сторожевая охрана учреждений в ночное время, в праздничные и выходные дни осуществляется штатными сторожами во всех ОУ;</w:t>
      </w:r>
    </w:p>
    <w:p w:rsidR="00E13B88" w:rsidRDefault="00E13B88" w:rsidP="00DA6E4A">
      <w:pPr>
        <w:numPr>
          <w:ilvl w:val="0"/>
          <w:numId w:val="5"/>
        </w:numPr>
        <w:ind w:left="0" w:firstLine="426"/>
        <w:jc w:val="both"/>
        <w:rPr>
          <w:szCs w:val="28"/>
        </w:rPr>
      </w:pPr>
      <w:r w:rsidRPr="0009527D">
        <w:rPr>
          <w:szCs w:val="28"/>
          <w:u w:val="single"/>
        </w:rPr>
        <w:t>ограждение территории</w:t>
      </w:r>
      <w:r w:rsidR="004A43AF">
        <w:rPr>
          <w:szCs w:val="28"/>
          <w:u w:val="single"/>
        </w:rPr>
        <w:t xml:space="preserve"> образовательных учреждений</w:t>
      </w:r>
      <w:r>
        <w:rPr>
          <w:szCs w:val="28"/>
        </w:rPr>
        <w:t xml:space="preserve"> соответств</w:t>
      </w:r>
      <w:r w:rsidR="004A43AF">
        <w:rPr>
          <w:szCs w:val="28"/>
        </w:rPr>
        <w:t>ует</w:t>
      </w:r>
      <w:r>
        <w:rPr>
          <w:szCs w:val="28"/>
        </w:rPr>
        <w:t xml:space="preserve"> требованиям антитеррористической безопасности </w:t>
      </w:r>
      <w:r w:rsidR="004A43AF">
        <w:rPr>
          <w:szCs w:val="28"/>
        </w:rPr>
        <w:t>во всех ОУ</w:t>
      </w:r>
      <w:r>
        <w:rPr>
          <w:szCs w:val="28"/>
        </w:rPr>
        <w:t>;</w:t>
      </w:r>
    </w:p>
    <w:p w:rsidR="00E13B88" w:rsidRDefault="00E13B88" w:rsidP="00DA6E4A">
      <w:pPr>
        <w:numPr>
          <w:ilvl w:val="0"/>
          <w:numId w:val="5"/>
        </w:numPr>
        <w:ind w:left="0" w:firstLine="426"/>
        <w:jc w:val="both"/>
        <w:rPr>
          <w:szCs w:val="28"/>
        </w:rPr>
      </w:pPr>
      <w:r>
        <w:rPr>
          <w:szCs w:val="28"/>
        </w:rPr>
        <w:t xml:space="preserve">обеспечено функционирование </w:t>
      </w:r>
      <w:r w:rsidRPr="0009527D">
        <w:rPr>
          <w:szCs w:val="28"/>
          <w:u w:val="single"/>
        </w:rPr>
        <w:t>систем видеонаблюдения</w:t>
      </w:r>
      <w:r>
        <w:rPr>
          <w:szCs w:val="28"/>
        </w:rPr>
        <w:t xml:space="preserve"> </w:t>
      </w:r>
      <w:r w:rsidRPr="00517D98">
        <w:rPr>
          <w:szCs w:val="28"/>
        </w:rPr>
        <w:t>во всех</w:t>
      </w:r>
      <w:r>
        <w:rPr>
          <w:szCs w:val="28"/>
        </w:rPr>
        <w:t xml:space="preserve"> образовательных учреждениях Ирбитского МО;</w:t>
      </w:r>
    </w:p>
    <w:p w:rsidR="00E13B88" w:rsidRPr="0009527D" w:rsidRDefault="00E13B88" w:rsidP="00DA6E4A">
      <w:pPr>
        <w:numPr>
          <w:ilvl w:val="0"/>
          <w:numId w:val="5"/>
        </w:numPr>
        <w:ind w:left="0" w:firstLine="426"/>
        <w:jc w:val="both"/>
        <w:rPr>
          <w:szCs w:val="28"/>
        </w:rPr>
      </w:pPr>
      <w:r>
        <w:rPr>
          <w:szCs w:val="28"/>
        </w:rPr>
        <w:t xml:space="preserve">во всех образовательных учреждениях </w:t>
      </w:r>
      <w:r w:rsidR="004A43AF">
        <w:rPr>
          <w:szCs w:val="28"/>
        </w:rPr>
        <w:t xml:space="preserve">согласно графику осуществляется </w:t>
      </w:r>
      <w:r w:rsidR="004A43AF" w:rsidRPr="004A43AF">
        <w:rPr>
          <w:szCs w:val="28"/>
          <w:u w:val="single"/>
        </w:rPr>
        <w:t>проведение учебных тренировок</w:t>
      </w:r>
      <w:r w:rsidR="004A43AF">
        <w:rPr>
          <w:szCs w:val="28"/>
        </w:rPr>
        <w:t xml:space="preserve"> по эвакуации детей и сотрудников при возникновении чрезвычайных ситуаций</w:t>
      </w:r>
      <w:r>
        <w:rPr>
          <w:color w:val="000000"/>
          <w:szCs w:val="28"/>
        </w:rPr>
        <w:t>.</w:t>
      </w:r>
    </w:p>
    <w:p w:rsidR="004A43AF" w:rsidRDefault="004A43AF" w:rsidP="00E13B88">
      <w:pPr>
        <w:ind w:firstLine="426"/>
        <w:jc w:val="both"/>
        <w:rPr>
          <w:szCs w:val="28"/>
        </w:rPr>
      </w:pPr>
    </w:p>
    <w:p w:rsidR="00E13B88" w:rsidRDefault="004A43AF" w:rsidP="00E13B88">
      <w:pPr>
        <w:ind w:firstLine="426"/>
        <w:jc w:val="both"/>
        <w:rPr>
          <w:szCs w:val="28"/>
        </w:rPr>
      </w:pPr>
      <w:r>
        <w:rPr>
          <w:szCs w:val="28"/>
        </w:rPr>
        <w:t>Проведенные мероприятия по обеспечению комплексной безопасности позволили обеспечить нормальное функционирование учреждений, безопасность проведения образовательного процесса, комфортные условия нахождения детей в образовательных учреждениях.</w:t>
      </w:r>
    </w:p>
    <w:p w:rsidR="00DB1D28" w:rsidRDefault="00DB1D28" w:rsidP="00612590">
      <w:pPr>
        <w:ind w:firstLine="426"/>
        <w:jc w:val="both"/>
        <w:rPr>
          <w:noProof/>
          <w:lang w:eastAsia="ru-RU"/>
        </w:rPr>
      </w:pPr>
    </w:p>
    <w:p w:rsidR="002131F8" w:rsidRPr="00B651C2" w:rsidRDefault="002131F8" w:rsidP="00612590">
      <w:pPr>
        <w:ind w:firstLine="426"/>
        <w:jc w:val="both"/>
        <w:rPr>
          <w:b/>
          <w:i/>
          <w:noProof/>
          <w:lang w:eastAsia="ru-RU"/>
        </w:rPr>
      </w:pPr>
      <w:r w:rsidRPr="00B651C2">
        <w:rPr>
          <w:b/>
          <w:i/>
          <w:noProof/>
          <w:lang w:eastAsia="ru-RU"/>
        </w:rPr>
        <w:t>3.4. Информатизация системы образования</w:t>
      </w:r>
    </w:p>
    <w:p w:rsidR="002131F8" w:rsidRDefault="002131F8" w:rsidP="00612590">
      <w:pPr>
        <w:ind w:firstLine="426"/>
        <w:jc w:val="both"/>
        <w:rPr>
          <w:noProof/>
          <w:lang w:eastAsia="ru-RU"/>
        </w:rPr>
      </w:pPr>
      <w:r>
        <w:rPr>
          <w:noProof/>
          <w:lang w:eastAsia="ru-RU"/>
        </w:rPr>
        <w:t>Информатизация образования является одним из приоритетных направлений государственной политики Российской Федерации.</w:t>
      </w:r>
    </w:p>
    <w:p w:rsidR="002131F8" w:rsidRDefault="002131F8" w:rsidP="00612590">
      <w:pPr>
        <w:ind w:firstLine="426"/>
        <w:jc w:val="both"/>
        <w:rPr>
          <w:noProof/>
          <w:lang w:eastAsia="ru-RU"/>
        </w:rPr>
      </w:pPr>
      <w:r>
        <w:rPr>
          <w:noProof/>
          <w:lang w:eastAsia="ru-RU"/>
        </w:rPr>
        <w:t>Деятельность образовательных организаций и Управления образования Ирбитского МО в области информатизации в 2015 – 2016 учебном году была продолжена в части</w:t>
      </w:r>
    </w:p>
    <w:p w:rsidR="002131F8" w:rsidRDefault="002131F8" w:rsidP="00DA6E4A">
      <w:pPr>
        <w:pStyle w:val="aa"/>
        <w:numPr>
          <w:ilvl w:val="0"/>
          <w:numId w:val="5"/>
        </w:numPr>
        <w:ind w:left="0" w:firstLine="426"/>
        <w:jc w:val="both"/>
        <w:rPr>
          <w:noProof/>
          <w:lang w:eastAsia="ru-RU"/>
        </w:rPr>
      </w:pPr>
      <w:r>
        <w:rPr>
          <w:noProof/>
          <w:lang w:eastAsia="ru-RU"/>
        </w:rPr>
        <w:t>модернизации сайтов образовательных организаций и сайта Управления образования и МКУ «Центр развития образования»;</w:t>
      </w:r>
    </w:p>
    <w:p w:rsidR="002131F8" w:rsidRDefault="002131F8" w:rsidP="00DA6E4A">
      <w:pPr>
        <w:pStyle w:val="aa"/>
        <w:numPr>
          <w:ilvl w:val="0"/>
          <w:numId w:val="5"/>
        </w:numPr>
        <w:ind w:left="0" w:firstLine="426"/>
        <w:jc w:val="both"/>
        <w:rPr>
          <w:noProof/>
          <w:lang w:eastAsia="ru-RU"/>
        </w:rPr>
      </w:pPr>
      <w:r>
        <w:rPr>
          <w:noProof/>
          <w:lang w:eastAsia="ru-RU"/>
        </w:rPr>
        <w:t>организации фильтрации Интернет-ресурсов;</w:t>
      </w:r>
    </w:p>
    <w:p w:rsidR="002131F8" w:rsidRDefault="002131F8" w:rsidP="00DA6E4A">
      <w:pPr>
        <w:pStyle w:val="aa"/>
        <w:numPr>
          <w:ilvl w:val="0"/>
          <w:numId w:val="5"/>
        </w:numPr>
        <w:ind w:left="0" w:firstLine="426"/>
        <w:jc w:val="both"/>
        <w:rPr>
          <w:noProof/>
          <w:lang w:eastAsia="ru-RU"/>
        </w:rPr>
      </w:pPr>
      <w:r>
        <w:rPr>
          <w:noProof/>
          <w:lang w:eastAsia="ru-RU"/>
        </w:rPr>
        <w:t>эффективного использования информационно-коммуникационных технологий и Интернет-ресурсов в образовательной и воспитательной деятельности;</w:t>
      </w:r>
    </w:p>
    <w:p w:rsidR="002131F8" w:rsidRDefault="002131F8" w:rsidP="00DA6E4A">
      <w:pPr>
        <w:pStyle w:val="aa"/>
        <w:numPr>
          <w:ilvl w:val="0"/>
          <w:numId w:val="5"/>
        </w:numPr>
        <w:ind w:left="0" w:firstLine="426"/>
        <w:jc w:val="both"/>
        <w:rPr>
          <w:noProof/>
          <w:lang w:eastAsia="ru-RU"/>
        </w:rPr>
      </w:pPr>
      <w:r>
        <w:rPr>
          <w:noProof/>
          <w:lang w:eastAsia="ru-RU"/>
        </w:rPr>
        <w:t>предоставления электронных услуг в системе образования Ирбитского МО.</w:t>
      </w:r>
    </w:p>
    <w:p w:rsidR="007024DD" w:rsidRDefault="007024DD" w:rsidP="002131F8">
      <w:pPr>
        <w:ind w:firstLine="426"/>
        <w:jc w:val="both"/>
        <w:rPr>
          <w:noProof/>
          <w:lang w:eastAsia="ru-RU"/>
        </w:rPr>
      </w:pPr>
    </w:p>
    <w:p w:rsidR="002131F8" w:rsidRDefault="007024DD" w:rsidP="002131F8">
      <w:pPr>
        <w:ind w:firstLine="426"/>
        <w:jc w:val="both"/>
        <w:rPr>
          <w:noProof/>
          <w:lang w:eastAsia="ru-RU"/>
        </w:rPr>
      </w:pPr>
      <w:r>
        <w:rPr>
          <w:noProof/>
          <w:lang w:eastAsia="ru-RU"/>
        </w:rPr>
        <w:t>В Ирбитском муниципальном образовании все образовательные организации подключены к сети Интернет со скоростью подключения 152 Кбит/с и выше.</w:t>
      </w:r>
    </w:p>
    <w:p w:rsidR="007024DD" w:rsidRDefault="007024DD" w:rsidP="002131F8">
      <w:pPr>
        <w:ind w:firstLine="426"/>
        <w:jc w:val="both"/>
        <w:rPr>
          <w:noProof/>
          <w:lang w:eastAsia="ru-RU"/>
        </w:rPr>
      </w:pPr>
      <w:r>
        <w:rPr>
          <w:noProof/>
          <w:lang w:eastAsia="ru-RU"/>
        </w:rPr>
        <w:t xml:space="preserve">У всех образовательных учреждений имеются </w:t>
      </w:r>
      <w:r w:rsidRPr="007024DD">
        <w:rPr>
          <w:b/>
          <w:noProof/>
          <w:lang w:eastAsia="ru-RU"/>
        </w:rPr>
        <w:t>официальные сайты</w:t>
      </w:r>
      <w:r>
        <w:rPr>
          <w:noProof/>
          <w:lang w:eastAsia="ru-RU"/>
        </w:rPr>
        <w:t xml:space="preserve">. Модернизация сайтов в 2015 – 2016 учебном году осуществлялась с учетом </w:t>
      </w:r>
      <w:r>
        <w:rPr>
          <w:noProof/>
          <w:lang w:eastAsia="ru-RU"/>
        </w:rPr>
        <w:lastRenderedPageBreak/>
        <w:t xml:space="preserve">требований федерального закона № 172-ФЗ «Об образовании в Российской Федерации», а также приказа Рособрнадзора № 785 «Об утверждении требований к структуре официального сайта образовательной организации в информационно-телекоммуникационной сети «Интернет» и формату представления в нем информации». </w:t>
      </w:r>
    </w:p>
    <w:p w:rsidR="007024DD" w:rsidRDefault="007024DD" w:rsidP="002131F8">
      <w:pPr>
        <w:ind w:firstLine="426"/>
        <w:jc w:val="both"/>
        <w:rPr>
          <w:noProof/>
          <w:lang w:eastAsia="ru-RU"/>
        </w:rPr>
      </w:pPr>
      <w:r>
        <w:rPr>
          <w:noProof/>
          <w:lang w:eastAsia="ru-RU"/>
        </w:rPr>
        <w:t>Мониторинг модернизации сайтов, проведенный Управлением образования в марте и июле 2016 года, свидетельствует, что большинство сайтов образовательных учреждений (большей частью, школ и учреждений дополнительного образования) соответствуют своему назначению и обеспечивают открытость и информационное взаимодействие участников образовательных отношений.</w:t>
      </w:r>
    </w:p>
    <w:p w:rsidR="007024DD" w:rsidRDefault="007024DD" w:rsidP="002131F8">
      <w:pPr>
        <w:ind w:firstLine="426"/>
        <w:jc w:val="both"/>
        <w:rPr>
          <w:noProof/>
          <w:lang w:eastAsia="ru-RU"/>
        </w:rPr>
      </w:pPr>
      <w:r>
        <w:rPr>
          <w:noProof/>
          <w:lang w:eastAsia="ru-RU"/>
        </w:rPr>
        <w:t xml:space="preserve">Особо следует отметить ОУ, чьи сайты по результатам мониторинга признаны </w:t>
      </w:r>
      <w:r w:rsidRPr="002A0A04">
        <w:rPr>
          <w:b/>
          <w:noProof/>
          <w:lang w:eastAsia="ru-RU"/>
        </w:rPr>
        <w:t>соответствующими требованиям</w:t>
      </w:r>
      <w:r>
        <w:rPr>
          <w:noProof/>
          <w:lang w:eastAsia="ru-RU"/>
        </w:rPr>
        <w:t>:</w:t>
      </w:r>
    </w:p>
    <w:tbl>
      <w:tblPr>
        <w:tblStyle w:val="ab"/>
        <w:tblW w:w="0" w:type="auto"/>
        <w:tblLook w:val="04A0" w:firstRow="1" w:lastRow="0" w:firstColumn="1" w:lastColumn="0" w:noHBand="0" w:noVBand="1"/>
      </w:tblPr>
      <w:tblGrid>
        <w:gridCol w:w="3227"/>
        <w:gridCol w:w="6628"/>
      </w:tblGrid>
      <w:tr w:rsidR="00ED3D89" w:rsidRPr="00ED3D89" w:rsidTr="00ED3D89">
        <w:tc>
          <w:tcPr>
            <w:tcW w:w="3227" w:type="dxa"/>
          </w:tcPr>
          <w:p w:rsidR="002A0A04" w:rsidRPr="00ED3D89" w:rsidRDefault="002A0A04" w:rsidP="00ED3D89">
            <w:pPr>
              <w:rPr>
                <w:b/>
                <w:noProof/>
                <w:lang w:eastAsia="ru-RU"/>
              </w:rPr>
            </w:pPr>
            <w:r w:rsidRPr="00ED3D89">
              <w:rPr>
                <w:b/>
                <w:noProof/>
                <w:lang w:eastAsia="ru-RU"/>
              </w:rPr>
              <w:t>Школы</w:t>
            </w:r>
          </w:p>
        </w:tc>
        <w:tc>
          <w:tcPr>
            <w:tcW w:w="6628" w:type="dxa"/>
          </w:tcPr>
          <w:p w:rsidR="002A0A04" w:rsidRPr="00ED3D89" w:rsidRDefault="002A0A04" w:rsidP="002131F8">
            <w:pPr>
              <w:jc w:val="both"/>
              <w:rPr>
                <w:noProof/>
                <w:lang w:eastAsia="ru-RU"/>
              </w:rPr>
            </w:pPr>
            <w:r w:rsidRPr="00ED3D89">
              <w:rPr>
                <w:noProof/>
                <w:lang w:eastAsia="ru-RU"/>
              </w:rPr>
              <w:t>МКОУ Дубская СОШ</w:t>
            </w:r>
          </w:p>
          <w:p w:rsidR="00ED3D89" w:rsidRPr="00ED3D89" w:rsidRDefault="00ED3D89" w:rsidP="002131F8">
            <w:pPr>
              <w:jc w:val="both"/>
              <w:rPr>
                <w:noProof/>
                <w:lang w:eastAsia="ru-RU"/>
              </w:rPr>
            </w:pPr>
            <w:r w:rsidRPr="00ED3D89">
              <w:rPr>
                <w:noProof/>
                <w:lang w:eastAsia="ru-RU"/>
              </w:rPr>
              <w:t>МКОУ Горкинская СОШ</w:t>
            </w:r>
          </w:p>
          <w:p w:rsidR="00ED3D89" w:rsidRPr="00ED3D89" w:rsidRDefault="00ED3D89" w:rsidP="002131F8">
            <w:pPr>
              <w:jc w:val="both"/>
              <w:rPr>
                <w:noProof/>
                <w:lang w:eastAsia="ru-RU"/>
              </w:rPr>
            </w:pPr>
            <w:r w:rsidRPr="00ED3D89">
              <w:rPr>
                <w:noProof/>
                <w:lang w:eastAsia="ru-RU"/>
              </w:rPr>
              <w:t>МКОУ Киргинская СОШ</w:t>
            </w:r>
          </w:p>
          <w:p w:rsidR="00ED3D89" w:rsidRPr="00ED3D89" w:rsidRDefault="00ED3D89" w:rsidP="002131F8">
            <w:pPr>
              <w:jc w:val="both"/>
              <w:rPr>
                <w:noProof/>
                <w:lang w:eastAsia="ru-RU"/>
              </w:rPr>
            </w:pPr>
            <w:r w:rsidRPr="00ED3D89">
              <w:rPr>
                <w:noProof/>
                <w:lang w:eastAsia="ru-RU"/>
              </w:rPr>
              <w:t>МКОУ Ключевская СОШ</w:t>
            </w:r>
          </w:p>
          <w:p w:rsidR="00ED3D89" w:rsidRPr="00ED3D89" w:rsidRDefault="00ED3D89" w:rsidP="002131F8">
            <w:pPr>
              <w:jc w:val="both"/>
              <w:rPr>
                <w:noProof/>
                <w:lang w:eastAsia="ru-RU"/>
              </w:rPr>
            </w:pPr>
            <w:r w:rsidRPr="00ED3D89">
              <w:rPr>
                <w:noProof/>
                <w:lang w:eastAsia="ru-RU"/>
              </w:rPr>
              <w:t>МОУ «Пионерская СОШ»</w:t>
            </w:r>
          </w:p>
          <w:p w:rsidR="00ED3D89" w:rsidRPr="00ED3D89" w:rsidRDefault="00ED3D89" w:rsidP="002131F8">
            <w:pPr>
              <w:jc w:val="both"/>
              <w:rPr>
                <w:noProof/>
                <w:lang w:eastAsia="ru-RU"/>
              </w:rPr>
            </w:pPr>
            <w:r w:rsidRPr="00ED3D89">
              <w:rPr>
                <w:noProof/>
                <w:lang w:eastAsia="ru-RU"/>
              </w:rPr>
              <w:t>МКОУ Речкаловская СОШ</w:t>
            </w:r>
          </w:p>
          <w:p w:rsidR="00ED3D89" w:rsidRPr="00ED3D89" w:rsidRDefault="00ED3D89" w:rsidP="002131F8">
            <w:pPr>
              <w:jc w:val="both"/>
              <w:rPr>
                <w:noProof/>
                <w:lang w:eastAsia="ru-RU"/>
              </w:rPr>
            </w:pPr>
            <w:r w:rsidRPr="00ED3D89">
              <w:rPr>
                <w:noProof/>
                <w:lang w:eastAsia="ru-RU"/>
              </w:rPr>
              <w:t>МКОУ Гаевская ООШ</w:t>
            </w:r>
          </w:p>
        </w:tc>
      </w:tr>
      <w:tr w:rsidR="00ED3D89" w:rsidRPr="00ED3D89" w:rsidTr="00ED3D89">
        <w:tc>
          <w:tcPr>
            <w:tcW w:w="3227" w:type="dxa"/>
          </w:tcPr>
          <w:p w:rsidR="002A0A04" w:rsidRPr="00ED3D89" w:rsidRDefault="002A0A04" w:rsidP="00ED3D89">
            <w:pPr>
              <w:rPr>
                <w:b/>
                <w:noProof/>
                <w:lang w:eastAsia="ru-RU"/>
              </w:rPr>
            </w:pPr>
            <w:r w:rsidRPr="00ED3D89">
              <w:rPr>
                <w:b/>
                <w:noProof/>
                <w:lang w:eastAsia="ru-RU"/>
              </w:rPr>
              <w:t>Детские сады</w:t>
            </w:r>
          </w:p>
        </w:tc>
        <w:tc>
          <w:tcPr>
            <w:tcW w:w="6628" w:type="dxa"/>
          </w:tcPr>
          <w:p w:rsidR="002A0A04" w:rsidRPr="00ED3D89" w:rsidRDefault="00ED3D89" w:rsidP="002131F8">
            <w:pPr>
              <w:jc w:val="both"/>
              <w:rPr>
                <w:noProof/>
                <w:lang w:eastAsia="ru-RU"/>
              </w:rPr>
            </w:pPr>
            <w:r w:rsidRPr="00ED3D89">
              <w:rPr>
                <w:noProof/>
                <w:lang w:eastAsia="ru-RU"/>
              </w:rPr>
              <w:t>МКДОУ Знаменский детский сад</w:t>
            </w:r>
          </w:p>
          <w:p w:rsidR="00ED3D89" w:rsidRPr="00ED3D89" w:rsidRDefault="00ED3D89" w:rsidP="002131F8">
            <w:pPr>
              <w:jc w:val="both"/>
              <w:rPr>
                <w:noProof/>
                <w:lang w:eastAsia="ru-RU"/>
              </w:rPr>
            </w:pPr>
            <w:r w:rsidRPr="00ED3D89">
              <w:rPr>
                <w:noProof/>
                <w:lang w:eastAsia="ru-RU"/>
              </w:rPr>
              <w:t>МКДОУ Киргинский детский сад</w:t>
            </w:r>
          </w:p>
          <w:p w:rsidR="00ED3D89" w:rsidRPr="00ED3D89" w:rsidRDefault="00ED3D89" w:rsidP="002131F8">
            <w:pPr>
              <w:jc w:val="both"/>
              <w:rPr>
                <w:noProof/>
                <w:lang w:eastAsia="ru-RU"/>
              </w:rPr>
            </w:pPr>
            <w:r w:rsidRPr="00ED3D89">
              <w:rPr>
                <w:noProof/>
                <w:lang w:eastAsia="ru-RU"/>
              </w:rPr>
              <w:t>МКДОУ Харловский детский сад</w:t>
            </w:r>
          </w:p>
        </w:tc>
      </w:tr>
      <w:tr w:rsidR="00ED3D89" w:rsidRPr="00ED3D89" w:rsidTr="00ED3D89">
        <w:tc>
          <w:tcPr>
            <w:tcW w:w="3227" w:type="dxa"/>
          </w:tcPr>
          <w:p w:rsidR="002A0A04" w:rsidRPr="00ED3D89" w:rsidRDefault="002A0A04" w:rsidP="00ED3D89">
            <w:pPr>
              <w:rPr>
                <w:b/>
                <w:noProof/>
                <w:lang w:eastAsia="ru-RU"/>
              </w:rPr>
            </w:pPr>
            <w:r w:rsidRPr="00ED3D89">
              <w:rPr>
                <w:b/>
                <w:noProof/>
                <w:lang w:eastAsia="ru-RU"/>
              </w:rPr>
              <w:t>Учреждения дополнительного образования</w:t>
            </w:r>
          </w:p>
        </w:tc>
        <w:tc>
          <w:tcPr>
            <w:tcW w:w="6628" w:type="dxa"/>
          </w:tcPr>
          <w:p w:rsidR="002A0A04" w:rsidRPr="00ED3D89" w:rsidRDefault="002A0A04" w:rsidP="002131F8">
            <w:pPr>
              <w:jc w:val="both"/>
              <w:rPr>
                <w:noProof/>
                <w:lang w:eastAsia="ru-RU"/>
              </w:rPr>
            </w:pPr>
            <w:r w:rsidRPr="00ED3D89">
              <w:rPr>
                <w:noProof/>
                <w:lang w:eastAsia="ru-RU"/>
              </w:rPr>
              <w:t>МОУ ДО «ДЭЦ»</w:t>
            </w:r>
          </w:p>
          <w:p w:rsidR="002A0A04" w:rsidRPr="00ED3D89" w:rsidRDefault="002A0A04" w:rsidP="002131F8">
            <w:pPr>
              <w:jc w:val="both"/>
              <w:rPr>
                <w:noProof/>
                <w:lang w:eastAsia="ru-RU"/>
              </w:rPr>
            </w:pPr>
          </w:p>
        </w:tc>
      </w:tr>
    </w:tbl>
    <w:p w:rsidR="007024DD" w:rsidRDefault="002A0A04" w:rsidP="002131F8">
      <w:pPr>
        <w:ind w:firstLine="426"/>
        <w:jc w:val="both"/>
        <w:rPr>
          <w:noProof/>
          <w:color w:val="FF0000"/>
          <w:lang w:eastAsia="ru-RU"/>
        </w:rPr>
      </w:pPr>
      <w:r>
        <w:rPr>
          <w:noProof/>
          <w:lang w:eastAsia="ru-RU"/>
        </w:rPr>
        <w:t xml:space="preserve">К сожалению, есть образовательные организации, чьи сайты полностью или в большей степени </w:t>
      </w:r>
      <w:r w:rsidRPr="00ED3D89">
        <w:rPr>
          <w:b/>
          <w:noProof/>
          <w:lang w:eastAsia="ru-RU"/>
        </w:rPr>
        <w:t>не соответствуют требования</w:t>
      </w:r>
      <w:r w:rsidR="00ED3D89">
        <w:rPr>
          <w:b/>
          <w:noProof/>
          <w:lang w:eastAsia="ru-RU"/>
        </w:rPr>
        <w:t>м</w:t>
      </w:r>
      <w:r>
        <w:rPr>
          <w:noProof/>
          <w:lang w:eastAsia="ru-RU"/>
        </w:rPr>
        <w:t xml:space="preserve"> федеральный документов. К  таким образовательным учреждениям относятся </w:t>
      </w:r>
      <w:r w:rsidR="00ED3D89" w:rsidRPr="00ED3D89">
        <w:rPr>
          <w:noProof/>
          <w:u w:val="single"/>
          <w:lang w:eastAsia="ru-RU"/>
        </w:rPr>
        <w:t xml:space="preserve">МКОУ Осинцевская ООШ, МКОУ Знаменская СОШ, </w:t>
      </w:r>
      <w:r w:rsidRPr="00ED3D89">
        <w:rPr>
          <w:noProof/>
          <w:u w:val="single"/>
          <w:lang w:eastAsia="ru-RU"/>
        </w:rPr>
        <w:t>МКДОУ Дубский детский сад,</w:t>
      </w:r>
      <w:r w:rsidR="00ED3D89" w:rsidRPr="00ED3D89">
        <w:rPr>
          <w:noProof/>
          <w:u w:val="single"/>
          <w:lang w:eastAsia="ru-RU"/>
        </w:rPr>
        <w:t xml:space="preserve"> МКДОУ Лаптевский детский сад, МКДОУ Лопатковский детский сад, МКДОУ Ключевский детский сад, МКДОУ детский сад «Золотой петушок», МКДОУ Ницинский детский сад, МКДОУ Скородумский детский сад, МКДОУ Бердюгинский детский сад, МАДОУ Черновский детский сад, МКДОУ Рудновский детский сад, МКДОУ Горкинский детский сад</w:t>
      </w:r>
      <w:r w:rsidRPr="00ED3D89">
        <w:rPr>
          <w:noProof/>
          <w:u w:val="single"/>
          <w:lang w:eastAsia="ru-RU"/>
        </w:rPr>
        <w:t>, МОУ ДО «ЦВР»</w:t>
      </w:r>
      <w:r w:rsidRPr="00ED3D89">
        <w:rPr>
          <w:noProof/>
          <w:lang w:eastAsia="ru-RU"/>
        </w:rPr>
        <w:t>.</w:t>
      </w:r>
    </w:p>
    <w:p w:rsidR="007D1BCA" w:rsidRDefault="007D1BCA" w:rsidP="002131F8">
      <w:pPr>
        <w:ind w:firstLine="426"/>
        <w:jc w:val="both"/>
        <w:rPr>
          <w:noProof/>
          <w:lang w:eastAsia="ru-RU"/>
        </w:rPr>
      </w:pPr>
      <w:r w:rsidRPr="007D1BCA">
        <w:rPr>
          <w:noProof/>
          <w:lang w:eastAsia="ru-RU"/>
        </w:rPr>
        <w:t>Данные мониторинга подтверждают и результаты проверок представителей прокуратуры</w:t>
      </w:r>
      <w:r>
        <w:rPr>
          <w:noProof/>
          <w:lang w:eastAsia="ru-RU"/>
        </w:rPr>
        <w:t>. В прошедшем учебном году было про</w:t>
      </w:r>
      <w:r w:rsidR="00CE4BFF">
        <w:rPr>
          <w:noProof/>
          <w:lang w:eastAsia="ru-RU"/>
        </w:rPr>
        <w:t>в</w:t>
      </w:r>
      <w:r>
        <w:rPr>
          <w:noProof/>
          <w:lang w:eastAsia="ru-RU"/>
        </w:rPr>
        <w:t xml:space="preserve">едено </w:t>
      </w:r>
      <w:r w:rsidR="00CE4BFF">
        <w:rPr>
          <w:noProof/>
          <w:lang w:eastAsia="ru-RU"/>
        </w:rPr>
        <w:t>9 таких проверок, в ходе которых были выявлены следующие нарушения:</w:t>
      </w:r>
    </w:p>
    <w:p w:rsidR="00CE4BFF" w:rsidRDefault="00CE4BFF" w:rsidP="00DA6E4A">
      <w:pPr>
        <w:pStyle w:val="aa"/>
        <w:numPr>
          <w:ilvl w:val="0"/>
          <w:numId w:val="21"/>
        </w:numPr>
        <w:jc w:val="both"/>
        <w:rPr>
          <w:noProof/>
          <w:lang w:eastAsia="ru-RU"/>
        </w:rPr>
      </w:pPr>
      <w:r>
        <w:rPr>
          <w:noProof/>
          <w:lang w:eastAsia="ru-RU"/>
        </w:rPr>
        <w:lastRenderedPageBreak/>
        <w:t>отсутствие на сайте подразделов главного раздела «Сведения об образовательной организации»;</w:t>
      </w:r>
    </w:p>
    <w:p w:rsidR="00CE4BFF" w:rsidRDefault="00CE4BFF" w:rsidP="00DA6E4A">
      <w:pPr>
        <w:pStyle w:val="aa"/>
        <w:numPr>
          <w:ilvl w:val="0"/>
          <w:numId w:val="21"/>
        </w:numPr>
        <w:jc w:val="both"/>
        <w:rPr>
          <w:noProof/>
          <w:lang w:eastAsia="ru-RU"/>
        </w:rPr>
      </w:pPr>
      <w:r>
        <w:rPr>
          <w:noProof/>
          <w:lang w:eastAsia="ru-RU"/>
        </w:rPr>
        <w:t>при наличии главного раздела имеются незаполненные подразделы;</w:t>
      </w:r>
    </w:p>
    <w:p w:rsidR="00CE4BFF" w:rsidRDefault="00CE4BFF" w:rsidP="00DA6E4A">
      <w:pPr>
        <w:pStyle w:val="aa"/>
        <w:numPr>
          <w:ilvl w:val="0"/>
          <w:numId w:val="21"/>
        </w:numPr>
        <w:jc w:val="both"/>
        <w:rPr>
          <w:noProof/>
          <w:lang w:eastAsia="ru-RU"/>
        </w:rPr>
      </w:pPr>
      <w:r>
        <w:rPr>
          <w:noProof/>
          <w:lang w:eastAsia="ru-RU"/>
        </w:rPr>
        <w:t>документы размещены в архивной  форме (</w:t>
      </w:r>
      <w:r w:rsidRPr="00CE4BFF">
        <w:rPr>
          <w:noProof/>
          <w:lang w:eastAsia="ru-RU"/>
        </w:rPr>
        <w:t>.</w:t>
      </w:r>
      <w:r>
        <w:rPr>
          <w:noProof/>
          <w:lang w:val="en-US" w:eastAsia="ru-RU"/>
        </w:rPr>
        <w:t>zip</w:t>
      </w:r>
      <w:r>
        <w:rPr>
          <w:noProof/>
          <w:lang w:eastAsia="ru-RU"/>
        </w:rPr>
        <w:t>);</w:t>
      </w:r>
    </w:p>
    <w:p w:rsidR="00CE4BFF" w:rsidRDefault="00CE4BFF" w:rsidP="00DA6E4A">
      <w:pPr>
        <w:pStyle w:val="aa"/>
        <w:numPr>
          <w:ilvl w:val="0"/>
          <w:numId w:val="21"/>
        </w:numPr>
        <w:jc w:val="both"/>
        <w:rPr>
          <w:noProof/>
          <w:lang w:eastAsia="ru-RU"/>
        </w:rPr>
      </w:pPr>
      <w:r>
        <w:rPr>
          <w:noProof/>
          <w:lang w:eastAsia="ru-RU"/>
        </w:rPr>
        <w:t>локальные размещены без подтверждения их утверждения.</w:t>
      </w:r>
    </w:p>
    <w:p w:rsidR="00CE4BFF" w:rsidRDefault="00CE4BFF" w:rsidP="00CE4BFF">
      <w:pPr>
        <w:ind w:firstLine="426"/>
        <w:jc w:val="both"/>
        <w:rPr>
          <w:noProof/>
          <w:lang w:eastAsia="ru-RU"/>
        </w:rPr>
      </w:pPr>
      <w:r>
        <w:rPr>
          <w:noProof/>
          <w:lang w:eastAsia="ru-RU"/>
        </w:rPr>
        <w:t>Продолжает свою работу сайт Управления образования и МКУ «Центр развития образования» (</w:t>
      </w:r>
      <w:hyperlink r:id="rId59" w:history="1">
        <w:r w:rsidRPr="00626A40">
          <w:rPr>
            <w:rStyle w:val="afc"/>
            <w:noProof/>
            <w:lang w:val="en-US" w:eastAsia="ru-RU"/>
          </w:rPr>
          <w:t>www</w:t>
        </w:r>
        <w:r w:rsidRPr="00626A40">
          <w:rPr>
            <w:rStyle w:val="afc"/>
            <w:noProof/>
            <w:lang w:eastAsia="ru-RU"/>
          </w:rPr>
          <w:t>.</w:t>
        </w:r>
        <w:r w:rsidRPr="00626A40">
          <w:rPr>
            <w:rStyle w:val="afc"/>
            <w:noProof/>
            <w:lang w:val="en-US" w:eastAsia="ru-RU"/>
          </w:rPr>
          <w:t>uoirbitmo</w:t>
        </w:r>
        <w:r w:rsidRPr="00626A40">
          <w:rPr>
            <w:rStyle w:val="afc"/>
            <w:noProof/>
            <w:lang w:eastAsia="ru-RU"/>
          </w:rPr>
          <w:t>.</w:t>
        </w:r>
        <w:r w:rsidRPr="00626A40">
          <w:rPr>
            <w:rStyle w:val="afc"/>
            <w:noProof/>
            <w:lang w:val="en-US" w:eastAsia="ru-RU"/>
          </w:rPr>
          <w:t>ru</w:t>
        </w:r>
      </w:hyperlink>
      <w:r>
        <w:rPr>
          <w:noProof/>
          <w:lang w:eastAsia="ru-RU"/>
        </w:rPr>
        <w:t xml:space="preserve">), который в областном конкурсе </w:t>
      </w:r>
      <w:r w:rsidR="007C0CAD">
        <w:rPr>
          <w:noProof/>
          <w:lang w:eastAsia="ru-RU"/>
        </w:rPr>
        <w:t xml:space="preserve">сайтов образовательных организаций, проводимом ГАОУ ДПО СО «ИРО», занял </w:t>
      </w:r>
      <w:r w:rsidR="007C0CAD" w:rsidRPr="007C0CAD">
        <w:rPr>
          <w:b/>
          <w:noProof/>
          <w:lang w:eastAsia="ru-RU"/>
        </w:rPr>
        <w:t>первое место</w:t>
      </w:r>
      <w:r w:rsidR="007C0CAD">
        <w:rPr>
          <w:noProof/>
          <w:lang w:eastAsia="ru-RU"/>
        </w:rPr>
        <w:t xml:space="preserve"> в номинации «Сайт информационно-методических служб».</w:t>
      </w:r>
    </w:p>
    <w:p w:rsidR="007C0CAD" w:rsidRDefault="007C0CAD" w:rsidP="00CE4BFF">
      <w:pPr>
        <w:ind w:firstLine="426"/>
        <w:jc w:val="both"/>
        <w:rPr>
          <w:noProof/>
          <w:lang w:eastAsia="ru-RU"/>
        </w:rPr>
      </w:pPr>
    </w:p>
    <w:p w:rsidR="007C0CAD" w:rsidRDefault="007C0CAD" w:rsidP="00CE4BFF">
      <w:pPr>
        <w:ind w:firstLine="426"/>
        <w:jc w:val="both"/>
        <w:rPr>
          <w:noProof/>
          <w:lang w:eastAsia="ru-RU"/>
        </w:rPr>
      </w:pPr>
      <w:r>
        <w:rPr>
          <w:noProof/>
          <w:lang w:eastAsia="ru-RU"/>
        </w:rPr>
        <w:t>В рамках осуществления процесса информатизации образования продолжилось оснащение школ района компьютерной техникой.</w:t>
      </w:r>
    </w:p>
    <w:p w:rsidR="007C0CAD" w:rsidRDefault="007C0CAD" w:rsidP="00CE4BFF">
      <w:pPr>
        <w:ind w:firstLine="426"/>
        <w:jc w:val="both"/>
        <w:rPr>
          <w:noProof/>
          <w:lang w:eastAsia="ru-RU"/>
        </w:rPr>
      </w:pPr>
      <w:r>
        <w:rPr>
          <w:noProof/>
          <w:lang w:eastAsia="ru-RU"/>
        </w:rPr>
        <w:t>В настоящее время образовательные учреждения Ирбитского района обеспечены современными средствами информатизации.</w:t>
      </w:r>
      <w:r w:rsidR="00C35BE7">
        <w:rPr>
          <w:noProof/>
          <w:lang w:eastAsia="ru-RU"/>
        </w:rPr>
        <w:t xml:space="preserve"> </w:t>
      </w:r>
      <w:r w:rsidR="00547E96">
        <w:rPr>
          <w:noProof/>
          <w:lang w:eastAsia="ru-RU"/>
        </w:rPr>
        <w:t xml:space="preserve">В ОУ увеличилось по сравнению с 2014 – 2015 учебным годом количество компьютерной техники: 1100 компьютеров, 182 мультимедийных принтера и 95 интерактивных досок. </w:t>
      </w:r>
      <w:r w:rsidR="00C35BE7">
        <w:rPr>
          <w:noProof/>
          <w:lang w:eastAsia="ru-RU"/>
        </w:rPr>
        <w:t xml:space="preserve">Уровень обеспеченности компьютерной техникой составляет </w:t>
      </w:r>
      <w:r w:rsidR="00547E96">
        <w:rPr>
          <w:b/>
          <w:noProof/>
          <w:lang w:eastAsia="ru-RU"/>
        </w:rPr>
        <w:t>3,1</w:t>
      </w:r>
      <w:r w:rsidR="00C35BE7" w:rsidRPr="00BA4853">
        <w:rPr>
          <w:b/>
          <w:noProof/>
          <w:lang w:eastAsia="ru-RU"/>
        </w:rPr>
        <w:t xml:space="preserve"> ученика на один персональный компьютер</w:t>
      </w:r>
      <w:r w:rsidR="00C35BE7">
        <w:rPr>
          <w:noProof/>
          <w:lang w:eastAsia="ru-RU"/>
        </w:rPr>
        <w:t>.</w:t>
      </w:r>
    </w:p>
    <w:p w:rsidR="00C35BE7" w:rsidRDefault="00C35BE7" w:rsidP="00CE4BFF">
      <w:pPr>
        <w:ind w:firstLine="426"/>
        <w:jc w:val="both"/>
        <w:rPr>
          <w:noProof/>
          <w:lang w:eastAsia="ru-RU"/>
        </w:rPr>
      </w:pPr>
      <w:r>
        <w:rPr>
          <w:noProof/>
          <w:lang w:eastAsia="ru-RU"/>
        </w:rPr>
        <w:t>Оснащенность компьютерной техникой позволила активизировать использование современных  информационных технологий и электронных образовательных ресурсов на уроках и во внеурочной деятельности:</w:t>
      </w:r>
    </w:p>
    <w:p w:rsidR="00C35BE7" w:rsidRDefault="00C35BE7" w:rsidP="00DA6E4A">
      <w:pPr>
        <w:pStyle w:val="aa"/>
        <w:numPr>
          <w:ilvl w:val="0"/>
          <w:numId w:val="22"/>
        </w:numPr>
        <w:jc w:val="both"/>
        <w:rPr>
          <w:noProof/>
          <w:lang w:eastAsia="ru-RU"/>
        </w:rPr>
      </w:pPr>
      <w:r>
        <w:rPr>
          <w:noProof/>
          <w:lang w:eastAsia="ru-RU"/>
        </w:rPr>
        <w:t>100% ОУ ведут электронный дневник в одноименной автоматизированной информационной системе;</w:t>
      </w:r>
    </w:p>
    <w:p w:rsidR="00C35BE7" w:rsidRDefault="00C35BE7" w:rsidP="00DA6E4A">
      <w:pPr>
        <w:pStyle w:val="aa"/>
        <w:numPr>
          <w:ilvl w:val="0"/>
          <w:numId w:val="22"/>
        </w:numPr>
        <w:jc w:val="both"/>
        <w:rPr>
          <w:noProof/>
          <w:lang w:eastAsia="ru-RU"/>
        </w:rPr>
      </w:pPr>
      <w:r>
        <w:rPr>
          <w:noProof/>
          <w:lang w:eastAsia="ru-RU"/>
        </w:rPr>
        <w:t>100% ОУ используют цифровые и электронные образовательные ресурсы, обеспечивающие реализацию основной образовательной программы;</w:t>
      </w:r>
    </w:p>
    <w:p w:rsidR="00BA4853" w:rsidRDefault="00BA4853" w:rsidP="00DA6E4A">
      <w:pPr>
        <w:pStyle w:val="aa"/>
        <w:numPr>
          <w:ilvl w:val="0"/>
          <w:numId w:val="22"/>
        </w:numPr>
        <w:jc w:val="both"/>
        <w:rPr>
          <w:noProof/>
          <w:lang w:eastAsia="ru-RU"/>
        </w:rPr>
      </w:pPr>
      <w:r>
        <w:rPr>
          <w:noProof/>
          <w:lang w:eastAsia="ru-RU"/>
        </w:rPr>
        <w:t>более 50% педагогических работников имеют сертификаты компьютерной грамотности и ИКТ-компетентности.</w:t>
      </w:r>
    </w:p>
    <w:p w:rsidR="00BA4853" w:rsidRDefault="00BA4853" w:rsidP="00BA4853">
      <w:pPr>
        <w:ind w:firstLine="426"/>
        <w:jc w:val="both"/>
        <w:rPr>
          <w:noProof/>
          <w:lang w:eastAsia="ru-RU"/>
        </w:rPr>
      </w:pPr>
    </w:p>
    <w:p w:rsidR="00BA4853" w:rsidRDefault="00BA4853" w:rsidP="00BA4853">
      <w:pPr>
        <w:ind w:firstLine="426"/>
        <w:jc w:val="both"/>
        <w:rPr>
          <w:noProof/>
          <w:lang w:eastAsia="ru-RU"/>
        </w:rPr>
      </w:pPr>
      <w:r>
        <w:rPr>
          <w:noProof/>
          <w:lang w:eastAsia="ru-RU"/>
        </w:rPr>
        <w:t xml:space="preserve">Большое количество доступных Интернет-ресурсов делает актуальной проблему </w:t>
      </w:r>
      <w:r w:rsidRPr="00BA4853">
        <w:rPr>
          <w:b/>
          <w:noProof/>
          <w:lang w:eastAsia="ru-RU"/>
        </w:rPr>
        <w:t>фильтрации</w:t>
      </w:r>
      <w:r>
        <w:rPr>
          <w:noProof/>
          <w:lang w:eastAsia="ru-RU"/>
        </w:rPr>
        <w:t>. Во всех ОУ заключены договоры с ОАО «Ростелеком» на обслуживание системы контентной фильтрации, исключающей доступ к информационным ресурсам, не совместимыми с задачами обучения и воспитания.</w:t>
      </w:r>
    </w:p>
    <w:p w:rsidR="00BA4853" w:rsidRDefault="00BA4853" w:rsidP="00BA4853">
      <w:pPr>
        <w:ind w:firstLine="426"/>
        <w:jc w:val="both"/>
        <w:rPr>
          <w:noProof/>
          <w:lang w:eastAsia="ru-RU"/>
        </w:rPr>
      </w:pPr>
    </w:p>
    <w:p w:rsidR="00BA4853" w:rsidRPr="00A21AE6" w:rsidRDefault="00BA4853" w:rsidP="00BA4853">
      <w:pPr>
        <w:ind w:firstLine="426"/>
        <w:jc w:val="both"/>
        <w:rPr>
          <w:color w:val="000000"/>
          <w:szCs w:val="28"/>
        </w:rPr>
      </w:pPr>
      <w:r w:rsidRPr="00A21AE6">
        <w:rPr>
          <w:color w:val="000000"/>
          <w:szCs w:val="28"/>
        </w:rPr>
        <w:t>В 201</w:t>
      </w:r>
      <w:r>
        <w:rPr>
          <w:color w:val="000000"/>
          <w:szCs w:val="28"/>
        </w:rPr>
        <w:t>5</w:t>
      </w:r>
      <w:r w:rsidRPr="00A21AE6">
        <w:rPr>
          <w:color w:val="000000"/>
          <w:szCs w:val="28"/>
        </w:rPr>
        <w:t xml:space="preserve"> – 201</w:t>
      </w:r>
      <w:r>
        <w:rPr>
          <w:color w:val="000000"/>
          <w:szCs w:val="28"/>
        </w:rPr>
        <w:t xml:space="preserve">6 учебном году был проведён завершающий этап </w:t>
      </w:r>
      <w:r w:rsidRPr="00A21AE6">
        <w:rPr>
          <w:color w:val="000000"/>
          <w:szCs w:val="28"/>
        </w:rPr>
        <w:t>внедрени</w:t>
      </w:r>
      <w:r>
        <w:rPr>
          <w:color w:val="000000"/>
          <w:szCs w:val="28"/>
        </w:rPr>
        <w:t>я</w:t>
      </w:r>
      <w:r w:rsidRPr="00A21AE6">
        <w:rPr>
          <w:color w:val="000000"/>
          <w:szCs w:val="28"/>
        </w:rPr>
        <w:t xml:space="preserve"> </w:t>
      </w:r>
      <w:r w:rsidRPr="00A21AE6">
        <w:rPr>
          <w:b/>
          <w:color w:val="000000"/>
          <w:szCs w:val="28"/>
        </w:rPr>
        <w:t>электронных услуг</w:t>
      </w:r>
      <w:r>
        <w:rPr>
          <w:b/>
          <w:color w:val="000000"/>
          <w:szCs w:val="28"/>
        </w:rPr>
        <w:t xml:space="preserve">. </w:t>
      </w:r>
      <w:r w:rsidRPr="00A21AE6">
        <w:rPr>
          <w:color w:val="000000"/>
          <w:szCs w:val="28"/>
        </w:rPr>
        <w:t>Предоставлени</w:t>
      </w:r>
      <w:r>
        <w:rPr>
          <w:color w:val="000000"/>
          <w:szCs w:val="28"/>
        </w:rPr>
        <w:t>е</w:t>
      </w:r>
      <w:r w:rsidRPr="00A21AE6">
        <w:rPr>
          <w:color w:val="000000"/>
          <w:szCs w:val="28"/>
        </w:rPr>
        <w:t xml:space="preserve"> информации для населения в соответствии с Административными регламентами Управления образования </w:t>
      </w:r>
      <w:r w:rsidRPr="00A21AE6">
        <w:rPr>
          <w:color w:val="000000"/>
          <w:szCs w:val="28"/>
        </w:rPr>
        <w:lastRenderedPageBreak/>
        <w:t>Ирбитского МО</w:t>
      </w:r>
      <w:r>
        <w:rPr>
          <w:color w:val="000000"/>
          <w:szCs w:val="28"/>
        </w:rPr>
        <w:t xml:space="preserve"> было переведено на продуктивную основу с повышением оперативности и качества оказываемых услуг</w:t>
      </w:r>
      <w:r w:rsidRPr="00A21AE6">
        <w:rPr>
          <w:color w:val="000000"/>
          <w:szCs w:val="28"/>
        </w:rPr>
        <w:t>.</w:t>
      </w:r>
    </w:p>
    <w:p w:rsidR="00BA4853" w:rsidRPr="00A21AE6" w:rsidRDefault="00BA4853" w:rsidP="00BA4853">
      <w:pPr>
        <w:ind w:firstLine="426"/>
        <w:jc w:val="both"/>
        <w:rPr>
          <w:color w:val="000000"/>
          <w:szCs w:val="28"/>
        </w:rPr>
      </w:pPr>
      <w:r w:rsidRPr="00A21AE6">
        <w:rPr>
          <w:color w:val="000000"/>
          <w:szCs w:val="28"/>
        </w:rPr>
        <w:t xml:space="preserve">Управление образования и образовательные учреждения согласно Реестру государственных и муниципальных услуг Свердловской области предоставляют </w:t>
      </w:r>
      <w:r w:rsidRPr="00BA4853">
        <w:rPr>
          <w:color w:val="000000"/>
          <w:szCs w:val="28"/>
          <w:u w:val="single"/>
        </w:rPr>
        <w:t>7 муниципальных услуг в электронном виде</w:t>
      </w:r>
      <w:r w:rsidRPr="00A21AE6">
        <w:rPr>
          <w:color w:val="000000"/>
          <w:szCs w:val="28"/>
        </w:rPr>
        <w:t>.</w:t>
      </w:r>
    </w:p>
    <w:p w:rsidR="00BA4853" w:rsidRDefault="00BA4853" w:rsidP="00BA4853">
      <w:pPr>
        <w:ind w:firstLine="426"/>
        <w:jc w:val="both"/>
        <w:rPr>
          <w:szCs w:val="28"/>
        </w:rPr>
      </w:pPr>
      <w:r w:rsidRPr="00405174">
        <w:rPr>
          <w:szCs w:val="28"/>
        </w:rPr>
        <w:t>Востребованными услугами в прошедшем учебном году вновь оказалось 4:</w:t>
      </w:r>
    </w:p>
    <w:tbl>
      <w:tblPr>
        <w:tblStyle w:val="ab"/>
        <w:tblW w:w="0" w:type="auto"/>
        <w:tblLook w:val="04A0" w:firstRow="1" w:lastRow="0" w:firstColumn="1" w:lastColumn="0" w:noHBand="0" w:noVBand="1"/>
      </w:tblPr>
      <w:tblGrid>
        <w:gridCol w:w="7763"/>
        <w:gridCol w:w="2092"/>
      </w:tblGrid>
      <w:tr w:rsidR="00405174" w:rsidTr="00405174">
        <w:tc>
          <w:tcPr>
            <w:tcW w:w="7763" w:type="dxa"/>
          </w:tcPr>
          <w:p w:rsidR="00405174" w:rsidRPr="00405174" w:rsidRDefault="00405174" w:rsidP="00405174">
            <w:pPr>
              <w:rPr>
                <w:b/>
                <w:szCs w:val="28"/>
              </w:rPr>
            </w:pPr>
            <w:r>
              <w:rPr>
                <w:b/>
                <w:szCs w:val="28"/>
              </w:rPr>
              <w:t xml:space="preserve">Услуга </w:t>
            </w:r>
          </w:p>
        </w:tc>
        <w:tc>
          <w:tcPr>
            <w:tcW w:w="2092" w:type="dxa"/>
          </w:tcPr>
          <w:p w:rsidR="00405174" w:rsidRPr="00405174" w:rsidRDefault="00405174" w:rsidP="00405174">
            <w:pPr>
              <w:rPr>
                <w:b/>
                <w:szCs w:val="28"/>
              </w:rPr>
            </w:pPr>
            <w:r>
              <w:rPr>
                <w:b/>
                <w:szCs w:val="28"/>
              </w:rPr>
              <w:t xml:space="preserve">Количество </w:t>
            </w:r>
          </w:p>
        </w:tc>
      </w:tr>
      <w:tr w:rsidR="00405174" w:rsidTr="00405174">
        <w:tc>
          <w:tcPr>
            <w:tcW w:w="7763" w:type="dxa"/>
          </w:tcPr>
          <w:p w:rsidR="00405174" w:rsidRDefault="00405174" w:rsidP="00BA4853">
            <w:pPr>
              <w:jc w:val="both"/>
              <w:rPr>
                <w:szCs w:val="28"/>
              </w:rPr>
            </w:pPr>
            <w:r w:rsidRPr="00405174">
              <w:rPr>
                <w:szCs w:val="28"/>
              </w:rPr>
              <w:t>Прием заявлений, постановка на учет и зачисление детей в образовательные учреждения, реализующие основную образовательную программу дошкольного образования (детские сады)</w:t>
            </w:r>
          </w:p>
        </w:tc>
        <w:tc>
          <w:tcPr>
            <w:tcW w:w="2092" w:type="dxa"/>
            <w:vAlign w:val="center"/>
          </w:tcPr>
          <w:p w:rsidR="00405174" w:rsidRPr="00405174" w:rsidRDefault="00405174" w:rsidP="00405174">
            <w:pPr>
              <w:rPr>
                <w:b/>
                <w:szCs w:val="28"/>
              </w:rPr>
            </w:pPr>
            <w:r>
              <w:rPr>
                <w:b/>
                <w:szCs w:val="28"/>
              </w:rPr>
              <w:t>1275 человек (26%)</w:t>
            </w:r>
          </w:p>
        </w:tc>
      </w:tr>
      <w:tr w:rsidR="00405174" w:rsidTr="00405174">
        <w:tc>
          <w:tcPr>
            <w:tcW w:w="7763" w:type="dxa"/>
          </w:tcPr>
          <w:p w:rsidR="00405174" w:rsidRDefault="00405174" w:rsidP="00BA4853">
            <w:pPr>
              <w:jc w:val="both"/>
              <w:rPr>
                <w:szCs w:val="28"/>
              </w:rPr>
            </w:pPr>
            <w:r w:rsidRPr="00405174">
              <w:rPr>
                <w:szCs w:val="28"/>
              </w:rPr>
              <w:t>Зачисление в образовательное учреждение</w:t>
            </w:r>
          </w:p>
        </w:tc>
        <w:tc>
          <w:tcPr>
            <w:tcW w:w="2092" w:type="dxa"/>
            <w:vAlign w:val="center"/>
          </w:tcPr>
          <w:p w:rsidR="00405174" w:rsidRPr="00405174" w:rsidRDefault="00405174" w:rsidP="00405174">
            <w:pPr>
              <w:rPr>
                <w:b/>
                <w:szCs w:val="28"/>
              </w:rPr>
            </w:pPr>
            <w:r>
              <w:rPr>
                <w:b/>
                <w:szCs w:val="28"/>
              </w:rPr>
              <w:t>314 человек (6%)</w:t>
            </w:r>
          </w:p>
        </w:tc>
      </w:tr>
      <w:tr w:rsidR="00405174" w:rsidTr="00405174">
        <w:tc>
          <w:tcPr>
            <w:tcW w:w="7763" w:type="dxa"/>
          </w:tcPr>
          <w:p w:rsidR="00405174" w:rsidRDefault="00405174" w:rsidP="00BA4853">
            <w:pPr>
              <w:jc w:val="both"/>
              <w:rPr>
                <w:szCs w:val="28"/>
              </w:rPr>
            </w:pPr>
            <w:r w:rsidRPr="00405174">
              <w:rPr>
                <w:szCs w:val="28"/>
              </w:rPr>
              <w:t>Предоставление информации о текущей успеваемости учащегося, ведение электронного дневника и электронного журнала успеваемости</w:t>
            </w:r>
          </w:p>
        </w:tc>
        <w:tc>
          <w:tcPr>
            <w:tcW w:w="2092" w:type="dxa"/>
            <w:vAlign w:val="center"/>
          </w:tcPr>
          <w:p w:rsidR="00405174" w:rsidRPr="00405174" w:rsidRDefault="00405174" w:rsidP="00405174">
            <w:pPr>
              <w:rPr>
                <w:b/>
                <w:szCs w:val="28"/>
              </w:rPr>
            </w:pPr>
            <w:r>
              <w:rPr>
                <w:b/>
                <w:szCs w:val="28"/>
              </w:rPr>
              <w:t>1750 человек (36%)</w:t>
            </w:r>
          </w:p>
        </w:tc>
      </w:tr>
      <w:tr w:rsidR="00405174" w:rsidTr="00405174">
        <w:tc>
          <w:tcPr>
            <w:tcW w:w="7763" w:type="dxa"/>
          </w:tcPr>
          <w:p w:rsidR="00405174" w:rsidRDefault="00405174" w:rsidP="00BA4853">
            <w:pPr>
              <w:jc w:val="both"/>
              <w:rPr>
                <w:szCs w:val="28"/>
              </w:rPr>
            </w:pPr>
            <w:r w:rsidRPr="00405174">
              <w:rPr>
                <w:szCs w:val="28"/>
              </w:rPr>
              <w:t>Предоставление путевок детям в организации отдыха в дневных и загородных лагерях</w:t>
            </w:r>
          </w:p>
        </w:tc>
        <w:tc>
          <w:tcPr>
            <w:tcW w:w="2092" w:type="dxa"/>
            <w:vAlign w:val="center"/>
          </w:tcPr>
          <w:p w:rsidR="00405174" w:rsidRPr="00405174" w:rsidRDefault="00405174" w:rsidP="00405174">
            <w:pPr>
              <w:rPr>
                <w:b/>
                <w:szCs w:val="28"/>
              </w:rPr>
            </w:pPr>
            <w:r>
              <w:rPr>
                <w:b/>
                <w:szCs w:val="28"/>
              </w:rPr>
              <w:t>1510 человек (31%)</w:t>
            </w:r>
          </w:p>
        </w:tc>
      </w:tr>
    </w:tbl>
    <w:p w:rsidR="00BA4853" w:rsidRPr="00A21AE6" w:rsidRDefault="00BA4853" w:rsidP="00BA4853">
      <w:pPr>
        <w:ind w:firstLine="426"/>
        <w:jc w:val="both"/>
        <w:rPr>
          <w:color w:val="000000"/>
          <w:szCs w:val="28"/>
        </w:rPr>
      </w:pPr>
      <w:r>
        <w:rPr>
          <w:color w:val="000000"/>
          <w:szCs w:val="28"/>
        </w:rPr>
        <w:t>Д</w:t>
      </w:r>
      <w:r w:rsidRPr="00A21AE6">
        <w:rPr>
          <w:color w:val="000000"/>
          <w:szCs w:val="28"/>
        </w:rPr>
        <w:t>оля граждан, пользующихся механизмом получения услуг в электрон</w:t>
      </w:r>
      <w:r>
        <w:rPr>
          <w:color w:val="000000"/>
          <w:szCs w:val="28"/>
        </w:rPr>
        <w:t>ной форме</w:t>
      </w:r>
      <w:r w:rsidR="00FE67D0">
        <w:rPr>
          <w:color w:val="000000"/>
          <w:szCs w:val="28"/>
        </w:rPr>
        <w:t>,</w:t>
      </w:r>
      <w:r>
        <w:rPr>
          <w:color w:val="000000"/>
          <w:szCs w:val="28"/>
        </w:rPr>
        <w:t xml:space="preserve"> составила </w:t>
      </w:r>
      <w:r w:rsidRPr="00A21AE6">
        <w:rPr>
          <w:color w:val="000000"/>
          <w:szCs w:val="28"/>
        </w:rPr>
        <w:t xml:space="preserve">– </w:t>
      </w:r>
      <w:r>
        <w:rPr>
          <w:color w:val="000000"/>
          <w:szCs w:val="28"/>
        </w:rPr>
        <w:t>57</w:t>
      </w:r>
      <w:r w:rsidRPr="00A21AE6">
        <w:rPr>
          <w:color w:val="000000"/>
          <w:szCs w:val="28"/>
        </w:rPr>
        <w:t>% от населения Ирбитско</w:t>
      </w:r>
      <w:r>
        <w:rPr>
          <w:color w:val="000000"/>
          <w:szCs w:val="28"/>
        </w:rPr>
        <w:t xml:space="preserve">го МО, что на </w:t>
      </w:r>
      <w:r w:rsidR="00FE67D0">
        <w:rPr>
          <w:color w:val="000000"/>
          <w:szCs w:val="28"/>
        </w:rPr>
        <w:t>2</w:t>
      </w:r>
      <w:r>
        <w:rPr>
          <w:color w:val="000000"/>
          <w:szCs w:val="28"/>
        </w:rPr>
        <w:t>6% боль</w:t>
      </w:r>
      <w:r w:rsidR="00FE67D0">
        <w:rPr>
          <w:color w:val="000000"/>
          <w:szCs w:val="28"/>
        </w:rPr>
        <w:t>ше чем прошлом учебном году.</w:t>
      </w:r>
    </w:p>
    <w:p w:rsidR="00BA4853" w:rsidRPr="00A21AE6" w:rsidRDefault="00BA4853" w:rsidP="00BA4853">
      <w:pPr>
        <w:ind w:firstLine="426"/>
        <w:jc w:val="both"/>
        <w:rPr>
          <w:color w:val="000000"/>
          <w:szCs w:val="28"/>
        </w:rPr>
      </w:pPr>
      <w:r w:rsidRPr="00A21AE6">
        <w:rPr>
          <w:color w:val="000000"/>
          <w:szCs w:val="28"/>
        </w:rPr>
        <w:t>Причиной такого показателя является:</w:t>
      </w:r>
    </w:p>
    <w:p w:rsidR="00BA4853" w:rsidRPr="00A21AE6" w:rsidRDefault="00FE67D0" w:rsidP="00DA6E4A">
      <w:pPr>
        <w:numPr>
          <w:ilvl w:val="0"/>
          <w:numId w:val="8"/>
        </w:numPr>
        <w:ind w:left="0" w:firstLine="426"/>
        <w:jc w:val="both"/>
        <w:rPr>
          <w:szCs w:val="28"/>
        </w:rPr>
      </w:pPr>
      <w:r>
        <w:rPr>
          <w:szCs w:val="28"/>
        </w:rPr>
        <w:t xml:space="preserve">активное </w:t>
      </w:r>
      <w:r w:rsidR="00BA4853" w:rsidRPr="00A21AE6">
        <w:rPr>
          <w:szCs w:val="28"/>
        </w:rPr>
        <w:t>информировани</w:t>
      </w:r>
      <w:r>
        <w:rPr>
          <w:szCs w:val="28"/>
        </w:rPr>
        <w:t>е</w:t>
      </w:r>
      <w:r w:rsidR="00BA4853" w:rsidRPr="00A21AE6">
        <w:rPr>
          <w:szCs w:val="28"/>
        </w:rPr>
        <w:t xml:space="preserve"> населения Ирбитского МО о предоставлении муниципальных услуг в электронном виде;</w:t>
      </w:r>
    </w:p>
    <w:p w:rsidR="00BA4853" w:rsidRPr="00A21AE6" w:rsidRDefault="00BA4853" w:rsidP="00DA6E4A">
      <w:pPr>
        <w:numPr>
          <w:ilvl w:val="0"/>
          <w:numId w:val="8"/>
        </w:numPr>
        <w:ind w:left="0" w:firstLine="426"/>
        <w:jc w:val="both"/>
        <w:rPr>
          <w:szCs w:val="28"/>
        </w:rPr>
      </w:pPr>
      <w:r>
        <w:rPr>
          <w:szCs w:val="28"/>
        </w:rPr>
        <w:t xml:space="preserve">более тесное сотрудничество </w:t>
      </w:r>
      <w:r w:rsidR="00FE67D0">
        <w:rPr>
          <w:szCs w:val="28"/>
        </w:rPr>
        <w:t>Многофункциональных центров</w:t>
      </w:r>
      <w:r>
        <w:rPr>
          <w:szCs w:val="28"/>
        </w:rPr>
        <w:t xml:space="preserve"> и Управления образования Ирбитского МО</w:t>
      </w:r>
      <w:r w:rsidRPr="00A21AE6">
        <w:rPr>
          <w:szCs w:val="28"/>
        </w:rPr>
        <w:t>;</w:t>
      </w:r>
    </w:p>
    <w:p w:rsidR="00BA4853" w:rsidRPr="00A21AE6" w:rsidRDefault="00BA4853" w:rsidP="00DA6E4A">
      <w:pPr>
        <w:numPr>
          <w:ilvl w:val="0"/>
          <w:numId w:val="8"/>
        </w:numPr>
        <w:ind w:left="0" w:firstLine="426"/>
        <w:jc w:val="both"/>
        <w:rPr>
          <w:szCs w:val="28"/>
        </w:rPr>
      </w:pPr>
      <w:r>
        <w:rPr>
          <w:szCs w:val="28"/>
        </w:rPr>
        <w:t>повышение компетентности ответственных сотрудников в  образовательных организациях Ирбитского МО в вопросах межведомственного взаимодействия государственных и муниципальных органов власти</w:t>
      </w:r>
      <w:r w:rsidRPr="00A21AE6">
        <w:rPr>
          <w:szCs w:val="28"/>
        </w:rPr>
        <w:t>.</w:t>
      </w:r>
    </w:p>
    <w:p w:rsidR="00BA4853" w:rsidRDefault="00BA4853" w:rsidP="00BA4853">
      <w:pPr>
        <w:ind w:firstLine="426"/>
        <w:jc w:val="both"/>
        <w:rPr>
          <w:noProof/>
          <w:lang w:eastAsia="ru-RU"/>
        </w:rPr>
      </w:pPr>
    </w:p>
    <w:p w:rsidR="00DA6193" w:rsidRDefault="00DA6193" w:rsidP="00BA4853">
      <w:pPr>
        <w:ind w:firstLine="426"/>
        <w:jc w:val="both"/>
        <w:rPr>
          <w:noProof/>
          <w:lang w:eastAsia="ru-RU"/>
        </w:rPr>
      </w:pPr>
    </w:p>
    <w:p w:rsidR="00DA6193" w:rsidRDefault="00DA6193" w:rsidP="00BA4853">
      <w:pPr>
        <w:ind w:firstLine="426"/>
        <w:jc w:val="both"/>
        <w:rPr>
          <w:noProof/>
          <w:lang w:eastAsia="ru-RU"/>
        </w:rPr>
      </w:pPr>
    </w:p>
    <w:p w:rsidR="00DA6193" w:rsidRDefault="00DA6193" w:rsidP="00BA4853">
      <w:pPr>
        <w:ind w:firstLine="426"/>
        <w:jc w:val="both"/>
        <w:rPr>
          <w:noProof/>
          <w:lang w:eastAsia="ru-RU"/>
        </w:rPr>
      </w:pPr>
    </w:p>
    <w:p w:rsidR="006E626B" w:rsidRDefault="006E626B" w:rsidP="00BA4853">
      <w:pPr>
        <w:ind w:firstLine="426"/>
        <w:jc w:val="both"/>
        <w:rPr>
          <w:noProof/>
          <w:lang w:eastAsia="ru-RU"/>
        </w:rPr>
      </w:pPr>
    </w:p>
    <w:p w:rsidR="006E626B" w:rsidRDefault="006E626B" w:rsidP="00BA4853">
      <w:pPr>
        <w:ind w:firstLine="426"/>
        <w:jc w:val="both"/>
        <w:rPr>
          <w:noProof/>
          <w:lang w:eastAsia="ru-RU"/>
        </w:rPr>
      </w:pPr>
    </w:p>
    <w:p w:rsidR="006E626B" w:rsidRDefault="006E626B" w:rsidP="00BA4853">
      <w:pPr>
        <w:ind w:firstLine="426"/>
        <w:jc w:val="both"/>
        <w:rPr>
          <w:noProof/>
          <w:lang w:eastAsia="ru-RU"/>
        </w:rPr>
      </w:pPr>
    </w:p>
    <w:p w:rsidR="00DA6193" w:rsidRDefault="00DA6193" w:rsidP="00BA4853">
      <w:pPr>
        <w:ind w:firstLine="426"/>
        <w:jc w:val="both"/>
        <w:rPr>
          <w:noProof/>
          <w:lang w:eastAsia="ru-RU"/>
        </w:rPr>
      </w:pPr>
    </w:p>
    <w:p w:rsidR="00FB3BD5" w:rsidRDefault="00DA6193" w:rsidP="00FB3BD5">
      <w:pPr>
        <w:ind w:firstLine="426"/>
        <w:rPr>
          <w:b/>
          <w:szCs w:val="28"/>
        </w:rPr>
      </w:pPr>
      <w:r>
        <w:rPr>
          <w:b/>
          <w:szCs w:val="28"/>
        </w:rPr>
        <w:lastRenderedPageBreak/>
        <w:t>4</w:t>
      </w:r>
      <w:r w:rsidR="00FB3BD5" w:rsidRPr="0010111A">
        <w:rPr>
          <w:b/>
          <w:szCs w:val="28"/>
        </w:rPr>
        <w:t>.</w:t>
      </w:r>
      <w:r w:rsidR="00FB3BD5">
        <w:rPr>
          <w:b/>
          <w:szCs w:val="28"/>
        </w:rPr>
        <w:t xml:space="preserve"> </w:t>
      </w:r>
      <w:r>
        <w:rPr>
          <w:b/>
          <w:szCs w:val="28"/>
        </w:rPr>
        <w:t xml:space="preserve">ОСНОВНЫЕ </w:t>
      </w:r>
      <w:r w:rsidR="00FB3BD5">
        <w:rPr>
          <w:b/>
          <w:szCs w:val="28"/>
        </w:rPr>
        <w:t xml:space="preserve">РЕЗУЛЬТАТЫ </w:t>
      </w:r>
      <w:r>
        <w:rPr>
          <w:b/>
          <w:szCs w:val="28"/>
        </w:rPr>
        <w:t>РАЗВИТИЯ</w:t>
      </w:r>
      <w:r w:rsidR="00FB3BD5">
        <w:rPr>
          <w:b/>
          <w:szCs w:val="28"/>
        </w:rPr>
        <w:t xml:space="preserve"> ОБРАЗОВАНИЯ</w:t>
      </w:r>
    </w:p>
    <w:p w:rsidR="009449E2" w:rsidRDefault="009449E2" w:rsidP="007163E6">
      <w:pPr>
        <w:ind w:firstLine="426"/>
        <w:jc w:val="both"/>
      </w:pPr>
    </w:p>
    <w:p w:rsidR="007163E6" w:rsidRPr="00AD299C" w:rsidRDefault="00DA6193" w:rsidP="007163E6">
      <w:pPr>
        <w:ind w:firstLine="426"/>
        <w:jc w:val="both"/>
      </w:pPr>
      <w:r>
        <w:t>Мониторинг качества образования является одним из важнейших направлений оценки деятельности образовательных организаций. Целью мониторинга является сбор, обобщение, анализ информации о состоянии системы образования и основных показателях ее функционирования для определения тенденций развития муниципальной системы образования, принятия обоснованных управленческих решений по достижению качественного образования.</w:t>
      </w:r>
    </w:p>
    <w:p w:rsidR="007163E6" w:rsidRPr="007163E6" w:rsidRDefault="007163E6" w:rsidP="007163E6">
      <w:pPr>
        <w:ind w:firstLine="426"/>
        <w:jc w:val="both"/>
      </w:pPr>
      <w:r w:rsidRPr="007163E6">
        <w:t xml:space="preserve">В </w:t>
      </w:r>
      <w:r>
        <w:t>201</w:t>
      </w:r>
      <w:r w:rsidR="00DA6193">
        <w:t>5</w:t>
      </w:r>
      <w:r>
        <w:t xml:space="preserve"> - 201</w:t>
      </w:r>
      <w:r w:rsidR="00DA6193">
        <w:t>6</w:t>
      </w:r>
      <w:r w:rsidRPr="007163E6">
        <w:t xml:space="preserve"> учебном году Управление образования </w:t>
      </w:r>
      <w:r>
        <w:t xml:space="preserve">Ирбитского МО </w:t>
      </w:r>
      <w:r w:rsidRPr="007163E6">
        <w:t>совместно с образовательными учреждениями продолж</w:t>
      </w:r>
      <w:r w:rsidR="00DA6193">
        <w:t>а</w:t>
      </w:r>
      <w:r w:rsidRPr="007163E6">
        <w:t>ли</w:t>
      </w:r>
      <w:r>
        <w:t xml:space="preserve"> работу  над реализацией основ</w:t>
      </w:r>
      <w:r w:rsidRPr="007163E6">
        <w:t xml:space="preserve">ных </w:t>
      </w:r>
      <w:proofErr w:type="gramStart"/>
      <w:r w:rsidRPr="007163E6">
        <w:t xml:space="preserve">задач муниципальной </w:t>
      </w:r>
      <w:r>
        <w:t>системы оценки качества образования</w:t>
      </w:r>
      <w:proofErr w:type="gramEnd"/>
      <w:r>
        <w:t>:</w:t>
      </w:r>
    </w:p>
    <w:p w:rsidR="007163E6" w:rsidRPr="007163E6" w:rsidRDefault="007163E6" w:rsidP="00DA6E4A">
      <w:pPr>
        <w:numPr>
          <w:ilvl w:val="0"/>
          <w:numId w:val="2"/>
        </w:numPr>
        <w:ind w:left="0" w:firstLine="426"/>
        <w:jc w:val="both"/>
      </w:pPr>
      <w:r w:rsidRPr="007163E6">
        <w:t>формирование един</w:t>
      </w:r>
      <w:r>
        <w:t>ых критериев оценки качества об</w:t>
      </w:r>
      <w:r w:rsidRPr="007163E6">
        <w:t xml:space="preserve">разования; </w:t>
      </w:r>
    </w:p>
    <w:p w:rsidR="007163E6" w:rsidRPr="007163E6" w:rsidRDefault="007163E6" w:rsidP="00DA6E4A">
      <w:pPr>
        <w:numPr>
          <w:ilvl w:val="0"/>
          <w:numId w:val="2"/>
        </w:numPr>
        <w:ind w:left="0" w:firstLine="426"/>
        <w:jc w:val="both"/>
      </w:pPr>
      <w:r w:rsidRPr="007163E6">
        <w:t xml:space="preserve">обеспечение проведения образовательными </w:t>
      </w:r>
      <w:r w:rsidR="00DA6193">
        <w:t>организациями</w:t>
      </w:r>
      <w:r>
        <w:t xml:space="preserve"> </w:t>
      </w:r>
      <w:proofErr w:type="spellStart"/>
      <w:r>
        <w:t>самообследования</w:t>
      </w:r>
      <w:proofErr w:type="spellEnd"/>
      <w:r>
        <w:t xml:space="preserve"> </w:t>
      </w:r>
      <w:r w:rsidRPr="007163E6">
        <w:t xml:space="preserve">на основании критериев </w:t>
      </w:r>
      <w:r>
        <w:t xml:space="preserve">оценки </w:t>
      </w:r>
      <w:r w:rsidRPr="007163E6">
        <w:t>результатов образовательной деятельности</w:t>
      </w:r>
      <w:r>
        <w:t xml:space="preserve"> ОУ</w:t>
      </w:r>
      <w:r w:rsidRPr="007163E6">
        <w:t xml:space="preserve">; </w:t>
      </w:r>
    </w:p>
    <w:p w:rsidR="007163E6" w:rsidRPr="007163E6" w:rsidRDefault="007163E6" w:rsidP="00DA6E4A">
      <w:pPr>
        <w:numPr>
          <w:ilvl w:val="0"/>
          <w:numId w:val="2"/>
        </w:numPr>
        <w:ind w:left="0" w:firstLine="426"/>
        <w:jc w:val="both"/>
      </w:pPr>
      <w:r w:rsidRPr="007163E6">
        <w:t xml:space="preserve">обеспечение </w:t>
      </w:r>
      <w:r>
        <w:t xml:space="preserve">внутренней и </w:t>
      </w:r>
      <w:r w:rsidRPr="007163E6">
        <w:t xml:space="preserve">внешней оценки деятельности образовательного учреждения; </w:t>
      </w:r>
    </w:p>
    <w:p w:rsidR="007163E6" w:rsidRDefault="007163E6" w:rsidP="00DA6E4A">
      <w:pPr>
        <w:numPr>
          <w:ilvl w:val="0"/>
          <w:numId w:val="2"/>
        </w:numPr>
        <w:ind w:left="0" w:firstLine="426"/>
        <w:jc w:val="both"/>
      </w:pPr>
      <w:r w:rsidRPr="007163E6">
        <w:t>определение рейтинга образовательных учреждений.</w:t>
      </w:r>
    </w:p>
    <w:p w:rsidR="007163E6" w:rsidRDefault="007163E6" w:rsidP="007163E6">
      <w:pPr>
        <w:ind w:left="426"/>
        <w:jc w:val="both"/>
      </w:pPr>
    </w:p>
    <w:p w:rsidR="00073C5F" w:rsidRPr="0037306A" w:rsidRDefault="00DA6193" w:rsidP="00073C5F">
      <w:pPr>
        <w:ind w:firstLine="426"/>
        <w:jc w:val="left"/>
        <w:rPr>
          <w:b/>
          <w:i/>
          <w:szCs w:val="28"/>
        </w:rPr>
      </w:pPr>
      <w:r w:rsidRPr="0037306A">
        <w:rPr>
          <w:b/>
          <w:i/>
          <w:szCs w:val="28"/>
        </w:rPr>
        <w:t>4.1.</w:t>
      </w:r>
      <w:r w:rsidR="00073C5F" w:rsidRPr="0037306A">
        <w:rPr>
          <w:b/>
          <w:i/>
          <w:szCs w:val="28"/>
        </w:rPr>
        <w:t xml:space="preserve"> Результаты мониторингов учебных достижений обучающихся </w:t>
      </w:r>
    </w:p>
    <w:p w:rsidR="009449E2" w:rsidRPr="00073C5F" w:rsidRDefault="0037306A" w:rsidP="009449E2">
      <w:pPr>
        <w:ind w:firstLine="426"/>
        <w:jc w:val="left"/>
        <w:rPr>
          <w:i/>
          <w:szCs w:val="28"/>
          <w:u w:val="single"/>
        </w:rPr>
      </w:pPr>
      <w:r>
        <w:rPr>
          <w:i/>
          <w:szCs w:val="28"/>
          <w:u w:val="single"/>
        </w:rPr>
        <w:t xml:space="preserve">4.1.1. </w:t>
      </w:r>
      <w:r w:rsidR="00DA6193" w:rsidRPr="00073C5F">
        <w:rPr>
          <w:i/>
          <w:szCs w:val="28"/>
          <w:u w:val="single"/>
        </w:rPr>
        <w:t xml:space="preserve">Результаты промежуточной аттестации </w:t>
      </w:r>
      <w:proofErr w:type="gramStart"/>
      <w:r w:rsidR="00DA6193" w:rsidRPr="00073C5F">
        <w:rPr>
          <w:i/>
          <w:szCs w:val="28"/>
          <w:u w:val="single"/>
        </w:rPr>
        <w:t>обучающихся</w:t>
      </w:r>
      <w:proofErr w:type="gramEnd"/>
    </w:p>
    <w:p w:rsidR="00DA6193" w:rsidRDefault="00FA7A1B" w:rsidP="00FA7A1B">
      <w:pPr>
        <w:ind w:firstLine="426"/>
        <w:jc w:val="both"/>
        <w:rPr>
          <w:szCs w:val="28"/>
        </w:rPr>
      </w:pPr>
      <w:r>
        <w:rPr>
          <w:szCs w:val="28"/>
        </w:rPr>
        <w:t xml:space="preserve">Управление образования Ирбитского МО проводит ежегодно </w:t>
      </w:r>
      <w:r w:rsidRPr="00CA1145">
        <w:rPr>
          <w:b/>
          <w:szCs w:val="28"/>
        </w:rPr>
        <w:t>мониторинг качества образования</w:t>
      </w:r>
      <w:r>
        <w:rPr>
          <w:szCs w:val="28"/>
        </w:rPr>
        <w:t>, который является одним из важнейших направлений оценки деятельности общеобразовательных учреждений.</w:t>
      </w:r>
    </w:p>
    <w:p w:rsidR="00FA7A1B" w:rsidRDefault="00FF5F9D" w:rsidP="00FA7A1B">
      <w:pPr>
        <w:ind w:firstLine="426"/>
        <w:jc w:val="both"/>
        <w:rPr>
          <w:szCs w:val="28"/>
        </w:rPr>
      </w:pPr>
      <w:r>
        <w:rPr>
          <w:noProof/>
          <w:lang w:eastAsia="ru-RU"/>
        </w:rPr>
        <w:drawing>
          <wp:anchor distT="0" distB="0" distL="114300" distR="114300" simplePos="0" relativeHeight="251686400" behindDoc="0" locked="0" layoutInCell="1" allowOverlap="1" wp14:anchorId="386A32F1" wp14:editId="5D3127FB">
            <wp:simplePos x="0" y="0"/>
            <wp:positionH relativeFrom="margin">
              <wp:posOffset>3175635</wp:posOffset>
            </wp:positionH>
            <wp:positionV relativeFrom="margin">
              <wp:posOffset>6478270</wp:posOffset>
            </wp:positionV>
            <wp:extent cx="3209925" cy="2009775"/>
            <wp:effectExtent l="0" t="0" r="9525" b="9525"/>
            <wp:wrapSquare wrapText="bothSides"/>
            <wp:docPr id="48" name="Диаграмма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anchor>
        </w:drawing>
      </w:r>
      <w:r w:rsidR="00FA7A1B">
        <w:rPr>
          <w:szCs w:val="28"/>
        </w:rPr>
        <w:t xml:space="preserve">Из мониторинга качества обученности следует, что за последние 3 года средняя успеваемость и качество обучения, в целом, </w:t>
      </w:r>
      <w:r w:rsidR="00FA7A1B" w:rsidRPr="00CA1145">
        <w:rPr>
          <w:b/>
          <w:szCs w:val="28"/>
        </w:rPr>
        <w:t>стабильны</w:t>
      </w:r>
      <w:r w:rsidR="00FA7A1B">
        <w:rPr>
          <w:szCs w:val="28"/>
        </w:rPr>
        <w:t xml:space="preserve">. </w:t>
      </w:r>
    </w:p>
    <w:p w:rsidR="00D86F0E" w:rsidRDefault="00D86F0E" w:rsidP="00FA7A1B">
      <w:pPr>
        <w:ind w:firstLine="426"/>
        <w:jc w:val="both"/>
        <w:rPr>
          <w:szCs w:val="28"/>
        </w:rPr>
      </w:pPr>
      <w:r>
        <w:rPr>
          <w:szCs w:val="28"/>
        </w:rPr>
        <w:t>Отмечается небольшое снижение качества обученности.</w:t>
      </w:r>
    </w:p>
    <w:p w:rsidR="00684B06" w:rsidRDefault="00684B06" w:rsidP="00FA7A1B">
      <w:pPr>
        <w:ind w:firstLine="426"/>
        <w:jc w:val="both"/>
        <w:rPr>
          <w:szCs w:val="28"/>
        </w:rPr>
      </w:pPr>
    </w:p>
    <w:p w:rsidR="00D86F0E" w:rsidRPr="00684B06" w:rsidRDefault="00D86F0E" w:rsidP="00FA7A1B">
      <w:pPr>
        <w:ind w:firstLine="426"/>
        <w:jc w:val="both"/>
        <w:rPr>
          <w:szCs w:val="28"/>
        </w:rPr>
      </w:pPr>
      <w:r w:rsidRPr="00684B06">
        <w:rPr>
          <w:szCs w:val="28"/>
        </w:rPr>
        <w:t xml:space="preserve">В </w:t>
      </w:r>
      <w:r w:rsidR="00684B06" w:rsidRPr="00684B06">
        <w:rPr>
          <w:szCs w:val="28"/>
        </w:rPr>
        <w:t xml:space="preserve">МКОУ </w:t>
      </w:r>
      <w:proofErr w:type="spellStart"/>
      <w:r w:rsidR="00684B06" w:rsidRPr="00684B06">
        <w:rPr>
          <w:szCs w:val="28"/>
        </w:rPr>
        <w:t>Осинцевской</w:t>
      </w:r>
      <w:proofErr w:type="spellEnd"/>
      <w:r w:rsidR="00684B06" w:rsidRPr="00684B06">
        <w:rPr>
          <w:szCs w:val="28"/>
        </w:rPr>
        <w:t xml:space="preserve"> ООШ</w:t>
      </w:r>
      <w:r w:rsidRPr="00684B06">
        <w:rPr>
          <w:szCs w:val="28"/>
        </w:rPr>
        <w:t xml:space="preserve"> </w:t>
      </w:r>
      <w:r w:rsidRPr="00684B06">
        <w:rPr>
          <w:b/>
          <w:szCs w:val="28"/>
        </w:rPr>
        <w:t>нет</w:t>
      </w:r>
      <w:r w:rsidRPr="00684B06">
        <w:rPr>
          <w:szCs w:val="28"/>
        </w:rPr>
        <w:t xml:space="preserve"> </w:t>
      </w:r>
      <w:proofErr w:type="gramStart"/>
      <w:r w:rsidRPr="00684B06">
        <w:rPr>
          <w:szCs w:val="28"/>
        </w:rPr>
        <w:t>обучающихся</w:t>
      </w:r>
      <w:proofErr w:type="gramEnd"/>
      <w:r w:rsidRPr="00684B06">
        <w:rPr>
          <w:szCs w:val="28"/>
        </w:rPr>
        <w:t xml:space="preserve">, </w:t>
      </w:r>
      <w:r w:rsidRPr="00684B06">
        <w:rPr>
          <w:b/>
          <w:szCs w:val="28"/>
        </w:rPr>
        <w:t>переведенных условно в следующий класс или оставленных на повторное обучение</w:t>
      </w:r>
      <w:r w:rsidRPr="00684B06">
        <w:rPr>
          <w:szCs w:val="28"/>
        </w:rPr>
        <w:t>.</w:t>
      </w:r>
    </w:p>
    <w:p w:rsidR="00FF5F9D" w:rsidRDefault="00FF5F9D" w:rsidP="00FA7A1B">
      <w:pPr>
        <w:ind w:firstLine="426"/>
        <w:jc w:val="both"/>
        <w:rPr>
          <w:szCs w:val="28"/>
        </w:rPr>
      </w:pPr>
    </w:p>
    <w:p w:rsidR="00D86F0E" w:rsidRPr="00684B06" w:rsidRDefault="00D86F0E" w:rsidP="00FA7A1B">
      <w:pPr>
        <w:ind w:firstLine="426"/>
        <w:jc w:val="both"/>
        <w:rPr>
          <w:szCs w:val="28"/>
        </w:rPr>
      </w:pPr>
      <w:r w:rsidRPr="00684B06">
        <w:rPr>
          <w:b/>
          <w:szCs w:val="28"/>
        </w:rPr>
        <w:lastRenderedPageBreak/>
        <w:t>Численность оставленных на повторное обучение</w:t>
      </w:r>
      <w:r w:rsidRPr="00684B06">
        <w:rPr>
          <w:szCs w:val="28"/>
        </w:rPr>
        <w:t xml:space="preserve"> по Ирбитскому МО составляет 20 человек (0,5%), что на</w:t>
      </w:r>
      <w:r w:rsidR="00684B06" w:rsidRPr="00684B06">
        <w:rPr>
          <w:szCs w:val="28"/>
        </w:rPr>
        <w:t xml:space="preserve"> 42 человека</w:t>
      </w:r>
      <w:r w:rsidRPr="00684B06">
        <w:rPr>
          <w:szCs w:val="28"/>
        </w:rPr>
        <w:t xml:space="preserve"> ниже, чем в прошлом учебном году.</w:t>
      </w:r>
    </w:p>
    <w:p w:rsidR="00D86F0E" w:rsidRPr="00684B06" w:rsidRDefault="00D86F0E" w:rsidP="00FA7A1B">
      <w:pPr>
        <w:ind w:firstLine="426"/>
        <w:jc w:val="both"/>
        <w:rPr>
          <w:szCs w:val="28"/>
        </w:rPr>
      </w:pPr>
      <w:r w:rsidRPr="00684B06">
        <w:rPr>
          <w:szCs w:val="28"/>
        </w:rPr>
        <w:t xml:space="preserve">Увеличение доли </w:t>
      </w:r>
      <w:r w:rsidRPr="00684B06">
        <w:rPr>
          <w:b/>
          <w:szCs w:val="28"/>
        </w:rPr>
        <w:t>обучающихся, имеющих академическую задолженность</w:t>
      </w:r>
      <w:r w:rsidRPr="00684B06">
        <w:rPr>
          <w:szCs w:val="28"/>
        </w:rPr>
        <w:t xml:space="preserve"> по одному или нескольким предметам (102 ученика, что на </w:t>
      </w:r>
      <w:r w:rsidR="00684B06" w:rsidRPr="00684B06">
        <w:rPr>
          <w:szCs w:val="28"/>
        </w:rPr>
        <w:t>53</w:t>
      </w:r>
      <w:r w:rsidRPr="00684B06">
        <w:rPr>
          <w:szCs w:val="28"/>
        </w:rPr>
        <w:t xml:space="preserve"> человек</w:t>
      </w:r>
      <w:r w:rsidR="00684B06" w:rsidRPr="00684B06">
        <w:rPr>
          <w:szCs w:val="28"/>
        </w:rPr>
        <w:t>а</w:t>
      </w:r>
      <w:r w:rsidRPr="00684B06">
        <w:rPr>
          <w:szCs w:val="28"/>
        </w:rPr>
        <w:t xml:space="preserve"> больше в сравнении с прошлым годом), обусловлен</w:t>
      </w:r>
      <w:r w:rsidR="00CA1145" w:rsidRPr="00684B06">
        <w:rPr>
          <w:szCs w:val="28"/>
        </w:rPr>
        <w:t>о</w:t>
      </w:r>
      <w:r w:rsidRPr="00684B06">
        <w:rPr>
          <w:szCs w:val="28"/>
        </w:rPr>
        <w:t xml:space="preserve"> ростом количества детей, имеющих рекомендации психолого-медико-педагогической комиссии по обучению </w:t>
      </w:r>
      <w:r w:rsidR="00CA1145" w:rsidRPr="00684B06">
        <w:rPr>
          <w:szCs w:val="28"/>
        </w:rPr>
        <w:t>по адаптированным общеобразовательным программам для детей с ограниченными возможностями здоровья, но обучающихся по основным образовательным программам общего образования.</w:t>
      </w:r>
    </w:p>
    <w:p w:rsidR="00CA1145" w:rsidRDefault="00CA1145" w:rsidP="00FA7A1B">
      <w:pPr>
        <w:ind w:firstLine="426"/>
        <w:jc w:val="both"/>
        <w:rPr>
          <w:color w:val="000000" w:themeColor="text1"/>
          <w:szCs w:val="28"/>
        </w:rPr>
      </w:pPr>
      <w:proofErr w:type="gramStart"/>
      <w:r w:rsidRPr="00CA1145">
        <w:rPr>
          <w:color w:val="000000" w:themeColor="text1"/>
          <w:szCs w:val="28"/>
        </w:rPr>
        <w:t>Причиной снижения результатов также является слабое применение отдельными педагогами методов и форм индивидуального подхода к обучающимся, имеющим трудности в освоении образовательной программы.</w:t>
      </w:r>
      <w:proofErr w:type="gramEnd"/>
    </w:p>
    <w:p w:rsidR="00FF5F9D" w:rsidRDefault="00FF5F9D" w:rsidP="00FA7A1B">
      <w:pPr>
        <w:ind w:firstLine="426"/>
        <w:jc w:val="both"/>
        <w:rPr>
          <w:color w:val="000000" w:themeColor="text1"/>
          <w:szCs w:val="28"/>
        </w:rPr>
      </w:pPr>
    </w:p>
    <w:p w:rsidR="00CA1145" w:rsidRPr="00684B06" w:rsidRDefault="00CA1145" w:rsidP="00FA7A1B">
      <w:pPr>
        <w:ind w:firstLine="426"/>
        <w:jc w:val="both"/>
        <w:rPr>
          <w:szCs w:val="28"/>
        </w:rPr>
      </w:pPr>
      <w:r w:rsidRPr="00684B06">
        <w:rPr>
          <w:szCs w:val="28"/>
        </w:rPr>
        <w:t xml:space="preserve">Общее количество учащихся школ Ирбитского района, </w:t>
      </w:r>
      <w:r w:rsidRPr="00684B06">
        <w:rPr>
          <w:b/>
          <w:szCs w:val="28"/>
        </w:rPr>
        <w:t>успевающих на «отлично»</w:t>
      </w:r>
      <w:r w:rsidRPr="00684B06">
        <w:rPr>
          <w:szCs w:val="28"/>
        </w:rPr>
        <w:t xml:space="preserve">, выросло и составило </w:t>
      </w:r>
      <w:r w:rsidR="00684B06" w:rsidRPr="00684B06">
        <w:rPr>
          <w:szCs w:val="28"/>
        </w:rPr>
        <w:t>131 ученик</w:t>
      </w:r>
      <w:r w:rsidRPr="00684B06">
        <w:rPr>
          <w:szCs w:val="28"/>
        </w:rPr>
        <w:t xml:space="preserve">. Наибольшее количество отличников в </w:t>
      </w:r>
      <w:r w:rsidR="00684B06" w:rsidRPr="00684B06">
        <w:rPr>
          <w:szCs w:val="28"/>
        </w:rPr>
        <w:t xml:space="preserve">МОУ «Зайковская СОШ № 1», МКОУ </w:t>
      </w:r>
      <w:proofErr w:type="spellStart"/>
      <w:r w:rsidR="00684B06" w:rsidRPr="00684B06">
        <w:rPr>
          <w:szCs w:val="28"/>
        </w:rPr>
        <w:t>Речкаловской</w:t>
      </w:r>
      <w:proofErr w:type="spellEnd"/>
      <w:r w:rsidR="00684B06" w:rsidRPr="00684B06">
        <w:rPr>
          <w:szCs w:val="28"/>
        </w:rPr>
        <w:t xml:space="preserve"> СОШ, МОУ «Килачевская СОШ» и МКОУ Гаевской ООШ</w:t>
      </w:r>
      <w:r w:rsidRPr="00684B06">
        <w:rPr>
          <w:szCs w:val="28"/>
        </w:rPr>
        <w:t>.</w:t>
      </w:r>
    </w:p>
    <w:p w:rsidR="00FF5F9D" w:rsidRDefault="00FF5F9D" w:rsidP="00FA7A1B">
      <w:pPr>
        <w:ind w:firstLine="426"/>
        <w:jc w:val="both"/>
        <w:rPr>
          <w:color w:val="FF0000"/>
          <w:szCs w:val="28"/>
        </w:rPr>
      </w:pPr>
    </w:p>
    <w:p w:rsidR="00073C5F" w:rsidRPr="00FF5F9D" w:rsidRDefault="00FF5F9D" w:rsidP="00FA7A1B">
      <w:pPr>
        <w:ind w:firstLine="426"/>
        <w:jc w:val="both"/>
        <w:rPr>
          <w:szCs w:val="28"/>
        </w:rPr>
      </w:pPr>
      <w:r w:rsidRPr="00FF5F9D">
        <w:rPr>
          <w:szCs w:val="28"/>
        </w:rPr>
        <w:t>Таким образом, за последние годы наблюдался рост качества обученности, но в 2015-2016 учебном году произошло небольшое снижение, соответственно задача повышения качества обученности в образовательных учреждениях Ирбитского МО остается актуальной на ближайшие годы.</w:t>
      </w:r>
    </w:p>
    <w:p w:rsidR="00FF5F9D" w:rsidRDefault="00FF5F9D" w:rsidP="00FA7A1B">
      <w:pPr>
        <w:ind w:firstLine="426"/>
        <w:jc w:val="both"/>
        <w:rPr>
          <w:color w:val="FF0000"/>
          <w:szCs w:val="28"/>
        </w:rPr>
      </w:pPr>
    </w:p>
    <w:p w:rsidR="00073C5F" w:rsidRDefault="0037306A" w:rsidP="00FA7A1B">
      <w:pPr>
        <w:ind w:firstLine="426"/>
        <w:jc w:val="both"/>
        <w:rPr>
          <w:i/>
          <w:szCs w:val="28"/>
          <w:u w:val="single"/>
        </w:rPr>
      </w:pPr>
      <w:r>
        <w:rPr>
          <w:i/>
          <w:szCs w:val="28"/>
          <w:u w:val="single"/>
        </w:rPr>
        <w:t xml:space="preserve">4.1.2. </w:t>
      </w:r>
      <w:r w:rsidR="00073C5F">
        <w:rPr>
          <w:i/>
          <w:szCs w:val="28"/>
          <w:u w:val="single"/>
        </w:rPr>
        <w:t>Результаты Всероссийских проверочных работ в 4-х классах</w:t>
      </w:r>
    </w:p>
    <w:p w:rsidR="00073C5F" w:rsidRDefault="000D7168" w:rsidP="00FA7A1B">
      <w:pPr>
        <w:ind w:firstLine="426"/>
        <w:jc w:val="both"/>
        <w:rPr>
          <w:szCs w:val="28"/>
        </w:rPr>
      </w:pPr>
      <w:proofErr w:type="gramStart"/>
      <w:r>
        <w:rPr>
          <w:szCs w:val="28"/>
        </w:rPr>
        <w:t xml:space="preserve">В 2015 – 2016 учебном году в рамках независимой оценки достижения планируемых результатов освоения основной образовательной программы начального общего образования были проведены </w:t>
      </w:r>
      <w:r w:rsidRPr="0041355A">
        <w:rPr>
          <w:b/>
          <w:szCs w:val="28"/>
        </w:rPr>
        <w:t>Всероссийские проверочные работы</w:t>
      </w:r>
      <w:r>
        <w:rPr>
          <w:szCs w:val="28"/>
        </w:rPr>
        <w:t xml:space="preserve"> по русскому языку, математике и окружающему миру, в которых приняли участие все учащиеся 4 классов Ирбитского района.</w:t>
      </w:r>
      <w:proofErr w:type="gramEnd"/>
    </w:p>
    <w:p w:rsidR="000D7168" w:rsidRDefault="000D7168" w:rsidP="00FA7A1B">
      <w:pPr>
        <w:ind w:firstLine="426"/>
        <w:jc w:val="both"/>
        <w:rPr>
          <w:szCs w:val="28"/>
        </w:rPr>
      </w:pPr>
      <w:proofErr w:type="gramStart"/>
      <w:r>
        <w:rPr>
          <w:szCs w:val="28"/>
        </w:rPr>
        <w:t>Проведение Всероссийский проверочных работ было направлено на обеспечение единства образовательного пространства Российской Федерации и поддержки введения ФГОС НОО за счет предоставления образовательным организациям единых проверочных материалов и единых критериев оценивания учебных достижений.</w:t>
      </w:r>
      <w:proofErr w:type="gramEnd"/>
    </w:p>
    <w:p w:rsidR="000D7168" w:rsidRDefault="000D7168" w:rsidP="000D7168">
      <w:pPr>
        <w:autoSpaceDE w:val="0"/>
        <w:autoSpaceDN w:val="0"/>
        <w:adjustRightInd w:val="0"/>
        <w:ind w:firstLine="426"/>
        <w:jc w:val="both"/>
        <w:rPr>
          <w:color w:val="000000"/>
        </w:rPr>
      </w:pPr>
      <w:r w:rsidRPr="000D7168">
        <w:rPr>
          <w:color w:val="000000"/>
        </w:rPr>
        <w:t>В рамках В</w:t>
      </w:r>
      <w:r>
        <w:rPr>
          <w:color w:val="000000"/>
        </w:rPr>
        <w:t>сероссийских проверочных работ</w:t>
      </w:r>
      <w:r w:rsidRPr="000D7168">
        <w:rPr>
          <w:color w:val="000000"/>
        </w:rPr>
        <w:t xml:space="preserve"> наряду с предметными результатами обучения выпускников начальной школы оценива</w:t>
      </w:r>
      <w:r>
        <w:rPr>
          <w:color w:val="000000"/>
        </w:rPr>
        <w:t>лись</w:t>
      </w:r>
      <w:r w:rsidRPr="000D7168">
        <w:rPr>
          <w:color w:val="000000"/>
        </w:rPr>
        <w:t xml:space="preserve"> также </w:t>
      </w:r>
      <w:proofErr w:type="spellStart"/>
      <w:r w:rsidRPr="000D7168">
        <w:rPr>
          <w:color w:val="000000"/>
        </w:rPr>
        <w:lastRenderedPageBreak/>
        <w:t>метапредметные</w:t>
      </w:r>
      <w:proofErr w:type="spellEnd"/>
      <w:r w:rsidRPr="000D7168">
        <w:rPr>
          <w:color w:val="000000"/>
        </w:rPr>
        <w:t xml:space="preserve"> результаты, в том числе уровень </w:t>
      </w:r>
      <w:proofErr w:type="spellStart"/>
      <w:r w:rsidRPr="000D7168">
        <w:rPr>
          <w:color w:val="000000"/>
        </w:rPr>
        <w:t>сформированности</w:t>
      </w:r>
      <w:proofErr w:type="spellEnd"/>
      <w:r w:rsidRPr="000D7168">
        <w:rPr>
          <w:color w:val="000000"/>
        </w:rPr>
        <w:t xml:space="preserve"> универсальных учебных действий и овладения </w:t>
      </w:r>
      <w:proofErr w:type="spellStart"/>
      <w:r w:rsidRPr="000D7168">
        <w:rPr>
          <w:color w:val="000000"/>
        </w:rPr>
        <w:t>межпредметными</w:t>
      </w:r>
      <w:proofErr w:type="spellEnd"/>
      <w:r w:rsidRPr="000D7168">
        <w:rPr>
          <w:color w:val="000000"/>
        </w:rPr>
        <w:t xml:space="preserve"> понятиями. </w:t>
      </w:r>
    </w:p>
    <w:p w:rsidR="000D7168" w:rsidRDefault="000D7168" w:rsidP="000D7168">
      <w:pPr>
        <w:autoSpaceDE w:val="0"/>
        <w:autoSpaceDN w:val="0"/>
        <w:adjustRightInd w:val="0"/>
        <w:ind w:firstLine="426"/>
        <w:jc w:val="both"/>
        <w:rPr>
          <w:color w:val="000000"/>
        </w:rPr>
      </w:pPr>
      <w:r>
        <w:rPr>
          <w:color w:val="000000"/>
        </w:rPr>
        <w:t>Результаты выполнения Всероссийских проверочных работ представлены в таблице.</w:t>
      </w:r>
    </w:p>
    <w:p w:rsidR="000D7168" w:rsidRPr="000D7168" w:rsidRDefault="000D7168" w:rsidP="000D7168">
      <w:pPr>
        <w:autoSpaceDE w:val="0"/>
        <w:autoSpaceDN w:val="0"/>
        <w:adjustRightInd w:val="0"/>
        <w:ind w:firstLine="426"/>
        <w:jc w:val="right"/>
        <w:rPr>
          <w:i/>
          <w:color w:val="000000"/>
          <w:sz w:val="24"/>
        </w:rPr>
      </w:pPr>
      <w:r w:rsidRPr="000D7168">
        <w:rPr>
          <w:i/>
          <w:color w:val="000000"/>
          <w:sz w:val="24"/>
        </w:rPr>
        <w:t>Результаты Всероссийских проверочных работ (</w:t>
      </w:r>
      <w:proofErr w:type="gramStart"/>
      <w:r w:rsidRPr="000D7168">
        <w:rPr>
          <w:i/>
          <w:color w:val="000000"/>
          <w:sz w:val="24"/>
        </w:rPr>
        <w:t>в</w:t>
      </w:r>
      <w:proofErr w:type="gramEnd"/>
      <w:r w:rsidRPr="000D7168">
        <w:rPr>
          <w:i/>
          <w:color w:val="000000"/>
          <w:sz w:val="24"/>
        </w:rPr>
        <w:t xml:space="preserve"> %)</w:t>
      </w:r>
    </w:p>
    <w:tbl>
      <w:tblPr>
        <w:tblStyle w:val="ab"/>
        <w:tblW w:w="0" w:type="auto"/>
        <w:tblLook w:val="04A0" w:firstRow="1" w:lastRow="0" w:firstColumn="1" w:lastColumn="0" w:noHBand="0" w:noVBand="1"/>
      </w:tblPr>
      <w:tblGrid>
        <w:gridCol w:w="1753"/>
        <w:gridCol w:w="1639"/>
        <w:gridCol w:w="1615"/>
        <w:gridCol w:w="1616"/>
        <w:gridCol w:w="1616"/>
        <w:gridCol w:w="1616"/>
      </w:tblGrid>
      <w:tr w:rsidR="000D7168" w:rsidRPr="000D7168" w:rsidTr="000D7168">
        <w:tc>
          <w:tcPr>
            <w:tcW w:w="1642" w:type="dxa"/>
            <w:vAlign w:val="center"/>
          </w:tcPr>
          <w:p w:rsidR="000D7168" w:rsidRPr="000D7168" w:rsidRDefault="000D7168" w:rsidP="000D7168">
            <w:pPr>
              <w:autoSpaceDE w:val="0"/>
              <w:autoSpaceDN w:val="0"/>
              <w:adjustRightInd w:val="0"/>
              <w:rPr>
                <w:b/>
                <w:color w:val="000000"/>
                <w:sz w:val="24"/>
              </w:rPr>
            </w:pPr>
            <w:r w:rsidRPr="000D7168">
              <w:rPr>
                <w:b/>
                <w:color w:val="000000"/>
                <w:sz w:val="24"/>
              </w:rPr>
              <w:t>Предмет</w:t>
            </w:r>
          </w:p>
        </w:tc>
        <w:tc>
          <w:tcPr>
            <w:tcW w:w="1642" w:type="dxa"/>
            <w:vAlign w:val="center"/>
          </w:tcPr>
          <w:p w:rsidR="000D7168" w:rsidRPr="000D7168" w:rsidRDefault="000D7168" w:rsidP="000D7168">
            <w:pPr>
              <w:autoSpaceDE w:val="0"/>
              <w:autoSpaceDN w:val="0"/>
              <w:adjustRightInd w:val="0"/>
              <w:rPr>
                <w:b/>
                <w:color w:val="000000"/>
                <w:sz w:val="24"/>
              </w:rPr>
            </w:pPr>
            <w:r w:rsidRPr="000D7168">
              <w:rPr>
                <w:b/>
                <w:color w:val="000000"/>
                <w:sz w:val="24"/>
              </w:rPr>
              <w:t>Количество учащихся, принявших участие</w:t>
            </w:r>
          </w:p>
        </w:tc>
        <w:tc>
          <w:tcPr>
            <w:tcW w:w="1642" w:type="dxa"/>
            <w:vAlign w:val="center"/>
          </w:tcPr>
          <w:p w:rsidR="000D7168" w:rsidRPr="000D7168" w:rsidRDefault="000D7168" w:rsidP="000D7168">
            <w:pPr>
              <w:autoSpaceDE w:val="0"/>
              <w:autoSpaceDN w:val="0"/>
              <w:adjustRightInd w:val="0"/>
              <w:rPr>
                <w:b/>
                <w:color w:val="000000"/>
                <w:sz w:val="24"/>
              </w:rPr>
            </w:pPr>
            <w:r>
              <w:rPr>
                <w:b/>
                <w:color w:val="000000"/>
                <w:sz w:val="24"/>
              </w:rPr>
              <w:t>«2»</w:t>
            </w:r>
          </w:p>
        </w:tc>
        <w:tc>
          <w:tcPr>
            <w:tcW w:w="1643" w:type="dxa"/>
            <w:vAlign w:val="center"/>
          </w:tcPr>
          <w:p w:rsidR="000D7168" w:rsidRPr="000D7168" w:rsidRDefault="000D7168" w:rsidP="000D7168">
            <w:pPr>
              <w:autoSpaceDE w:val="0"/>
              <w:autoSpaceDN w:val="0"/>
              <w:adjustRightInd w:val="0"/>
              <w:rPr>
                <w:b/>
                <w:color w:val="000000"/>
                <w:sz w:val="24"/>
              </w:rPr>
            </w:pPr>
            <w:r>
              <w:rPr>
                <w:b/>
                <w:color w:val="000000"/>
                <w:sz w:val="24"/>
              </w:rPr>
              <w:t>«3»</w:t>
            </w:r>
          </w:p>
        </w:tc>
        <w:tc>
          <w:tcPr>
            <w:tcW w:w="1643" w:type="dxa"/>
            <w:vAlign w:val="center"/>
          </w:tcPr>
          <w:p w:rsidR="000D7168" w:rsidRPr="000D7168" w:rsidRDefault="000D7168" w:rsidP="000D7168">
            <w:pPr>
              <w:autoSpaceDE w:val="0"/>
              <w:autoSpaceDN w:val="0"/>
              <w:adjustRightInd w:val="0"/>
              <w:rPr>
                <w:b/>
                <w:color w:val="000000"/>
                <w:sz w:val="24"/>
              </w:rPr>
            </w:pPr>
            <w:r>
              <w:rPr>
                <w:b/>
                <w:color w:val="000000"/>
                <w:sz w:val="24"/>
              </w:rPr>
              <w:t>«4»</w:t>
            </w:r>
          </w:p>
        </w:tc>
        <w:tc>
          <w:tcPr>
            <w:tcW w:w="1643" w:type="dxa"/>
            <w:vAlign w:val="center"/>
          </w:tcPr>
          <w:p w:rsidR="000D7168" w:rsidRPr="000D7168" w:rsidRDefault="000D7168" w:rsidP="000D7168">
            <w:pPr>
              <w:autoSpaceDE w:val="0"/>
              <w:autoSpaceDN w:val="0"/>
              <w:adjustRightInd w:val="0"/>
              <w:rPr>
                <w:b/>
                <w:color w:val="000000"/>
                <w:sz w:val="24"/>
              </w:rPr>
            </w:pPr>
            <w:r>
              <w:rPr>
                <w:b/>
                <w:color w:val="000000"/>
                <w:sz w:val="24"/>
              </w:rPr>
              <w:t>«5»</w:t>
            </w:r>
          </w:p>
        </w:tc>
      </w:tr>
      <w:tr w:rsidR="000D7168" w:rsidRPr="000D7168" w:rsidTr="000D7168">
        <w:tc>
          <w:tcPr>
            <w:tcW w:w="1642" w:type="dxa"/>
          </w:tcPr>
          <w:p w:rsidR="000D7168" w:rsidRPr="00B30CC5" w:rsidRDefault="000D7168" w:rsidP="000D7168">
            <w:pPr>
              <w:autoSpaceDE w:val="0"/>
              <w:autoSpaceDN w:val="0"/>
              <w:adjustRightInd w:val="0"/>
              <w:jc w:val="both"/>
              <w:rPr>
                <w:b/>
                <w:color w:val="000000"/>
                <w:sz w:val="24"/>
              </w:rPr>
            </w:pPr>
            <w:r w:rsidRPr="00B30CC5">
              <w:rPr>
                <w:b/>
                <w:color w:val="000000"/>
                <w:sz w:val="24"/>
              </w:rPr>
              <w:t>Русский язык</w:t>
            </w:r>
          </w:p>
        </w:tc>
        <w:tc>
          <w:tcPr>
            <w:tcW w:w="1642" w:type="dxa"/>
            <w:vAlign w:val="center"/>
          </w:tcPr>
          <w:p w:rsidR="000D7168" w:rsidRPr="000D7168" w:rsidRDefault="00B30CC5" w:rsidP="000D7168">
            <w:pPr>
              <w:autoSpaceDE w:val="0"/>
              <w:autoSpaceDN w:val="0"/>
              <w:adjustRightInd w:val="0"/>
              <w:rPr>
                <w:color w:val="000000"/>
                <w:sz w:val="24"/>
              </w:rPr>
            </w:pPr>
            <w:r>
              <w:rPr>
                <w:color w:val="000000"/>
                <w:sz w:val="24"/>
              </w:rPr>
              <w:t>323</w:t>
            </w:r>
          </w:p>
        </w:tc>
        <w:tc>
          <w:tcPr>
            <w:tcW w:w="1642" w:type="dxa"/>
            <w:vAlign w:val="center"/>
          </w:tcPr>
          <w:p w:rsidR="000D7168" w:rsidRPr="00F273A6" w:rsidRDefault="00B30CC5" w:rsidP="000D7168">
            <w:pPr>
              <w:autoSpaceDE w:val="0"/>
              <w:autoSpaceDN w:val="0"/>
              <w:adjustRightInd w:val="0"/>
              <w:rPr>
                <w:b/>
                <w:sz w:val="24"/>
              </w:rPr>
            </w:pPr>
            <w:r w:rsidRPr="00F273A6">
              <w:rPr>
                <w:b/>
                <w:sz w:val="24"/>
              </w:rPr>
              <w:t>18,1</w:t>
            </w:r>
          </w:p>
        </w:tc>
        <w:tc>
          <w:tcPr>
            <w:tcW w:w="1643" w:type="dxa"/>
            <w:vAlign w:val="center"/>
          </w:tcPr>
          <w:p w:rsidR="000D7168" w:rsidRPr="000D7168" w:rsidRDefault="00B30CC5" w:rsidP="000D7168">
            <w:pPr>
              <w:autoSpaceDE w:val="0"/>
              <w:autoSpaceDN w:val="0"/>
              <w:adjustRightInd w:val="0"/>
              <w:rPr>
                <w:color w:val="000000"/>
                <w:sz w:val="24"/>
              </w:rPr>
            </w:pPr>
            <w:r>
              <w:rPr>
                <w:color w:val="000000"/>
                <w:sz w:val="24"/>
              </w:rPr>
              <w:t>33,7</w:t>
            </w:r>
          </w:p>
        </w:tc>
        <w:tc>
          <w:tcPr>
            <w:tcW w:w="1643" w:type="dxa"/>
            <w:vAlign w:val="center"/>
          </w:tcPr>
          <w:p w:rsidR="000D7168" w:rsidRPr="00B30CC5" w:rsidRDefault="00B30CC5" w:rsidP="000D7168">
            <w:pPr>
              <w:autoSpaceDE w:val="0"/>
              <w:autoSpaceDN w:val="0"/>
              <w:adjustRightInd w:val="0"/>
              <w:rPr>
                <w:b/>
                <w:color w:val="000000"/>
                <w:sz w:val="24"/>
              </w:rPr>
            </w:pPr>
            <w:r w:rsidRPr="00B30CC5">
              <w:rPr>
                <w:b/>
                <w:color w:val="000000"/>
                <w:sz w:val="24"/>
              </w:rPr>
              <w:t>38,1</w:t>
            </w:r>
          </w:p>
        </w:tc>
        <w:tc>
          <w:tcPr>
            <w:tcW w:w="1643" w:type="dxa"/>
            <w:vAlign w:val="center"/>
          </w:tcPr>
          <w:p w:rsidR="000D7168" w:rsidRPr="000D7168" w:rsidRDefault="00B30CC5" w:rsidP="000D7168">
            <w:pPr>
              <w:autoSpaceDE w:val="0"/>
              <w:autoSpaceDN w:val="0"/>
              <w:adjustRightInd w:val="0"/>
              <w:rPr>
                <w:color w:val="000000"/>
                <w:sz w:val="24"/>
              </w:rPr>
            </w:pPr>
            <w:r>
              <w:rPr>
                <w:color w:val="000000"/>
                <w:sz w:val="24"/>
              </w:rPr>
              <w:t>10,1</w:t>
            </w:r>
          </w:p>
        </w:tc>
      </w:tr>
      <w:tr w:rsidR="000D7168" w:rsidRPr="000D7168" w:rsidTr="000D7168">
        <w:tc>
          <w:tcPr>
            <w:tcW w:w="1642" w:type="dxa"/>
          </w:tcPr>
          <w:p w:rsidR="000D7168" w:rsidRPr="00B30CC5" w:rsidRDefault="000D7168" w:rsidP="000D7168">
            <w:pPr>
              <w:autoSpaceDE w:val="0"/>
              <w:autoSpaceDN w:val="0"/>
              <w:adjustRightInd w:val="0"/>
              <w:jc w:val="both"/>
              <w:rPr>
                <w:b/>
                <w:color w:val="000000"/>
                <w:sz w:val="24"/>
              </w:rPr>
            </w:pPr>
            <w:r w:rsidRPr="00B30CC5">
              <w:rPr>
                <w:b/>
                <w:color w:val="000000"/>
                <w:sz w:val="24"/>
              </w:rPr>
              <w:t xml:space="preserve">Математика </w:t>
            </w:r>
          </w:p>
        </w:tc>
        <w:tc>
          <w:tcPr>
            <w:tcW w:w="1642" w:type="dxa"/>
            <w:vAlign w:val="center"/>
          </w:tcPr>
          <w:p w:rsidR="000D7168" w:rsidRPr="000D7168" w:rsidRDefault="00B30CC5" w:rsidP="000D7168">
            <w:pPr>
              <w:autoSpaceDE w:val="0"/>
              <w:autoSpaceDN w:val="0"/>
              <w:adjustRightInd w:val="0"/>
              <w:rPr>
                <w:color w:val="000000"/>
                <w:sz w:val="24"/>
              </w:rPr>
            </w:pPr>
            <w:r>
              <w:rPr>
                <w:color w:val="000000"/>
                <w:sz w:val="24"/>
              </w:rPr>
              <w:t>252</w:t>
            </w:r>
          </w:p>
        </w:tc>
        <w:tc>
          <w:tcPr>
            <w:tcW w:w="1642" w:type="dxa"/>
            <w:vAlign w:val="center"/>
          </w:tcPr>
          <w:p w:rsidR="000D7168" w:rsidRPr="00F273A6" w:rsidRDefault="00B30CC5" w:rsidP="000D7168">
            <w:pPr>
              <w:autoSpaceDE w:val="0"/>
              <w:autoSpaceDN w:val="0"/>
              <w:adjustRightInd w:val="0"/>
              <w:rPr>
                <w:b/>
                <w:sz w:val="24"/>
              </w:rPr>
            </w:pPr>
            <w:r w:rsidRPr="00F273A6">
              <w:rPr>
                <w:b/>
                <w:sz w:val="24"/>
              </w:rPr>
              <w:t>11,5</w:t>
            </w:r>
          </w:p>
        </w:tc>
        <w:tc>
          <w:tcPr>
            <w:tcW w:w="1643" w:type="dxa"/>
            <w:vAlign w:val="center"/>
          </w:tcPr>
          <w:p w:rsidR="000D7168" w:rsidRPr="000D7168" w:rsidRDefault="00B30CC5" w:rsidP="000D7168">
            <w:pPr>
              <w:autoSpaceDE w:val="0"/>
              <w:autoSpaceDN w:val="0"/>
              <w:adjustRightInd w:val="0"/>
              <w:rPr>
                <w:color w:val="000000"/>
                <w:sz w:val="24"/>
              </w:rPr>
            </w:pPr>
            <w:r>
              <w:rPr>
                <w:color w:val="000000"/>
                <w:sz w:val="24"/>
              </w:rPr>
              <w:t>23,9</w:t>
            </w:r>
          </w:p>
        </w:tc>
        <w:tc>
          <w:tcPr>
            <w:tcW w:w="1643" w:type="dxa"/>
            <w:vAlign w:val="center"/>
          </w:tcPr>
          <w:p w:rsidR="000D7168" w:rsidRPr="00B30CC5" w:rsidRDefault="00B30CC5" w:rsidP="000D7168">
            <w:pPr>
              <w:autoSpaceDE w:val="0"/>
              <w:autoSpaceDN w:val="0"/>
              <w:adjustRightInd w:val="0"/>
              <w:rPr>
                <w:b/>
                <w:color w:val="000000"/>
                <w:sz w:val="24"/>
              </w:rPr>
            </w:pPr>
            <w:r w:rsidRPr="00B30CC5">
              <w:rPr>
                <w:b/>
                <w:color w:val="000000"/>
                <w:sz w:val="24"/>
              </w:rPr>
              <w:t>34,5</w:t>
            </w:r>
          </w:p>
        </w:tc>
        <w:tc>
          <w:tcPr>
            <w:tcW w:w="1643" w:type="dxa"/>
            <w:vAlign w:val="center"/>
          </w:tcPr>
          <w:p w:rsidR="000D7168" w:rsidRPr="000D7168" w:rsidRDefault="00B30CC5" w:rsidP="000D7168">
            <w:pPr>
              <w:autoSpaceDE w:val="0"/>
              <w:autoSpaceDN w:val="0"/>
              <w:adjustRightInd w:val="0"/>
              <w:rPr>
                <w:color w:val="000000"/>
                <w:sz w:val="24"/>
              </w:rPr>
            </w:pPr>
            <w:r>
              <w:rPr>
                <w:color w:val="000000"/>
                <w:sz w:val="24"/>
              </w:rPr>
              <w:t>30,1</w:t>
            </w:r>
          </w:p>
        </w:tc>
      </w:tr>
      <w:tr w:rsidR="000D7168" w:rsidRPr="000D7168" w:rsidTr="000D7168">
        <w:tc>
          <w:tcPr>
            <w:tcW w:w="1642" w:type="dxa"/>
          </w:tcPr>
          <w:p w:rsidR="000D7168" w:rsidRPr="00B30CC5" w:rsidRDefault="000D7168" w:rsidP="000D7168">
            <w:pPr>
              <w:autoSpaceDE w:val="0"/>
              <w:autoSpaceDN w:val="0"/>
              <w:adjustRightInd w:val="0"/>
              <w:jc w:val="both"/>
              <w:rPr>
                <w:b/>
                <w:color w:val="000000"/>
                <w:sz w:val="24"/>
              </w:rPr>
            </w:pPr>
            <w:r w:rsidRPr="00B30CC5">
              <w:rPr>
                <w:b/>
                <w:color w:val="000000"/>
                <w:sz w:val="24"/>
              </w:rPr>
              <w:t>Окружающий мир</w:t>
            </w:r>
          </w:p>
        </w:tc>
        <w:tc>
          <w:tcPr>
            <w:tcW w:w="1642" w:type="dxa"/>
            <w:vAlign w:val="center"/>
          </w:tcPr>
          <w:p w:rsidR="000D7168" w:rsidRPr="000D7168" w:rsidRDefault="00B30CC5" w:rsidP="000D7168">
            <w:pPr>
              <w:autoSpaceDE w:val="0"/>
              <w:autoSpaceDN w:val="0"/>
              <w:adjustRightInd w:val="0"/>
              <w:rPr>
                <w:color w:val="000000"/>
                <w:sz w:val="24"/>
              </w:rPr>
            </w:pPr>
            <w:r>
              <w:rPr>
                <w:color w:val="000000"/>
                <w:sz w:val="24"/>
              </w:rPr>
              <w:t>324</w:t>
            </w:r>
          </w:p>
        </w:tc>
        <w:tc>
          <w:tcPr>
            <w:tcW w:w="1642" w:type="dxa"/>
            <w:vAlign w:val="center"/>
          </w:tcPr>
          <w:p w:rsidR="000D7168" w:rsidRPr="000D7168" w:rsidRDefault="00B30CC5" w:rsidP="000D7168">
            <w:pPr>
              <w:autoSpaceDE w:val="0"/>
              <w:autoSpaceDN w:val="0"/>
              <w:adjustRightInd w:val="0"/>
              <w:rPr>
                <w:color w:val="000000"/>
                <w:sz w:val="24"/>
              </w:rPr>
            </w:pPr>
            <w:r>
              <w:rPr>
                <w:color w:val="000000"/>
                <w:sz w:val="24"/>
              </w:rPr>
              <w:t>3,7</w:t>
            </w:r>
          </w:p>
        </w:tc>
        <w:tc>
          <w:tcPr>
            <w:tcW w:w="1643" w:type="dxa"/>
            <w:vAlign w:val="center"/>
          </w:tcPr>
          <w:p w:rsidR="000D7168" w:rsidRPr="00B30CC5" w:rsidRDefault="00B30CC5" w:rsidP="000D7168">
            <w:pPr>
              <w:autoSpaceDE w:val="0"/>
              <w:autoSpaceDN w:val="0"/>
              <w:adjustRightInd w:val="0"/>
              <w:rPr>
                <w:b/>
                <w:color w:val="000000"/>
                <w:sz w:val="24"/>
              </w:rPr>
            </w:pPr>
            <w:r w:rsidRPr="00B30CC5">
              <w:rPr>
                <w:b/>
                <w:color w:val="000000"/>
                <w:sz w:val="24"/>
              </w:rPr>
              <w:t>46,3</w:t>
            </w:r>
          </w:p>
        </w:tc>
        <w:tc>
          <w:tcPr>
            <w:tcW w:w="1643" w:type="dxa"/>
            <w:vAlign w:val="center"/>
          </w:tcPr>
          <w:p w:rsidR="000D7168" w:rsidRPr="000D7168" w:rsidRDefault="00B30CC5" w:rsidP="000D7168">
            <w:pPr>
              <w:autoSpaceDE w:val="0"/>
              <w:autoSpaceDN w:val="0"/>
              <w:adjustRightInd w:val="0"/>
              <w:rPr>
                <w:color w:val="000000"/>
                <w:sz w:val="24"/>
              </w:rPr>
            </w:pPr>
            <w:r>
              <w:rPr>
                <w:color w:val="000000"/>
                <w:sz w:val="24"/>
              </w:rPr>
              <w:t>41,0</w:t>
            </w:r>
          </w:p>
        </w:tc>
        <w:tc>
          <w:tcPr>
            <w:tcW w:w="1643" w:type="dxa"/>
            <w:vAlign w:val="center"/>
          </w:tcPr>
          <w:p w:rsidR="000D7168" w:rsidRPr="000D7168" w:rsidRDefault="00B30CC5" w:rsidP="000D7168">
            <w:pPr>
              <w:autoSpaceDE w:val="0"/>
              <w:autoSpaceDN w:val="0"/>
              <w:adjustRightInd w:val="0"/>
              <w:rPr>
                <w:color w:val="000000"/>
                <w:sz w:val="24"/>
              </w:rPr>
            </w:pPr>
            <w:r>
              <w:rPr>
                <w:color w:val="000000"/>
                <w:sz w:val="24"/>
              </w:rPr>
              <w:t>9,0</w:t>
            </w:r>
          </w:p>
        </w:tc>
      </w:tr>
    </w:tbl>
    <w:p w:rsidR="000D7168" w:rsidRDefault="00B30CC5" w:rsidP="000D7168">
      <w:pPr>
        <w:autoSpaceDE w:val="0"/>
        <w:autoSpaceDN w:val="0"/>
        <w:adjustRightInd w:val="0"/>
        <w:ind w:firstLine="426"/>
        <w:jc w:val="both"/>
        <w:rPr>
          <w:color w:val="000000"/>
        </w:rPr>
      </w:pPr>
      <w:r>
        <w:rPr>
          <w:color w:val="000000"/>
        </w:rPr>
        <w:t xml:space="preserve">Данные результаты свидетельствуют о </w:t>
      </w:r>
      <w:r w:rsidR="0041355A">
        <w:rPr>
          <w:color w:val="000000"/>
        </w:rPr>
        <w:t xml:space="preserve">достаточно низком </w:t>
      </w:r>
      <w:r>
        <w:rPr>
          <w:color w:val="000000"/>
        </w:rPr>
        <w:t>качеств</w:t>
      </w:r>
      <w:r w:rsidR="0041355A">
        <w:rPr>
          <w:color w:val="000000"/>
        </w:rPr>
        <w:t>е</w:t>
      </w:r>
      <w:r>
        <w:rPr>
          <w:color w:val="000000"/>
        </w:rPr>
        <w:t xml:space="preserve"> обучения учащихся 4 классов в Ирбитском МО.</w:t>
      </w:r>
      <w:r w:rsidR="00340078">
        <w:rPr>
          <w:color w:val="000000"/>
        </w:rPr>
        <w:t xml:space="preserve"> </w:t>
      </w:r>
      <w:r w:rsidR="00340078">
        <w:rPr>
          <w:color w:val="000000"/>
          <w:szCs w:val="28"/>
        </w:rPr>
        <w:t xml:space="preserve">При сравнении результатов Всероссийских проверочных работ обучающихся 4-х классов Ирбитского МО по всем предметам следует отметить отклонения от средних результатов по Российской Федерации и Свердловской области: обучающиеся 4 классов </w:t>
      </w:r>
      <w:proofErr w:type="spellStart"/>
      <w:r w:rsidR="00340078">
        <w:rPr>
          <w:color w:val="000000"/>
          <w:szCs w:val="28"/>
        </w:rPr>
        <w:t>Ирбисткого</w:t>
      </w:r>
      <w:proofErr w:type="spellEnd"/>
      <w:r w:rsidR="00340078">
        <w:rPr>
          <w:color w:val="000000"/>
          <w:szCs w:val="28"/>
        </w:rPr>
        <w:t xml:space="preserve"> района получили отметки «2» и «3» больше, чем в среднем по Свердловской области и Российской Федерации.</w:t>
      </w:r>
    </w:p>
    <w:p w:rsidR="00FF5F9D" w:rsidRDefault="00FF5F9D" w:rsidP="000D7168">
      <w:pPr>
        <w:autoSpaceDE w:val="0"/>
        <w:autoSpaceDN w:val="0"/>
        <w:adjustRightInd w:val="0"/>
        <w:ind w:firstLine="426"/>
        <w:jc w:val="both"/>
        <w:rPr>
          <w:b/>
          <w:color w:val="FF0000"/>
        </w:rPr>
      </w:pPr>
    </w:p>
    <w:p w:rsidR="00340078" w:rsidRPr="00684B06" w:rsidRDefault="00340078" w:rsidP="000D7168">
      <w:pPr>
        <w:autoSpaceDE w:val="0"/>
        <w:autoSpaceDN w:val="0"/>
        <w:adjustRightInd w:val="0"/>
        <w:ind w:firstLine="426"/>
        <w:jc w:val="both"/>
      </w:pPr>
      <w:r w:rsidRPr="00684B06">
        <w:rPr>
          <w:b/>
        </w:rPr>
        <w:t>Самые низкие результаты</w:t>
      </w:r>
      <w:r w:rsidRPr="00684B06">
        <w:t xml:space="preserve"> по </w:t>
      </w:r>
      <w:r w:rsidRPr="00684B06">
        <w:rPr>
          <w:u w:val="single"/>
        </w:rPr>
        <w:t>русскому языку</w:t>
      </w:r>
      <w:r w:rsidRPr="00684B06">
        <w:t xml:space="preserve"> – в МКОУ Стриганской СОШ, МОУ «Зайковская СОШ № 1» и МКОУ </w:t>
      </w:r>
      <w:proofErr w:type="spellStart"/>
      <w:r w:rsidRPr="00684B06">
        <w:t>Горкинской</w:t>
      </w:r>
      <w:proofErr w:type="spellEnd"/>
      <w:r w:rsidRPr="00684B06">
        <w:t xml:space="preserve"> СОШ; по </w:t>
      </w:r>
      <w:r w:rsidRPr="00684B06">
        <w:rPr>
          <w:u w:val="single"/>
        </w:rPr>
        <w:t>математике</w:t>
      </w:r>
      <w:r w:rsidRPr="00684B06">
        <w:t xml:space="preserve"> – в МКОУ </w:t>
      </w:r>
      <w:proofErr w:type="spellStart"/>
      <w:r w:rsidRPr="00684B06">
        <w:t>Горкинской</w:t>
      </w:r>
      <w:proofErr w:type="spellEnd"/>
      <w:r w:rsidRPr="00684B06">
        <w:t xml:space="preserve"> СОШ; по </w:t>
      </w:r>
      <w:r w:rsidRPr="00684B06">
        <w:rPr>
          <w:u w:val="single"/>
        </w:rPr>
        <w:t>окружающему миру</w:t>
      </w:r>
      <w:r w:rsidR="00684B06" w:rsidRPr="00684B06">
        <w:t xml:space="preserve"> – в МКОУ </w:t>
      </w:r>
      <w:proofErr w:type="spellStart"/>
      <w:r w:rsidR="00684B06" w:rsidRPr="00684B06">
        <w:t>Горкинской</w:t>
      </w:r>
      <w:proofErr w:type="spellEnd"/>
      <w:r w:rsidR="00684B06" w:rsidRPr="00684B06">
        <w:t xml:space="preserve"> СОШ, МКОУ Ницинской СОШ и МКОУ Ключевской СОШ.</w:t>
      </w:r>
    </w:p>
    <w:p w:rsidR="000D7168" w:rsidRPr="0041355A" w:rsidRDefault="0041355A" w:rsidP="000D7168">
      <w:pPr>
        <w:ind w:firstLine="426"/>
        <w:jc w:val="both"/>
        <w:rPr>
          <w:color w:val="000000"/>
          <w:szCs w:val="28"/>
        </w:rPr>
      </w:pPr>
      <w:r w:rsidRPr="0041355A">
        <w:rPr>
          <w:color w:val="000000"/>
          <w:szCs w:val="28"/>
        </w:rPr>
        <w:t xml:space="preserve">Проблемы в знаниях и недостаточная самоорганизация – </w:t>
      </w:r>
      <w:r w:rsidRPr="0041355A">
        <w:rPr>
          <w:color w:val="000000"/>
          <w:szCs w:val="28"/>
          <w:u w:val="single"/>
        </w:rPr>
        <w:t>основные</w:t>
      </w:r>
      <w:r w:rsidRPr="0041355A">
        <w:rPr>
          <w:color w:val="000000"/>
          <w:szCs w:val="28"/>
        </w:rPr>
        <w:t xml:space="preserve"> </w:t>
      </w:r>
      <w:r w:rsidRPr="0041355A">
        <w:rPr>
          <w:color w:val="000000"/>
          <w:szCs w:val="28"/>
          <w:u w:val="single"/>
        </w:rPr>
        <w:t>проблемы</w:t>
      </w:r>
      <w:r w:rsidRPr="0041355A">
        <w:rPr>
          <w:color w:val="000000"/>
          <w:szCs w:val="28"/>
        </w:rPr>
        <w:t xml:space="preserve"> при написании Всероссийских проверочных работ. Среди других проблем выделяются:</w:t>
      </w:r>
    </w:p>
    <w:p w:rsidR="0041355A" w:rsidRDefault="0041355A" w:rsidP="00DA6E4A">
      <w:pPr>
        <w:pStyle w:val="aa"/>
        <w:numPr>
          <w:ilvl w:val="0"/>
          <w:numId w:val="23"/>
        </w:numPr>
        <w:ind w:left="0" w:firstLine="426"/>
        <w:jc w:val="both"/>
        <w:rPr>
          <w:szCs w:val="28"/>
        </w:rPr>
      </w:pPr>
      <w:r w:rsidRPr="0041355A">
        <w:rPr>
          <w:szCs w:val="28"/>
        </w:rPr>
        <w:t xml:space="preserve">слабое развитие навыков проведения логических </w:t>
      </w:r>
      <w:r>
        <w:rPr>
          <w:szCs w:val="28"/>
        </w:rPr>
        <w:t>рассуждений;</w:t>
      </w:r>
    </w:p>
    <w:p w:rsidR="0041355A" w:rsidRDefault="0041355A" w:rsidP="00DA6E4A">
      <w:pPr>
        <w:pStyle w:val="aa"/>
        <w:numPr>
          <w:ilvl w:val="0"/>
          <w:numId w:val="23"/>
        </w:numPr>
        <w:ind w:left="0" w:firstLine="426"/>
        <w:jc w:val="both"/>
        <w:rPr>
          <w:szCs w:val="28"/>
        </w:rPr>
      </w:pPr>
      <w:r>
        <w:rPr>
          <w:szCs w:val="28"/>
        </w:rPr>
        <w:t xml:space="preserve">недостаточное развитие у </w:t>
      </w:r>
      <w:proofErr w:type="gramStart"/>
      <w:r>
        <w:rPr>
          <w:szCs w:val="28"/>
        </w:rPr>
        <w:t>обучающихся</w:t>
      </w:r>
      <w:proofErr w:type="gramEnd"/>
      <w:r>
        <w:rPr>
          <w:szCs w:val="28"/>
        </w:rPr>
        <w:t xml:space="preserve"> важных с точки зрения дальнейшего обучения, а также использования в повседневной жизни умения решать практические задачи;</w:t>
      </w:r>
    </w:p>
    <w:p w:rsidR="0041355A" w:rsidRDefault="0041355A" w:rsidP="00DA6E4A">
      <w:pPr>
        <w:pStyle w:val="aa"/>
        <w:numPr>
          <w:ilvl w:val="0"/>
          <w:numId w:val="23"/>
        </w:numPr>
        <w:ind w:left="0" w:firstLine="426"/>
        <w:jc w:val="both"/>
        <w:rPr>
          <w:szCs w:val="28"/>
        </w:rPr>
      </w:pPr>
      <w:r>
        <w:rPr>
          <w:szCs w:val="28"/>
        </w:rPr>
        <w:t xml:space="preserve">низкий уровень </w:t>
      </w:r>
      <w:proofErr w:type="spellStart"/>
      <w:r>
        <w:rPr>
          <w:szCs w:val="28"/>
        </w:rPr>
        <w:t>сформированности</w:t>
      </w:r>
      <w:proofErr w:type="spellEnd"/>
      <w:r>
        <w:rPr>
          <w:szCs w:val="28"/>
        </w:rPr>
        <w:t xml:space="preserve"> умения интерпретировать информацию.</w:t>
      </w:r>
    </w:p>
    <w:p w:rsidR="0041355A" w:rsidRPr="0041355A" w:rsidRDefault="00340078" w:rsidP="0041355A">
      <w:pPr>
        <w:ind w:firstLine="426"/>
        <w:jc w:val="both"/>
        <w:rPr>
          <w:szCs w:val="28"/>
        </w:rPr>
      </w:pPr>
      <w:proofErr w:type="gramStart"/>
      <w:r w:rsidRPr="00340078">
        <w:rPr>
          <w:b/>
          <w:szCs w:val="28"/>
        </w:rPr>
        <w:t>Самые высокие результаты</w:t>
      </w:r>
      <w:r>
        <w:rPr>
          <w:szCs w:val="28"/>
        </w:rPr>
        <w:t xml:space="preserve"> среди школ Ирбитского МО по </w:t>
      </w:r>
      <w:r w:rsidRPr="00340078">
        <w:rPr>
          <w:szCs w:val="28"/>
          <w:u w:val="single"/>
        </w:rPr>
        <w:t>русскому языку</w:t>
      </w:r>
      <w:r>
        <w:rPr>
          <w:szCs w:val="28"/>
        </w:rPr>
        <w:t xml:space="preserve"> показали учащиеся МОУ «Чубаровская начальная школа-детский сад», МКОУ Гаевской ООШ и МКОУ </w:t>
      </w:r>
      <w:proofErr w:type="spellStart"/>
      <w:r>
        <w:rPr>
          <w:szCs w:val="28"/>
        </w:rPr>
        <w:t>Осинцевской</w:t>
      </w:r>
      <w:proofErr w:type="spellEnd"/>
      <w:r>
        <w:rPr>
          <w:szCs w:val="28"/>
        </w:rPr>
        <w:t xml:space="preserve"> ООШ; по </w:t>
      </w:r>
      <w:r w:rsidRPr="00FF5F9D">
        <w:rPr>
          <w:szCs w:val="28"/>
          <w:u w:val="single"/>
        </w:rPr>
        <w:t>математике</w:t>
      </w:r>
      <w:r>
        <w:rPr>
          <w:szCs w:val="28"/>
        </w:rPr>
        <w:t xml:space="preserve"> – МКОУ Ключевской СОШ, МКОУ </w:t>
      </w:r>
      <w:proofErr w:type="spellStart"/>
      <w:r>
        <w:rPr>
          <w:szCs w:val="28"/>
        </w:rPr>
        <w:t>Дубской</w:t>
      </w:r>
      <w:proofErr w:type="spellEnd"/>
      <w:r>
        <w:rPr>
          <w:szCs w:val="28"/>
        </w:rPr>
        <w:t xml:space="preserve"> СОШ и МКОУ </w:t>
      </w:r>
      <w:proofErr w:type="spellStart"/>
      <w:r>
        <w:rPr>
          <w:szCs w:val="28"/>
        </w:rPr>
        <w:t>Киргинской</w:t>
      </w:r>
      <w:proofErr w:type="spellEnd"/>
      <w:r>
        <w:rPr>
          <w:szCs w:val="28"/>
        </w:rPr>
        <w:t xml:space="preserve"> СОШ; по </w:t>
      </w:r>
      <w:r w:rsidRPr="00FF5F9D">
        <w:rPr>
          <w:szCs w:val="28"/>
          <w:u w:val="single"/>
        </w:rPr>
        <w:lastRenderedPageBreak/>
        <w:t>окружающему миру</w:t>
      </w:r>
      <w:r>
        <w:rPr>
          <w:szCs w:val="28"/>
        </w:rPr>
        <w:t xml:space="preserve"> – МКОУ </w:t>
      </w:r>
      <w:proofErr w:type="spellStart"/>
      <w:r>
        <w:rPr>
          <w:szCs w:val="28"/>
        </w:rPr>
        <w:t>Речкаловской</w:t>
      </w:r>
      <w:proofErr w:type="spellEnd"/>
      <w:r>
        <w:rPr>
          <w:szCs w:val="28"/>
        </w:rPr>
        <w:t xml:space="preserve"> СОШ, МКОУ </w:t>
      </w:r>
      <w:proofErr w:type="spellStart"/>
      <w:r>
        <w:rPr>
          <w:szCs w:val="28"/>
        </w:rPr>
        <w:t>Киргинской</w:t>
      </w:r>
      <w:proofErr w:type="spellEnd"/>
      <w:r w:rsidR="00FF5F9D">
        <w:rPr>
          <w:szCs w:val="28"/>
        </w:rPr>
        <w:t xml:space="preserve"> СОШ и МАОУ </w:t>
      </w:r>
      <w:proofErr w:type="spellStart"/>
      <w:r w:rsidR="00FF5F9D">
        <w:rPr>
          <w:szCs w:val="28"/>
        </w:rPr>
        <w:t>Зайковской</w:t>
      </w:r>
      <w:proofErr w:type="spellEnd"/>
      <w:r w:rsidR="00FF5F9D">
        <w:rPr>
          <w:szCs w:val="28"/>
        </w:rPr>
        <w:t xml:space="preserve"> СОШ № 2.</w:t>
      </w:r>
      <w:proofErr w:type="gramEnd"/>
    </w:p>
    <w:p w:rsidR="00FF5F9D" w:rsidRDefault="00FF5F9D" w:rsidP="00DC7DC5">
      <w:pPr>
        <w:ind w:firstLine="426"/>
        <w:jc w:val="both"/>
      </w:pPr>
      <w:r>
        <w:t xml:space="preserve">Исходя их результатов, полученных в ходе проведения Всероссийских проверочных работ, Управление образования Ирбитского МО ставит задачу – </w:t>
      </w:r>
      <w:r w:rsidRPr="00FF5F9D">
        <w:rPr>
          <w:i/>
        </w:rPr>
        <w:t>развитие и совершенствование системы мониторинга качества образования на школьном и муниципальном уровне</w:t>
      </w:r>
      <w:r>
        <w:t>.</w:t>
      </w:r>
    </w:p>
    <w:p w:rsidR="00FF5F9D" w:rsidRDefault="00FF5F9D" w:rsidP="00DC7DC5">
      <w:pPr>
        <w:ind w:firstLine="426"/>
        <w:jc w:val="both"/>
      </w:pPr>
    </w:p>
    <w:p w:rsidR="007B53F0" w:rsidRPr="0037306A" w:rsidRDefault="00FF5F9D" w:rsidP="007B53F0">
      <w:pPr>
        <w:pStyle w:val="Default"/>
        <w:spacing w:line="276" w:lineRule="auto"/>
        <w:ind w:firstLine="426"/>
        <w:jc w:val="both"/>
        <w:rPr>
          <w:b/>
          <w:i/>
          <w:sz w:val="28"/>
          <w:szCs w:val="28"/>
        </w:rPr>
      </w:pPr>
      <w:r w:rsidRPr="0037306A">
        <w:rPr>
          <w:b/>
          <w:i/>
          <w:sz w:val="28"/>
          <w:szCs w:val="28"/>
        </w:rPr>
        <w:t xml:space="preserve">4.2. </w:t>
      </w:r>
      <w:r w:rsidR="007B53F0" w:rsidRPr="0037306A">
        <w:rPr>
          <w:b/>
          <w:bCs/>
          <w:i/>
          <w:sz w:val="28"/>
          <w:szCs w:val="28"/>
        </w:rPr>
        <w:t>Результаты государственной итоговой аттестации выпускников, освоивших образовательные программы основного общего образования (ГИА-9)</w:t>
      </w:r>
    </w:p>
    <w:p w:rsidR="007B53F0" w:rsidRPr="007A1605" w:rsidRDefault="007B53F0" w:rsidP="007B53F0">
      <w:pPr>
        <w:pStyle w:val="Default"/>
        <w:spacing w:line="276" w:lineRule="auto"/>
        <w:ind w:firstLine="426"/>
        <w:jc w:val="both"/>
        <w:rPr>
          <w:sz w:val="28"/>
          <w:szCs w:val="28"/>
        </w:rPr>
      </w:pPr>
      <w:r w:rsidRPr="007A1605">
        <w:rPr>
          <w:sz w:val="28"/>
          <w:szCs w:val="28"/>
        </w:rPr>
        <w:t xml:space="preserve">В 9-х классах общеобразовательных учреждений на начало учебного года обучалось 389 обучающихся, на конец учебного года - 377. Допущены к экзаменам 367 </w:t>
      </w:r>
      <w:proofErr w:type="gramStart"/>
      <w:r w:rsidRPr="007A1605">
        <w:rPr>
          <w:sz w:val="28"/>
          <w:szCs w:val="28"/>
        </w:rPr>
        <w:t>обучающихся</w:t>
      </w:r>
      <w:proofErr w:type="gramEnd"/>
      <w:r w:rsidRPr="007A1605">
        <w:rPr>
          <w:sz w:val="28"/>
          <w:szCs w:val="28"/>
        </w:rPr>
        <w:t xml:space="preserve">, что составило 97,3 % от общего числа (в 2015 году – 98,2 %, в 2014 году – 95,0 %). </w:t>
      </w:r>
    </w:p>
    <w:p w:rsidR="007B53F0" w:rsidRPr="007A1605" w:rsidRDefault="007B53F0" w:rsidP="007B53F0">
      <w:pPr>
        <w:pStyle w:val="Default"/>
        <w:spacing w:line="276" w:lineRule="auto"/>
        <w:ind w:firstLine="426"/>
        <w:jc w:val="both"/>
        <w:rPr>
          <w:sz w:val="28"/>
          <w:szCs w:val="28"/>
        </w:rPr>
      </w:pPr>
      <w:r w:rsidRPr="007A1605">
        <w:rPr>
          <w:sz w:val="28"/>
          <w:szCs w:val="28"/>
        </w:rPr>
        <w:t xml:space="preserve">В 2016 году государственная итоговая аттестация обучающихся, освоивших основные общеобразовательные программы основного общего образования, проводилась в форме </w:t>
      </w:r>
      <w:r w:rsidRPr="007B53F0">
        <w:rPr>
          <w:b/>
          <w:sz w:val="28"/>
          <w:szCs w:val="28"/>
        </w:rPr>
        <w:t>основного государственного экзамена</w:t>
      </w:r>
      <w:r w:rsidRPr="007A1605">
        <w:rPr>
          <w:sz w:val="28"/>
          <w:szCs w:val="28"/>
        </w:rPr>
        <w:t xml:space="preserve"> для 289 девятиклассников. 27 выпускников с ограниченными возможностями здоровья проходили аттестацию в форме </w:t>
      </w:r>
      <w:r w:rsidRPr="007B53F0">
        <w:rPr>
          <w:b/>
          <w:sz w:val="28"/>
          <w:szCs w:val="28"/>
        </w:rPr>
        <w:t>государственного выпускного экзамена</w:t>
      </w:r>
      <w:r w:rsidRPr="007A1605">
        <w:rPr>
          <w:sz w:val="28"/>
          <w:szCs w:val="28"/>
        </w:rPr>
        <w:t xml:space="preserve"> и 6 обучающихся сдавали экзамены с совмещением форм аттестации ОГЭ и ГВЭ.  </w:t>
      </w:r>
    </w:p>
    <w:p w:rsidR="007B53F0" w:rsidRPr="007A1605" w:rsidRDefault="007B53F0" w:rsidP="007B53F0">
      <w:pPr>
        <w:pStyle w:val="Default"/>
        <w:spacing w:line="276" w:lineRule="auto"/>
        <w:ind w:firstLine="426"/>
        <w:jc w:val="both"/>
        <w:rPr>
          <w:sz w:val="28"/>
          <w:szCs w:val="28"/>
        </w:rPr>
      </w:pPr>
      <w:r w:rsidRPr="007A1605">
        <w:rPr>
          <w:sz w:val="28"/>
          <w:szCs w:val="28"/>
        </w:rPr>
        <w:t>Анализ результатов ГИА выпускников 9-х классов показал, что успешно справились с экзаменационной работой:</w:t>
      </w:r>
    </w:p>
    <w:p w:rsidR="007B53F0" w:rsidRPr="007A1605" w:rsidRDefault="007B53F0" w:rsidP="007B53F0">
      <w:pPr>
        <w:pStyle w:val="Default"/>
        <w:spacing w:line="276" w:lineRule="auto"/>
        <w:ind w:firstLine="426"/>
        <w:jc w:val="both"/>
        <w:rPr>
          <w:sz w:val="28"/>
          <w:szCs w:val="28"/>
        </w:rPr>
      </w:pPr>
      <w:r w:rsidRPr="007A1605">
        <w:rPr>
          <w:sz w:val="28"/>
          <w:szCs w:val="28"/>
        </w:rPr>
        <w:t>- по русскому языку - 100 % выпускников основной школы (в 2015 году</w:t>
      </w:r>
      <w:r>
        <w:rPr>
          <w:sz w:val="28"/>
          <w:szCs w:val="28"/>
        </w:rPr>
        <w:t xml:space="preserve"> – 94,7</w:t>
      </w:r>
      <w:r w:rsidRPr="007A1605">
        <w:rPr>
          <w:sz w:val="28"/>
          <w:szCs w:val="28"/>
        </w:rPr>
        <w:t xml:space="preserve"> </w:t>
      </w:r>
      <w:r>
        <w:rPr>
          <w:sz w:val="28"/>
          <w:szCs w:val="28"/>
        </w:rPr>
        <w:t>%</w:t>
      </w:r>
      <w:r w:rsidRPr="007A1605">
        <w:rPr>
          <w:sz w:val="28"/>
          <w:szCs w:val="28"/>
        </w:rPr>
        <w:t>);</w:t>
      </w:r>
    </w:p>
    <w:p w:rsidR="007B53F0" w:rsidRPr="007A1605" w:rsidRDefault="007B53F0" w:rsidP="007B53F0">
      <w:pPr>
        <w:pStyle w:val="Default"/>
        <w:spacing w:line="276" w:lineRule="auto"/>
        <w:ind w:firstLine="426"/>
        <w:jc w:val="both"/>
        <w:rPr>
          <w:sz w:val="28"/>
          <w:szCs w:val="28"/>
        </w:rPr>
      </w:pPr>
      <w:r w:rsidRPr="007A1605">
        <w:rPr>
          <w:sz w:val="28"/>
          <w:szCs w:val="28"/>
        </w:rPr>
        <w:t>- по математике</w:t>
      </w:r>
      <w:r>
        <w:rPr>
          <w:sz w:val="28"/>
          <w:szCs w:val="28"/>
        </w:rPr>
        <w:t xml:space="preserve"> – 95</w:t>
      </w:r>
      <w:r w:rsidRPr="007A1605">
        <w:rPr>
          <w:sz w:val="28"/>
          <w:szCs w:val="28"/>
        </w:rPr>
        <w:t>,</w:t>
      </w:r>
      <w:r>
        <w:rPr>
          <w:sz w:val="28"/>
          <w:szCs w:val="28"/>
        </w:rPr>
        <w:t>3</w:t>
      </w:r>
      <w:r w:rsidRPr="007A1605">
        <w:rPr>
          <w:sz w:val="28"/>
          <w:szCs w:val="28"/>
        </w:rPr>
        <w:t xml:space="preserve"> % (в 2015 году</w:t>
      </w:r>
      <w:r>
        <w:rPr>
          <w:sz w:val="28"/>
          <w:szCs w:val="28"/>
        </w:rPr>
        <w:t xml:space="preserve"> – 8</w:t>
      </w:r>
      <w:r w:rsidRPr="007A1605">
        <w:rPr>
          <w:sz w:val="28"/>
          <w:szCs w:val="28"/>
        </w:rPr>
        <w:t>4,</w:t>
      </w:r>
      <w:r>
        <w:rPr>
          <w:sz w:val="28"/>
          <w:szCs w:val="28"/>
        </w:rPr>
        <w:t>9</w:t>
      </w:r>
      <w:r w:rsidRPr="007A1605">
        <w:rPr>
          <w:sz w:val="28"/>
          <w:szCs w:val="28"/>
        </w:rPr>
        <w:t xml:space="preserve"> </w:t>
      </w:r>
      <w:r>
        <w:rPr>
          <w:sz w:val="28"/>
          <w:szCs w:val="28"/>
        </w:rPr>
        <w:t>%</w:t>
      </w:r>
      <w:r w:rsidRPr="007A1605">
        <w:rPr>
          <w:sz w:val="28"/>
          <w:szCs w:val="28"/>
        </w:rPr>
        <w:t xml:space="preserve">). </w:t>
      </w:r>
    </w:p>
    <w:p w:rsidR="007B53F0" w:rsidRDefault="007B53F0" w:rsidP="007B53F0">
      <w:pPr>
        <w:ind w:firstLine="426"/>
        <w:jc w:val="both"/>
        <w:rPr>
          <w:szCs w:val="28"/>
        </w:rPr>
      </w:pPr>
      <w:r w:rsidRPr="007A1605">
        <w:rPr>
          <w:szCs w:val="28"/>
        </w:rPr>
        <w:t>Анализ качества выполнения экзаменационных работ выпускниками 9-</w:t>
      </w:r>
      <w:r>
        <w:rPr>
          <w:szCs w:val="28"/>
        </w:rPr>
        <w:t>х</w:t>
      </w:r>
      <w:r w:rsidRPr="007A1605">
        <w:rPr>
          <w:szCs w:val="28"/>
        </w:rPr>
        <w:t xml:space="preserve"> классов выявил уровень качества:</w:t>
      </w:r>
      <w:r>
        <w:rPr>
          <w:szCs w:val="28"/>
        </w:rPr>
        <w:t xml:space="preserve"> </w:t>
      </w:r>
    </w:p>
    <w:p w:rsidR="007B53F0" w:rsidRPr="007A1605" w:rsidRDefault="007B53F0" w:rsidP="007B53F0">
      <w:pPr>
        <w:ind w:firstLine="426"/>
        <w:jc w:val="both"/>
        <w:rPr>
          <w:szCs w:val="28"/>
        </w:rPr>
      </w:pPr>
      <w:r>
        <w:rPr>
          <w:szCs w:val="28"/>
        </w:rPr>
        <w:t>- по русскому языку – 62 %</w:t>
      </w:r>
      <w:r w:rsidRPr="007A1605">
        <w:rPr>
          <w:szCs w:val="28"/>
        </w:rPr>
        <w:t xml:space="preserve"> (в 201</w:t>
      </w:r>
      <w:r>
        <w:rPr>
          <w:szCs w:val="28"/>
        </w:rPr>
        <w:t>5 году – 59,8 %);</w:t>
      </w:r>
      <w:r w:rsidRPr="007A1605">
        <w:rPr>
          <w:szCs w:val="28"/>
        </w:rPr>
        <w:t xml:space="preserve"> </w:t>
      </w:r>
    </w:p>
    <w:p w:rsidR="007B53F0" w:rsidRPr="007A1605" w:rsidRDefault="007B53F0" w:rsidP="007B53F0">
      <w:pPr>
        <w:ind w:firstLine="426"/>
        <w:jc w:val="both"/>
        <w:rPr>
          <w:szCs w:val="28"/>
        </w:rPr>
      </w:pPr>
      <w:r>
        <w:rPr>
          <w:szCs w:val="28"/>
        </w:rPr>
        <w:t xml:space="preserve">- </w:t>
      </w:r>
      <w:r w:rsidRPr="007A1605">
        <w:rPr>
          <w:szCs w:val="28"/>
        </w:rPr>
        <w:t xml:space="preserve">по математике </w:t>
      </w:r>
      <w:r>
        <w:rPr>
          <w:szCs w:val="28"/>
        </w:rPr>
        <w:t>– 53,3</w:t>
      </w:r>
      <w:r w:rsidRPr="007A1605">
        <w:rPr>
          <w:szCs w:val="28"/>
        </w:rPr>
        <w:t xml:space="preserve"> % (в 201</w:t>
      </w:r>
      <w:r>
        <w:rPr>
          <w:szCs w:val="28"/>
        </w:rPr>
        <w:t>5 году – 40</w:t>
      </w:r>
      <w:r w:rsidRPr="007A1605">
        <w:rPr>
          <w:szCs w:val="28"/>
        </w:rPr>
        <w:t>,</w:t>
      </w:r>
      <w:r>
        <w:rPr>
          <w:szCs w:val="28"/>
        </w:rPr>
        <w:t>5 %</w:t>
      </w:r>
      <w:r w:rsidRPr="007A1605">
        <w:rPr>
          <w:szCs w:val="28"/>
        </w:rPr>
        <w:t>)</w:t>
      </w:r>
      <w:r>
        <w:rPr>
          <w:szCs w:val="28"/>
        </w:rPr>
        <w:t>.</w:t>
      </w:r>
      <w:r w:rsidRPr="007A1605">
        <w:rPr>
          <w:szCs w:val="28"/>
        </w:rPr>
        <w:t xml:space="preserve"> </w:t>
      </w:r>
    </w:p>
    <w:p w:rsidR="007B53F0" w:rsidRDefault="007B53F0" w:rsidP="007B53F0">
      <w:pPr>
        <w:pStyle w:val="Default"/>
        <w:spacing w:line="276" w:lineRule="auto"/>
        <w:ind w:firstLine="426"/>
        <w:jc w:val="both"/>
        <w:rPr>
          <w:sz w:val="28"/>
          <w:szCs w:val="28"/>
        </w:rPr>
      </w:pPr>
      <w:r w:rsidRPr="00C23748">
        <w:rPr>
          <w:sz w:val="28"/>
          <w:szCs w:val="28"/>
        </w:rPr>
        <w:t>Результаты экзаменов в 9-х классах по русскому языку и математике в форме ОГЭ в 2015-2016 учебном году:</w:t>
      </w:r>
      <w:r w:rsidR="00834637" w:rsidRPr="00834637">
        <w:rPr>
          <w:noProof/>
        </w:rPr>
        <w:t xml:space="preserve"> </w:t>
      </w:r>
    </w:p>
    <w:p w:rsidR="00834637" w:rsidRDefault="00834637" w:rsidP="007B53F0">
      <w:pPr>
        <w:pStyle w:val="Default"/>
        <w:spacing w:line="276" w:lineRule="auto"/>
        <w:ind w:firstLine="426"/>
        <w:jc w:val="both"/>
        <w:rPr>
          <w:sz w:val="28"/>
          <w:szCs w:val="28"/>
        </w:rPr>
      </w:pPr>
      <w:r>
        <w:rPr>
          <w:noProof/>
        </w:rPr>
        <w:drawing>
          <wp:anchor distT="0" distB="0" distL="114300" distR="114300" simplePos="0" relativeHeight="251701760" behindDoc="0" locked="0" layoutInCell="1" allowOverlap="1" wp14:anchorId="2E0966D0" wp14:editId="39B9F894">
            <wp:simplePos x="990600" y="1000125"/>
            <wp:positionH relativeFrom="margin">
              <wp:align>right</wp:align>
            </wp:positionH>
            <wp:positionV relativeFrom="margin">
              <wp:align>bottom</wp:align>
            </wp:positionV>
            <wp:extent cx="2619375" cy="1590675"/>
            <wp:effectExtent l="0" t="0" r="9525" b="9525"/>
            <wp:wrapSquare wrapText="bothSides"/>
            <wp:docPr id="22"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0736" behindDoc="0" locked="0" layoutInCell="1" allowOverlap="1" wp14:anchorId="3B0A8D8F" wp14:editId="1EE5885C">
            <wp:simplePos x="0" y="0"/>
            <wp:positionH relativeFrom="margin">
              <wp:posOffset>28575</wp:posOffset>
            </wp:positionH>
            <wp:positionV relativeFrom="margin">
              <wp:posOffset>7362190</wp:posOffset>
            </wp:positionV>
            <wp:extent cx="2505075" cy="1609725"/>
            <wp:effectExtent l="38100" t="57150" r="47625" b="47625"/>
            <wp:wrapSquare wrapText="bothSides"/>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14:sizeRelH relativeFrom="margin">
              <wp14:pctWidth>0</wp14:pctWidth>
            </wp14:sizeRelH>
            <wp14:sizeRelV relativeFrom="margin">
              <wp14:pctHeight>0</wp14:pctHeight>
            </wp14:sizeRelV>
          </wp:anchor>
        </w:drawing>
      </w:r>
    </w:p>
    <w:p w:rsidR="00834637" w:rsidRPr="00C23748" w:rsidRDefault="00834637" w:rsidP="007B53F0">
      <w:pPr>
        <w:pStyle w:val="Default"/>
        <w:spacing w:line="276" w:lineRule="auto"/>
        <w:ind w:firstLine="426"/>
        <w:jc w:val="both"/>
        <w:rPr>
          <w:sz w:val="28"/>
          <w:szCs w:val="28"/>
        </w:rPr>
      </w:pPr>
    </w:p>
    <w:p w:rsidR="00834637" w:rsidRDefault="00834637" w:rsidP="00834637">
      <w:pPr>
        <w:pStyle w:val="Default"/>
        <w:jc w:val="both"/>
        <w:rPr>
          <w:noProof/>
          <w:sz w:val="26"/>
          <w:szCs w:val="26"/>
        </w:rPr>
      </w:pPr>
    </w:p>
    <w:p w:rsidR="00834637" w:rsidRDefault="00834637" w:rsidP="00834637">
      <w:pPr>
        <w:pStyle w:val="Default"/>
        <w:jc w:val="both"/>
        <w:rPr>
          <w:noProof/>
          <w:sz w:val="26"/>
          <w:szCs w:val="26"/>
        </w:rPr>
      </w:pPr>
    </w:p>
    <w:p w:rsidR="00834637" w:rsidRDefault="00834637" w:rsidP="00834637">
      <w:pPr>
        <w:pStyle w:val="Default"/>
        <w:jc w:val="both"/>
        <w:rPr>
          <w:noProof/>
          <w:sz w:val="26"/>
          <w:szCs w:val="26"/>
        </w:rPr>
      </w:pPr>
    </w:p>
    <w:p w:rsidR="00834637" w:rsidRDefault="00834637" w:rsidP="00834637">
      <w:pPr>
        <w:pStyle w:val="Default"/>
        <w:jc w:val="both"/>
        <w:rPr>
          <w:noProof/>
          <w:sz w:val="26"/>
          <w:szCs w:val="26"/>
        </w:rPr>
      </w:pPr>
    </w:p>
    <w:p w:rsidR="00834637" w:rsidRDefault="00834637" w:rsidP="00834637">
      <w:pPr>
        <w:pStyle w:val="Default"/>
        <w:jc w:val="both"/>
        <w:rPr>
          <w:noProof/>
          <w:sz w:val="26"/>
          <w:szCs w:val="26"/>
        </w:rPr>
      </w:pPr>
    </w:p>
    <w:p w:rsidR="009772BC" w:rsidRPr="00834637" w:rsidRDefault="007B53F0" w:rsidP="00834637">
      <w:pPr>
        <w:pStyle w:val="Default"/>
        <w:ind w:firstLine="426"/>
        <w:jc w:val="both"/>
        <w:rPr>
          <w:sz w:val="28"/>
          <w:szCs w:val="28"/>
        </w:rPr>
      </w:pPr>
      <w:r w:rsidRPr="00834637">
        <w:rPr>
          <w:sz w:val="28"/>
          <w:szCs w:val="28"/>
        </w:rPr>
        <w:lastRenderedPageBreak/>
        <w:t xml:space="preserve">Результаты ГИА (ОГЭ) выпускников 9-х классов </w:t>
      </w:r>
      <w:r w:rsidRPr="00834637">
        <w:rPr>
          <w:sz w:val="28"/>
          <w:szCs w:val="28"/>
          <w:u w:val="single"/>
        </w:rPr>
        <w:t>по русскому языку</w:t>
      </w:r>
      <w:r w:rsidRPr="00834637">
        <w:rPr>
          <w:sz w:val="28"/>
          <w:szCs w:val="28"/>
        </w:rPr>
        <w:t xml:space="preserve">: </w:t>
      </w:r>
    </w:p>
    <w:p w:rsidR="007B53F0" w:rsidRPr="00EE650C" w:rsidRDefault="007B53F0" w:rsidP="007B53F0">
      <w:pPr>
        <w:autoSpaceDE w:val="0"/>
        <w:autoSpaceDN w:val="0"/>
        <w:adjustRightInd w:val="0"/>
        <w:ind w:firstLine="426"/>
        <w:jc w:val="both"/>
        <w:rPr>
          <w:color w:val="000000"/>
          <w:szCs w:val="28"/>
        </w:rPr>
      </w:pPr>
      <w:proofErr w:type="gramStart"/>
      <w:r>
        <w:rPr>
          <w:color w:val="000000"/>
          <w:szCs w:val="28"/>
        </w:rPr>
        <w:t>- 3 выпускника</w:t>
      </w:r>
      <w:r w:rsidRPr="00EE650C">
        <w:rPr>
          <w:color w:val="000000"/>
          <w:szCs w:val="28"/>
        </w:rPr>
        <w:t xml:space="preserve"> </w:t>
      </w:r>
      <w:r>
        <w:rPr>
          <w:color w:val="000000"/>
          <w:szCs w:val="28"/>
        </w:rPr>
        <w:t xml:space="preserve">из МОУ «Пионерская СОШ» (1) и МАОУ Черновской СОШ (2) </w:t>
      </w:r>
      <w:r w:rsidRPr="00EE650C">
        <w:rPr>
          <w:color w:val="000000"/>
          <w:szCs w:val="28"/>
        </w:rPr>
        <w:t xml:space="preserve">получили </w:t>
      </w:r>
      <w:r w:rsidRPr="007B53F0">
        <w:rPr>
          <w:b/>
          <w:color w:val="000000"/>
          <w:szCs w:val="28"/>
        </w:rPr>
        <w:t>максимальное количество баллов</w:t>
      </w:r>
      <w:r>
        <w:rPr>
          <w:color w:val="000000"/>
          <w:szCs w:val="28"/>
        </w:rPr>
        <w:t xml:space="preserve"> (39 баллов</w:t>
      </w:r>
      <w:r w:rsidRPr="00EE650C">
        <w:rPr>
          <w:color w:val="000000"/>
          <w:szCs w:val="28"/>
        </w:rPr>
        <w:t xml:space="preserve">) за сжатое изложение, сочинение и практическую грамотность; </w:t>
      </w:r>
      <w:proofErr w:type="gramEnd"/>
    </w:p>
    <w:p w:rsidR="007B53F0" w:rsidRPr="00EE650C" w:rsidRDefault="007B53F0" w:rsidP="007B53F0">
      <w:pPr>
        <w:autoSpaceDE w:val="0"/>
        <w:autoSpaceDN w:val="0"/>
        <w:adjustRightInd w:val="0"/>
        <w:ind w:firstLine="426"/>
        <w:jc w:val="both"/>
        <w:rPr>
          <w:color w:val="000000"/>
          <w:szCs w:val="28"/>
        </w:rPr>
      </w:pPr>
      <w:r>
        <w:rPr>
          <w:color w:val="000000"/>
          <w:szCs w:val="28"/>
        </w:rPr>
        <w:t>-</w:t>
      </w:r>
      <w:r w:rsidRPr="00EE650C">
        <w:rPr>
          <w:color w:val="000000"/>
          <w:szCs w:val="28"/>
        </w:rPr>
        <w:t xml:space="preserve"> </w:t>
      </w:r>
      <w:r w:rsidRPr="007B53F0">
        <w:rPr>
          <w:b/>
          <w:color w:val="000000"/>
          <w:szCs w:val="28"/>
        </w:rPr>
        <w:t>качество обученности</w:t>
      </w:r>
      <w:r>
        <w:rPr>
          <w:color w:val="000000"/>
          <w:szCs w:val="28"/>
        </w:rPr>
        <w:t xml:space="preserve"> выше 58,8</w:t>
      </w:r>
      <w:r w:rsidRPr="00EE650C">
        <w:rPr>
          <w:color w:val="000000"/>
          <w:szCs w:val="28"/>
        </w:rPr>
        <w:t xml:space="preserve"> % (выше среднего муниципального</w:t>
      </w:r>
      <w:r>
        <w:rPr>
          <w:color w:val="000000"/>
          <w:szCs w:val="28"/>
        </w:rPr>
        <w:t xml:space="preserve"> уровня) показали выпускники 9</w:t>
      </w:r>
      <w:r w:rsidRPr="00EE650C">
        <w:rPr>
          <w:color w:val="000000"/>
          <w:szCs w:val="28"/>
        </w:rPr>
        <w:t xml:space="preserve"> общеобразовательных учреждений района: </w:t>
      </w:r>
      <w:r>
        <w:rPr>
          <w:color w:val="000000"/>
          <w:szCs w:val="28"/>
        </w:rPr>
        <w:t xml:space="preserve">МКОУ </w:t>
      </w:r>
      <w:proofErr w:type="spellStart"/>
      <w:r>
        <w:rPr>
          <w:color w:val="000000"/>
          <w:szCs w:val="28"/>
        </w:rPr>
        <w:t>Фоминская</w:t>
      </w:r>
      <w:proofErr w:type="spellEnd"/>
      <w:r>
        <w:rPr>
          <w:color w:val="000000"/>
          <w:szCs w:val="28"/>
        </w:rPr>
        <w:t xml:space="preserve"> ООШ (92,3%), МКОУ Пьянковская ООШ (85,7%), МОУ «Зайковская СОШ № 1» (80,8%), МКОУ Речкаловская СОШ (77,8%), МКОУ Гаевская ООШ (75%), МКОУ Харловская СОШ (71,4%), МОУ «Пионерская СОШ» (69,4%), МКОУ Дубская СОШ (66,7%), МАОУ Черновская СОШ (66,7%)</w:t>
      </w:r>
      <w:r w:rsidRPr="00EE650C">
        <w:rPr>
          <w:color w:val="000000"/>
          <w:szCs w:val="28"/>
        </w:rPr>
        <w:t xml:space="preserve">. </w:t>
      </w:r>
    </w:p>
    <w:p w:rsidR="007B53F0" w:rsidRPr="00EE650C" w:rsidRDefault="007B53F0" w:rsidP="007B53F0">
      <w:pPr>
        <w:autoSpaceDE w:val="0"/>
        <w:autoSpaceDN w:val="0"/>
        <w:adjustRightInd w:val="0"/>
        <w:ind w:firstLine="426"/>
        <w:jc w:val="both"/>
        <w:rPr>
          <w:color w:val="000000"/>
          <w:szCs w:val="28"/>
        </w:rPr>
      </w:pPr>
      <w:r w:rsidRPr="00EE650C">
        <w:rPr>
          <w:color w:val="000000"/>
          <w:szCs w:val="28"/>
        </w:rPr>
        <w:t>Результаты ГИА</w:t>
      </w:r>
      <w:r>
        <w:rPr>
          <w:color w:val="000000"/>
          <w:szCs w:val="28"/>
        </w:rPr>
        <w:t xml:space="preserve"> (ОГЭ)</w:t>
      </w:r>
      <w:r w:rsidRPr="00EE650C">
        <w:rPr>
          <w:color w:val="000000"/>
          <w:szCs w:val="28"/>
        </w:rPr>
        <w:t xml:space="preserve"> выпускников 9-х классов </w:t>
      </w:r>
      <w:r w:rsidRPr="007B53F0">
        <w:rPr>
          <w:color w:val="000000"/>
          <w:szCs w:val="28"/>
          <w:u w:val="single"/>
        </w:rPr>
        <w:t>по математике</w:t>
      </w:r>
      <w:r w:rsidRPr="00EE650C">
        <w:rPr>
          <w:color w:val="000000"/>
          <w:szCs w:val="28"/>
        </w:rPr>
        <w:t xml:space="preserve">: </w:t>
      </w:r>
    </w:p>
    <w:p w:rsidR="007B53F0" w:rsidRPr="00EE650C" w:rsidRDefault="007B53F0" w:rsidP="007B53F0">
      <w:pPr>
        <w:autoSpaceDE w:val="0"/>
        <w:autoSpaceDN w:val="0"/>
        <w:adjustRightInd w:val="0"/>
        <w:ind w:firstLine="426"/>
        <w:jc w:val="both"/>
        <w:rPr>
          <w:color w:val="000000"/>
          <w:szCs w:val="28"/>
        </w:rPr>
      </w:pPr>
      <w:r>
        <w:rPr>
          <w:color w:val="000000"/>
          <w:szCs w:val="28"/>
        </w:rPr>
        <w:t xml:space="preserve">- </w:t>
      </w:r>
      <w:r w:rsidRPr="007B53F0">
        <w:rPr>
          <w:b/>
          <w:color w:val="000000"/>
          <w:szCs w:val="28"/>
        </w:rPr>
        <w:t>максимальный балл</w:t>
      </w:r>
      <w:r w:rsidRPr="00EE650C">
        <w:rPr>
          <w:color w:val="000000"/>
          <w:szCs w:val="28"/>
        </w:rPr>
        <w:t xml:space="preserve"> </w:t>
      </w:r>
      <w:r>
        <w:rPr>
          <w:color w:val="000000"/>
          <w:szCs w:val="28"/>
        </w:rPr>
        <w:t xml:space="preserve">(32) </w:t>
      </w:r>
      <w:r w:rsidRPr="00EE650C">
        <w:rPr>
          <w:color w:val="000000"/>
          <w:szCs w:val="28"/>
        </w:rPr>
        <w:t xml:space="preserve">по математике не набрал ни один учащийся; </w:t>
      </w:r>
    </w:p>
    <w:p w:rsidR="007B53F0" w:rsidRDefault="007B53F0" w:rsidP="007B53F0">
      <w:pPr>
        <w:autoSpaceDE w:val="0"/>
        <w:autoSpaceDN w:val="0"/>
        <w:adjustRightInd w:val="0"/>
        <w:ind w:firstLine="426"/>
        <w:jc w:val="both"/>
        <w:rPr>
          <w:color w:val="000000"/>
          <w:szCs w:val="28"/>
        </w:rPr>
      </w:pPr>
      <w:r>
        <w:rPr>
          <w:color w:val="000000"/>
          <w:szCs w:val="28"/>
        </w:rPr>
        <w:t xml:space="preserve">- </w:t>
      </w:r>
      <w:r w:rsidRPr="007B53F0">
        <w:rPr>
          <w:b/>
          <w:color w:val="000000"/>
          <w:szCs w:val="28"/>
        </w:rPr>
        <w:t>качество обученности</w:t>
      </w:r>
      <w:r>
        <w:rPr>
          <w:color w:val="000000"/>
          <w:szCs w:val="28"/>
        </w:rPr>
        <w:t xml:space="preserve"> выше 49,8</w:t>
      </w:r>
      <w:r w:rsidRPr="00EE650C">
        <w:rPr>
          <w:color w:val="000000"/>
          <w:szCs w:val="28"/>
        </w:rPr>
        <w:t xml:space="preserve"> % (выше среднего муниципального уровня) показали выпускники </w:t>
      </w:r>
      <w:r>
        <w:rPr>
          <w:color w:val="000000"/>
          <w:szCs w:val="28"/>
        </w:rPr>
        <w:t>МОУ «</w:t>
      </w:r>
      <w:proofErr w:type="gramStart"/>
      <w:r>
        <w:rPr>
          <w:color w:val="000000"/>
          <w:szCs w:val="28"/>
        </w:rPr>
        <w:t>Пионерская</w:t>
      </w:r>
      <w:proofErr w:type="gramEnd"/>
      <w:r>
        <w:rPr>
          <w:color w:val="000000"/>
          <w:szCs w:val="28"/>
        </w:rPr>
        <w:t xml:space="preserve"> СОШ» (76,7%), МКОУ Гаевской ООШ (75%), МОУ «Килачевская СОШ» (75%), МКОУ </w:t>
      </w:r>
      <w:proofErr w:type="spellStart"/>
      <w:r>
        <w:rPr>
          <w:color w:val="000000"/>
          <w:szCs w:val="28"/>
        </w:rPr>
        <w:t>Пьянковской</w:t>
      </w:r>
      <w:proofErr w:type="spellEnd"/>
      <w:r>
        <w:rPr>
          <w:color w:val="000000"/>
          <w:szCs w:val="28"/>
        </w:rPr>
        <w:t xml:space="preserve"> ООШ (71,4%), МАОУ Черновской СОШ (59,3%), МОУ «Зайковская СОШ №1» (50%), МКОУ Ключевской СОШ (50%), МКОУ </w:t>
      </w:r>
      <w:proofErr w:type="spellStart"/>
      <w:r>
        <w:rPr>
          <w:color w:val="000000"/>
          <w:szCs w:val="28"/>
        </w:rPr>
        <w:t>Рудновской</w:t>
      </w:r>
      <w:proofErr w:type="spellEnd"/>
      <w:r>
        <w:rPr>
          <w:color w:val="000000"/>
          <w:szCs w:val="28"/>
        </w:rPr>
        <w:t xml:space="preserve"> ООШ (50%).</w:t>
      </w:r>
    </w:p>
    <w:p w:rsidR="007B53F0" w:rsidRPr="00EE650C" w:rsidRDefault="007B53F0" w:rsidP="007B53F0">
      <w:pPr>
        <w:autoSpaceDE w:val="0"/>
        <w:autoSpaceDN w:val="0"/>
        <w:adjustRightInd w:val="0"/>
        <w:ind w:firstLine="426"/>
        <w:jc w:val="both"/>
        <w:rPr>
          <w:color w:val="000000"/>
          <w:szCs w:val="28"/>
        </w:rPr>
      </w:pPr>
    </w:p>
    <w:p w:rsidR="007B53F0" w:rsidRPr="00C23748" w:rsidRDefault="007B53F0" w:rsidP="007B53F0">
      <w:pPr>
        <w:autoSpaceDE w:val="0"/>
        <w:autoSpaceDN w:val="0"/>
        <w:adjustRightInd w:val="0"/>
        <w:ind w:firstLine="426"/>
        <w:jc w:val="both"/>
        <w:rPr>
          <w:color w:val="000000"/>
          <w:szCs w:val="28"/>
        </w:rPr>
      </w:pPr>
      <w:r w:rsidRPr="00EE650C">
        <w:rPr>
          <w:color w:val="000000"/>
          <w:szCs w:val="28"/>
        </w:rPr>
        <w:t>Из девяти общеобразовательных предметов, по которым в Ирбитском</w:t>
      </w:r>
      <w:r w:rsidRPr="00C23748">
        <w:rPr>
          <w:color w:val="000000"/>
          <w:szCs w:val="28"/>
        </w:rPr>
        <w:t xml:space="preserve"> МО проводился экзамен по выбору, самыми востребованными предметами остались по-прежнему обществознание – 192 (59,6%), биология – 140 (43,5%), география – 80 (24,8%). Информатику и ИКТ выбрали 49 (15,2%), химию – 36 (11,2%), физику – 30 (9,3%), историю – 11 (3,4%), литературу – 8 (2,5%), английский язык – 4 (1,2%). </w:t>
      </w:r>
    </w:p>
    <w:p w:rsidR="007B53F0" w:rsidRDefault="007B53F0" w:rsidP="007B53F0">
      <w:pPr>
        <w:pStyle w:val="Default"/>
        <w:spacing w:line="276" w:lineRule="auto"/>
        <w:ind w:firstLine="426"/>
        <w:jc w:val="both"/>
        <w:rPr>
          <w:color w:val="auto"/>
          <w:sz w:val="28"/>
          <w:szCs w:val="28"/>
        </w:rPr>
      </w:pPr>
      <w:r w:rsidRPr="00A91746">
        <w:rPr>
          <w:sz w:val="28"/>
          <w:szCs w:val="28"/>
        </w:rPr>
        <w:t>Результаты государственной итоговой аттестации обучающихся 9-х классов по предметам по выбору показали разный уровень подготовки выпускников по данным предметам.</w:t>
      </w:r>
      <w:r>
        <w:rPr>
          <w:sz w:val="23"/>
          <w:szCs w:val="23"/>
        </w:rPr>
        <w:t xml:space="preserve"> </w:t>
      </w:r>
      <w:r w:rsidRPr="00A91746">
        <w:rPr>
          <w:sz w:val="28"/>
          <w:szCs w:val="28"/>
        </w:rPr>
        <w:t>У</w:t>
      </w:r>
      <w:r w:rsidRPr="00A91746">
        <w:rPr>
          <w:color w:val="auto"/>
          <w:sz w:val="28"/>
          <w:szCs w:val="28"/>
        </w:rPr>
        <w:t>сп</w:t>
      </w:r>
      <w:r w:rsidRPr="00C23748">
        <w:rPr>
          <w:color w:val="auto"/>
          <w:sz w:val="28"/>
          <w:szCs w:val="28"/>
        </w:rPr>
        <w:t>еваемость составила от 73,3% до 100%. Качество знаний - от 12,5% до 61,1%.</w:t>
      </w:r>
    </w:p>
    <w:p w:rsidR="007B53F0" w:rsidRDefault="007B53F0" w:rsidP="007B53F0">
      <w:pPr>
        <w:pStyle w:val="Default"/>
        <w:spacing w:line="276" w:lineRule="auto"/>
        <w:ind w:firstLine="426"/>
        <w:jc w:val="both"/>
        <w:rPr>
          <w:color w:val="auto"/>
          <w:sz w:val="28"/>
          <w:szCs w:val="28"/>
        </w:rPr>
      </w:pPr>
      <w:r>
        <w:rPr>
          <w:color w:val="auto"/>
          <w:sz w:val="28"/>
          <w:szCs w:val="28"/>
        </w:rPr>
        <w:t xml:space="preserve">Максимальный балл (22) по информатике и ИКТ получила выпускница МКОУ </w:t>
      </w:r>
      <w:proofErr w:type="spellStart"/>
      <w:r>
        <w:rPr>
          <w:color w:val="auto"/>
          <w:sz w:val="28"/>
          <w:szCs w:val="28"/>
        </w:rPr>
        <w:t>Киргинской</w:t>
      </w:r>
      <w:proofErr w:type="spellEnd"/>
      <w:r>
        <w:rPr>
          <w:color w:val="auto"/>
          <w:sz w:val="28"/>
          <w:szCs w:val="28"/>
        </w:rPr>
        <w:t xml:space="preserve"> СОШ.</w:t>
      </w:r>
    </w:p>
    <w:p w:rsidR="009772BC" w:rsidRDefault="009772BC" w:rsidP="007B53F0">
      <w:pPr>
        <w:autoSpaceDE w:val="0"/>
        <w:autoSpaceDN w:val="0"/>
        <w:adjustRightInd w:val="0"/>
        <w:ind w:firstLine="426"/>
        <w:jc w:val="both"/>
        <w:rPr>
          <w:szCs w:val="28"/>
        </w:rPr>
      </w:pPr>
    </w:p>
    <w:p w:rsidR="00834637" w:rsidRDefault="00834637" w:rsidP="007B53F0">
      <w:pPr>
        <w:autoSpaceDE w:val="0"/>
        <w:autoSpaceDN w:val="0"/>
        <w:adjustRightInd w:val="0"/>
        <w:ind w:firstLine="426"/>
        <w:jc w:val="both"/>
        <w:rPr>
          <w:szCs w:val="28"/>
        </w:rPr>
      </w:pPr>
    </w:p>
    <w:p w:rsidR="00834637" w:rsidRDefault="00834637" w:rsidP="007B53F0">
      <w:pPr>
        <w:autoSpaceDE w:val="0"/>
        <w:autoSpaceDN w:val="0"/>
        <w:adjustRightInd w:val="0"/>
        <w:ind w:firstLine="426"/>
        <w:jc w:val="both"/>
        <w:rPr>
          <w:szCs w:val="28"/>
        </w:rPr>
      </w:pPr>
    </w:p>
    <w:p w:rsidR="00834637" w:rsidRDefault="00834637" w:rsidP="007B53F0">
      <w:pPr>
        <w:autoSpaceDE w:val="0"/>
        <w:autoSpaceDN w:val="0"/>
        <w:adjustRightInd w:val="0"/>
        <w:ind w:firstLine="426"/>
        <w:jc w:val="both"/>
        <w:rPr>
          <w:szCs w:val="28"/>
        </w:rPr>
      </w:pPr>
    </w:p>
    <w:p w:rsidR="00834637" w:rsidRDefault="00834637" w:rsidP="007B53F0">
      <w:pPr>
        <w:autoSpaceDE w:val="0"/>
        <w:autoSpaceDN w:val="0"/>
        <w:adjustRightInd w:val="0"/>
        <w:ind w:firstLine="426"/>
        <w:jc w:val="both"/>
        <w:rPr>
          <w:szCs w:val="28"/>
        </w:rPr>
      </w:pPr>
    </w:p>
    <w:p w:rsidR="00834637" w:rsidRDefault="00834637" w:rsidP="007B53F0">
      <w:pPr>
        <w:autoSpaceDE w:val="0"/>
        <w:autoSpaceDN w:val="0"/>
        <w:adjustRightInd w:val="0"/>
        <w:ind w:firstLine="426"/>
        <w:jc w:val="both"/>
        <w:rPr>
          <w:szCs w:val="28"/>
        </w:rPr>
      </w:pPr>
    </w:p>
    <w:p w:rsidR="007B53F0" w:rsidRDefault="007B53F0" w:rsidP="007B53F0">
      <w:pPr>
        <w:autoSpaceDE w:val="0"/>
        <w:autoSpaceDN w:val="0"/>
        <w:adjustRightInd w:val="0"/>
        <w:ind w:firstLine="426"/>
        <w:jc w:val="both"/>
        <w:rPr>
          <w:szCs w:val="28"/>
        </w:rPr>
      </w:pPr>
      <w:r w:rsidRPr="00C23748">
        <w:rPr>
          <w:szCs w:val="28"/>
        </w:rPr>
        <w:lastRenderedPageBreak/>
        <w:t xml:space="preserve">Результаты экзаменов по выбору в 9-х классах в форме ОГЭ в 2015-2016 учебном году: </w:t>
      </w:r>
    </w:p>
    <w:p w:rsidR="007B53F0" w:rsidRDefault="007B53F0" w:rsidP="007B53F0">
      <w:pPr>
        <w:autoSpaceDE w:val="0"/>
        <w:autoSpaceDN w:val="0"/>
        <w:adjustRightInd w:val="0"/>
        <w:spacing w:line="240" w:lineRule="auto"/>
        <w:rPr>
          <w:sz w:val="26"/>
          <w:szCs w:val="26"/>
        </w:rPr>
      </w:pPr>
      <w:r>
        <w:rPr>
          <w:noProof/>
          <w:lang w:eastAsia="ru-RU"/>
        </w:rPr>
        <w:drawing>
          <wp:inline distT="0" distB="0" distL="0" distR="0" wp14:anchorId="71FA5AC1" wp14:editId="2C7895ED">
            <wp:extent cx="5941060" cy="2165737"/>
            <wp:effectExtent l="0" t="0" r="21590" b="25400"/>
            <wp:docPr id="50" name="Диаграмма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7B53F0" w:rsidRPr="00C23748" w:rsidRDefault="007B53F0" w:rsidP="007B53F0">
      <w:pPr>
        <w:autoSpaceDE w:val="0"/>
        <w:autoSpaceDN w:val="0"/>
        <w:adjustRightInd w:val="0"/>
        <w:ind w:firstLine="426"/>
        <w:jc w:val="both"/>
        <w:rPr>
          <w:szCs w:val="28"/>
        </w:rPr>
      </w:pPr>
      <w:r w:rsidRPr="007B53F0">
        <w:rPr>
          <w:b/>
          <w:szCs w:val="28"/>
        </w:rPr>
        <w:t>Средний балл</w:t>
      </w:r>
      <w:r w:rsidRPr="00C23748">
        <w:rPr>
          <w:szCs w:val="28"/>
        </w:rPr>
        <w:t xml:space="preserve"> по итогам экзаменов в форме ОГЭ в 2015-2016 учебном году в сравнении </w:t>
      </w:r>
      <w:proofErr w:type="gramStart"/>
      <w:r w:rsidRPr="00C23748">
        <w:rPr>
          <w:szCs w:val="28"/>
        </w:rPr>
        <w:t>с</w:t>
      </w:r>
      <w:proofErr w:type="gramEnd"/>
      <w:r w:rsidRPr="00C23748">
        <w:rPr>
          <w:szCs w:val="28"/>
        </w:rPr>
        <w:t xml:space="preserve"> максимально возможным представлен на диаграмме: </w:t>
      </w:r>
    </w:p>
    <w:p w:rsidR="007B53F0" w:rsidRDefault="007B53F0" w:rsidP="007B53F0">
      <w:pPr>
        <w:autoSpaceDE w:val="0"/>
        <w:autoSpaceDN w:val="0"/>
        <w:adjustRightInd w:val="0"/>
        <w:spacing w:line="240" w:lineRule="auto"/>
        <w:rPr>
          <w:sz w:val="26"/>
          <w:szCs w:val="26"/>
        </w:rPr>
      </w:pPr>
      <w:r>
        <w:rPr>
          <w:noProof/>
          <w:lang w:eastAsia="ru-RU"/>
        </w:rPr>
        <w:drawing>
          <wp:inline distT="0" distB="0" distL="0" distR="0" wp14:anchorId="07BE23FB" wp14:editId="2476F8AD">
            <wp:extent cx="5753819" cy="2984740"/>
            <wp:effectExtent l="0" t="0" r="18415" b="25400"/>
            <wp:docPr id="51" name="Диаграмма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7B53F0" w:rsidRDefault="007B53F0" w:rsidP="007B53F0">
      <w:pPr>
        <w:autoSpaceDE w:val="0"/>
        <w:autoSpaceDN w:val="0"/>
        <w:adjustRightInd w:val="0"/>
        <w:spacing w:line="240" w:lineRule="auto"/>
        <w:jc w:val="both"/>
        <w:rPr>
          <w:sz w:val="26"/>
          <w:szCs w:val="26"/>
        </w:rPr>
      </w:pPr>
    </w:p>
    <w:p w:rsidR="007B53F0" w:rsidRDefault="007B53F0" w:rsidP="007B53F0">
      <w:pPr>
        <w:autoSpaceDE w:val="0"/>
        <w:autoSpaceDN w:val="0"/>
        <w:adjustRightInd w:val="0"/>
        <w:ind w:firstLine="426"/>
        <w:jc w:val="both"/>
        <w:rPr>
          <w:szCs w:val="28"/>
        </w:rPr>
      </w:pPr>
      <w:r w:rsidRPr="00A91746">
        <w:rPr>
          <w:szCs w:val="28"/>
        </w:rPr>
        <w:t>По результатам государственной итоговой аттестации в 201</w:t>
      </w:r>
      <w:r>
        <w:rPr>
          <w:szCs w:val="28"/>
        </w:rPr>
        <w:t>5</w:t>
      </w:r>
      <w:r w:rsidRPr="00A91746">
        <w:rPr>
          <w:szCs w:val="28"/>
        </w:rPr>
        <w:t>-201</w:t>
      </w:r>
      <w:r>
        <w:rPr>
          <w:szCs w:val="28"/>
        </w:rPr>
        <w:t>6</w:t>
      </w:r>
      <w:r w:rsidRPr="00A91746">
        <w:rPr>
          <w:szCs w:val="28"/>
        </w:rPr>
        <w:t xml:space="preserve"> учебном году в общеобразовательных учреждениях </w:t>
      </w:r>
      <w:r>
        <w:rPr>
          <w:szCs w:val="28"/>
        </w:rPr>
        <w:t xml:space="preserve">Ирбитского муниципального образования </w:t>
      </w:r>
      <w:r w:rsidRPr="00A91746">
        <w:rPr>
          <w:szCs w:val="28"/>
        </w:rPr>
        <w:t>получили аттестаты об</w:t>
      </w:r>
      <w:r>
        <w:rPr>
          <w:szCs w:val="28"/>
        </w:rPr>
        <w:t xml:space="preserve"> основном общем образовании </w:t>
      </w:r>
      <w:r w:rsidRPr="007B53F0">
        <w:rPr>
          <w:b/>
          <w:szCs w:val="28"/>
        </w:rPr>
        <w:t>307 выпускников</w:t>
      </w:r>
      <w:r w:rsidRPr="00A91746">
        <w:rPr>
          <w:szCs w:val="28"/>
        </w:rPr>
        <w:t xml:space="preserve"> 9-х классов</w:t>
      </w:r>
      <w:r>
        <w:rPr>
          <w:szCs w:val="28"/>
        </w:rPr>
        <w:t>.</w:t>
      </w:r>
      <w:r w:rsidRPr="00A91746">
        <w:rPr>
          <w:szCs w:val="28"/>
        </w:rPr>
        <w:t xml:space="preserve"> </w:t>
      </w:r>
      <w:r>
        <w:rPr>
          <w:szCs w:val="28"/>
        </w:rPr>
        <w:t>Из них 9</w:t>
      </w:r>
      <w:r w:rsidRPr="00A91746">
        <w:rPr>
          <w:szCs w:val="28"/>
        </w:rPr>
        <w:t xml:space="preserve"> выпускников </w:t>
      </w:r>
      <w:r>
        <w:rPr>
          <w:szCs w:val="28"/>
        </w:rPr>
        <w:t>из 6 школ</w:t>
      </w:r>
      <w:r w:rsidRPr="00A91746">
        <w:rPr>
          <w:szCs w:val="28"/>
        </w:rPr>
        <w:t xml:space="preserve"> получили аттестаты об основном общем образовании </w:t>
      </w:r>
      <w:r w:rsidRPr="001F4759">
        <w:rPr>
          <w:szCs w:val="28"/>
          <w:u w:val="single"/>
        </w:rPr>
        <w:t>с отличием</w:t>
      </w:r>
      <w:r w:rsidRPr="00A91746">
        <w:rPr>
          <w:szCs w:val="28"/>
        </w:rPr>
        <w:t>.</w:t>
      </w:r>
    </w:p>
    <w:p w:rsidR="001F4759" w:rsidRDefault="001F4759" w:rsidP="007B53F0">
      <w:pPr>
        <w:autoSpaceDE w:val="0"/>
        <w:autoSpaceDN w:val="0"/>
        <w:adjustRightInd w:val="0"/>
        <w:ind w:firstLine="426"/>
        <w:jc w:val="both"/>
        <w:rPr>
          <w:szCs w:val="28"/>
        </w:rPr>
      </w:pPr>
    </w:p>
    <w:p w:rsidR="007B53F0" w:rsidRDefault="007B53F0" w:rsidP="007B53F0">
      <w:pPr>
        <w:autoSpaceDE w:val="0"/>
        <w:autoSpaceDN w:val="0"/>
        <w:adjustRightInd w:val="0"/>
        <w:ind w:firstLine="426"/>
        <w:jc w:val="both"/>
        <w:rPr>
          <w:szCs w:val="28"/>
        </w:rPr>
      </w:pPr>
      <w:r>
        <w:rPr>
          <w:szCs w:val="28"/>
        </w:rPr>
        <w:t xml:space="preserve">45 девятиклассников, обучавшихся по адаптированной образовательной программе для детей с умственной отсталостью, успешно прошли итоговую аттестацию по трудовому обучению и получили свидетельства об обучении. </w:t>
      </w:r>
    </w:p>
    <w:p w:rsidR="007B53F0" w:rsidRDefault="007B53F0" w:rsidP="002E2186">
      <w:pPr>
        <w:ind w:firstLine="426"/>
        <w:jc w:val="both"/>
        <w:rPr>
          <w:b/>
          <w:i/>
          <w:szCs w:val="28"/>
        </w:rPr>
      </w:pPr>
    </w:p>
    <w:p w:rsidR="00D86499" w:rsidRPr="0037306A" w:rsidRDefault="00D86499" w:rsidP="00D86499">
      <w:pPr>
        <w:pStyle w:val="Default"/>
        <w:spacing w:line="276" w:lineRule="auto"/>
        <w:ind w:firstLine="426"/>
        <w:jc w:val="both"/>
        <w:rPr>
          <w:b/>
          <w:bCs/>
          <w:i/>
          <w:sz w:val="28"/>
          <w:szCs w:val="28"/>
        </w:rPr>
      </w:pPr>
      <w:r w:rsidRPr="0037306A">
        <w:rPr>
          <w:b/>
          <w:i/>
          <w:sz w:val="28"/>
          <w:szCs w:val="28"/>
        </w:rPr>
        <w:lastRenderedPageBreak/>
        <w:t xml:space="preserve">4.3. </w:t>
      </w:r>
      <w:r w:rsidRPr="0037306A">
        <w:rPr>
          <w:b/>
          <w:bCs/>
          <w:i/>
          <w:sz w:val="28"/>
          <w:szCs w:val="28"/>
        </w:rPr>
        <w:t>Результаты государственной итоговой аттестации выпускников, освоивших образовательные программы среднего общего образования (ГИА-11)</w:t>
      </w:r>
    </w:p>
    <w:p w:rsidR="00D86499" w:rsidRPr="0031464F" w:rsidRDefault="00D86499" w:rsidP="00D86499">
      <w:pPr>
        <w:autoSpaceDE w:val="0"/>
        <w:autoSpaceDN w:val="0"/>
        <w:adjustRightInd w:val="0"/>
        <w:ind w:firstLine="426"/>
        <w:jc w:val="both"/>
        <w:rPr>
          <w:szCs w:val="28"/>
        </w:rPr>
      </w:pPr>
      <w:r w:rsidRPr="0031464F">
        <w:rPr>
          <w:szCs w:val="28"/>
        </w:rPr>
        <w:t xml:space="preserve">В 2016 году </w:t>
      </w:r>
      <w:r w:rsidRPr="00D86499">
        <w:rPr>
          <w:b/>
          <w:szCs w:val="28"/>
        </w:rPr>
        <w:t>единый государственный экзамен</w:t>
      </w:r>
      <w:r w:rsidRPr="0031464F">
        <w:rPr>
          <w:szCs w:val="28"/>
        </w:rPr>
        <w:t xml:space="preserve"> сдавали 102 человека (в 2015 году - 79, в 2014 году - 134). </w:t>
      </w:r>
    </w:p>
    <w:p w:rsidR="00D86499" w:rsidRPr="0031464F" w:rsidRDefault="00D86499" w:rsidP="00D86499">
      <w:pPr>
        <w:autoSpaceDE w:val="0"/>
        <w:autoSpaceDN w:val="0"/>
        <w:adjustRightInd w:val="0"/>
        <w:ind w:firstLine="426"/>
        <w:jc w:val="both"/>
        <w:rPr>
          <w:color w:val="000000"/>
          <w:szCs w:val="28"/>
        </w:rPr>
      </w:pPr>
      <w:r w:rsidRPr="0031464F">
        <w:rPr>
          <w:color w:val="000000"/>
          <w:szCs w:val="28"/>
        </w:rPr>
        <w:t xml:space="preserve">Профильный экзамен по математике сдавали 56 человек, из них 63 балла и выше получили 13 участников ЕГЭ, что составляет 23,2% (2015 год – 33,3%). При этом более 80 баллов получили 7 выпускников (2015 год – 2). </w:t>
      </w:r>
    </w:p>
    <w:p w:rsidR="00D86499" w:rsidRPr="00E35176" w:rsidRDefault="00D86499" w:rsidP="00D86499">
      <w:pPr>
        <w:ind w:firstLine="426"/>
        <w:jc w:val="both"/>
        <w:rPr>
          <w:color w:val="000000"/>
          <w:szCs w:val="28"/>
        </w:rPr>
      </w:pPr>
      <w:r w:rsidRPr="0031464F">
        <w:rPr>
          <w:color w:val="000000"/>
          <w:szCs w:val="28"/>
        </w:rPr>
        <w:t xml:space="preserve">Средний тестовый балл по математике вырос и составляет 52,1 балла (по Свердловской области – </w:t>
      </w:r>
      <w:r w:rsidRPr="00BE0854">
        <w:rPr>
          <w:szCs w:val="28"/>
        </w:rPr>
        <w:t xml:space="preserve">55,0 </w:t>
      </w:r>
      <w:r w:rsidRPr="0031464F">
        <w:rPr>
          <w:color w:val="000000"/>
          <w:szCs w:val="28"/>
        </w:rPr>
        <w:t>балла (в 2014 – 50,2)).</w:t>
      </w:r>
    </w:p>
    <w:tbl>
      <w:tblPr>
        <w:tblStyle w:val="ab"/>
        <w:tblW w:w="9781"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00"/>
        <w:gridCol w:w="4681"/>
      </w:tblGrid>
      <w:tr w:rsidR="00D86499" w:rsidTr="00D86499">
        <w:tc>
          <w:tcPr>
            <w:tcW w:w="5100" w:type="dxa"/>
          </w:tcPr>
          <w:p w:rsidR="00D86499" w:rsidRDefault="00D86499" w:rsidP="00D86499">
            <w:pPr>
              <w:pStyle w:val="Default"/>
              <w:jc w:val="center"/>
              <w:rPr>
                <w:sz w:val="26"/>
                <w:szCs w:val="26"/>
              </w:rPr>
            </w:pPr>
            <w:r>
              <w:rPr>
                <w:noProof/>
                <w:sz w:val="26"/>
                <w:szCs w:val="26"/>
              </w:rPr>
              <w:drawing>
                <wp:inline distT="0" distB="0" distL="0" distR="0" wp14:anchorId="78B506C2" wp14:editId="53D12F5F">
                  <wp:extent cx="3001993" cy="2484408"/>
                  <wp:effectExtent l="0" t="0" r="27305" b="11430"/>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tc>
        <w:tc>
          <w:tcPr>
            <w:tcW w:w="4681" w:type="dxa"/>
          </w:tcPr>
          <w:p w:rsidR="00D86499" w:rsidRDefault="00D86499" w:rsidP="00D86499">
            <w:pPr>
              <w:pStyle w:val="Default"/>
              <w:jc w:val="center"/>
              <w:rPr>
                <w:sz w:val="26"/>
                <w:szCs w:val="26"/>
              </w:rPr>
            </w:pPr>
            <w:r>
              <w:rPr>
                <w:noProof/>
                <w:sz w:val="26"/>
                <w:szCs w:val="26"/>
              </w:rPr>
              <w:drawing>
                <wp:inline distT="0" distB="0" distL="0" distR="0" wp14:anchorId="70253DA2" wp14:editId="5FBA62A4">
                  <wp:extent cx="3088257" cy="2484408"/>
                  <wp:effectExtent l="0" t="0" r="17145" b="11430"/>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tc>
      </w:tr>
    </w:tbl>
    <w:p w:rsidR="00D86499" w:rsidRDefault="00D86499" w:rsidP="00D86499">
      <w:pPr>
        <w:ind w:firstLine="709"/>
        <w:jc w:val="both"/>
      </w:pPr>
    </w:p>
    <w:p w:rsidR="00D86499" w:rsidRPr="0031464F" w:rsidRDefault="00D86499" w:rsidP="00D86499">
      <w:pPr>
        <w:autoSpaceDE w:val="0"/>
        <w:autoSpaceDN w:val="0"/>
        <w:adjustRightInd w:val="0"/>
        <w:ind w:firstLine="426"/>
        <w:jc w:val="both"/>
        <w:rPr>
          <w:color w:val="000000"/>
          <w:szCs w:val="28"/>
        </w:rPr>
      </w:pPr>
      <w:r w:rsidRPr="00D86499">
        <w:rPr>
          <w:color w:val="000000"/>
          <w:szCs w:val="28"/>
          <w:u w:val="single"/>
        </w:rPr>
        <w:t>Математику базового уровня</w:t>
      </w:r>
      <w:r w:rsidRPr="0031464F">
        <w:rPr>
          <w:color w:val="000000"/>
          <w:szCs w:val="28"/>
        </w:rPr>
        <w:t xml:space="preserve"> сдавали 69 человек. Результаты сдачи ЕГЭ достаточно высокие: на «4» и «5» экзаменационную работу написали 82,6% от общего количества сдавших. </w:t>
      </w:r>
      <w:r w:rsidRPr="00D86499">
        <w:rPr>
          <w:b/>
          <w:color w:val="000000"/>
          <w:szCs w:val="28"/>
        </w:rPr>
        <w:t>«5» баллов</w:t>
      </w:r>
      <w:r w:rsidRPr="0031464F">
        <w:rPr>
          <w:color w:val="000000"/>
          <w:szCs w:val="28"/>
        </w:rPr>
        <w:t xml:space="preserve"> получили 15 выпускников, что составляет 21,7%. «4» получили 42 участника ЕГЭ - это 40,9%. Средний балл - 4,0 (в Свердловской  области – 4,1). </w:t>
      </w:r>
    </w:p>
    <w:p w:rsidR="00834637" w:rsidRDefault="00D86499" w:rsidP="00834637">
      <w:pPr>
        <w:ind w:firstLine="426"/>
        <w:jc w:val="both"/>
        <w:rPr>
          <w:noProof/>
          <w:sz w:val="26"/>
          <w:szCs w:val="26"/>
          <w:lang w:eastAsia="ru-RU"/>
        </w:rPr>
      </w:pPr>
      <w:r w:rsidRPr="0031464F">
        <w:rPr>
          <w:color w:val="000000"/>
          <w:szCs w:val="28"/>
        </w:rPr>
        <w:t>Результаты ЕГЭ по математике (базовый уровень):</w:t>
      </w:r>
      <w:r w:rsidR="00834637" w:rsidRPr="00834637">
        <w:rPr>
          <w:noProof/>
          <w:sz w:val="26"/>
          <w:szCs w:val="26"/>
          <w:lang w:eastAsia="ru-RU"/>
        </w:rPr>
        <w:t xml:space="preserve"> </w:t>
      </w:r>
      <w:r w:rsidR="00834637">
        <w:rPr>
          <w:noProof/>
          <w:sz w:val="26"/>
          <w:szCs w:val="26"/>
          <w:lang w:eastAsia="ru-RU"/>
        </w:rPr>
        <w:t xml:space="preserve">      </w:t>
      </w:r>
    </w:p>
    <w:p w:rsidR="00D86499" w:rsidRPr="0031464F" w:rsidRDefault="00834637" w:rsidP="00834637">
      <w:pPr>
        <w:ind w:firstLine="426"/>
        <w:rPr>
          <w:szCs w:val="28"/>
        </w:rPr>
      </w:pPr>
      <w:r>
        <w:rPr>
          <w:noProof/>
          <w:sz w:val="26"/>
          <w:szCs w:val="26"/>
          <w:lang w:eastAsia="ru-RU"/>
        </w:rPr>
        <w:drawing>
          <wp:inline distT="0" distB="0" distL="0" distR="0" wp14:anchorId="3DD46817" wp14:editId="18AA01D7">
            <wp:extent cx="2809875" cy="2266950"/>
            <wp:effectExtent l="0" t="0" r="9525" b="19050"/>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D86499" w:rsidRPr="0031464F" w:rsidRDefault="00D86499" w:rsidP="00D86499">
      <w:pPr>
        <w:autoSpaceDE w:val="0"/>
        <w:autoSpaceDN w:val="0"/>
        <w:adjustRightInd w:val="0"/>
        <w:ind w:firstLine="426"/>
        <w:jc w:val="both"/>
        <w:rPr>
          <w:szCs w:val="28"/>
        </w:rPr>
      </w:pPr>
      <w:r w:rsidRPr="00D86499">
        <w:rPr>
          <w:szCs w:val="28"/>
          <w:u w:val="single"/>
        </w:rPr>
        <w:lastRenderedPageBreak/>
        <w:t>По русскому языку</w:t>
      </w:r>
      <w:r w:rsidRPr="0031464F">
        <w:rPr>
          <w:szCs w:val="28"/>
        </w:rPr>
        <w:t xml:space="preserve"> от 73 до 100 баллов набрали 29,4% выпускников (30 человек). </w:t>
      </w:r>
      <w:r w:rsidRPr="0031464F">
        <w:rPr>
          <w:color w:val="000000"/>
          <w:szCs w:val="28"/>
        </w:rPr>
        <w:t xml:space="preserve">При этом более 80 баллов получили 19 выпускников (2015 год – 16). </w:t>
      </w:r>
      <w:r w:rsidRPr="0031464F">
        <w:rPr>
          <w:szCs w:val="28"/>
        </w:rPr>
        <w:t>По сравнению с результатами прошлого года средний балл по русскому языку немного снизился.</w:t>
      </w:r>
    </w:p>
    <w:tbl>
      <w:tblPr>
        <w:tblStyle w:val="ab"/>
        <w:tblW w:w="10206"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0"/>
        <w:gridCol w:w="5106"/>
      </w:tblGrid>
      <w:tr w:rsidR="00D86499" w:rsidTr="00D86499">
        <w:tc>
          <w:tcPr>
            <w:tcW w:w="5100" w:type="dxa"/>
          </w:tcPr>
          <w:p w:rsidR="00D86499" w:rsidRDefault="00D86499" w:rsidP="00D86499">
            <w:pPr>
              <w:pStyle w:val="Default"/>
              <w:jc w:val="both"/>
              <w:rPr>
                <w:sz w:val="26"/>
                <w:szCs w:val="26"/>
              </w:rPr>
            </w:pPr>
            <w:r>
              <w:rPr>
                <w:noProof/>
                <w:sz w:val="26"/>
                <w:szCs w:val="26"/>
              </w:rPr>
              <w:drawing>
                <wp:inline distT="0" distB="0" distL="0" distR="0" wp14:anchorId="709095CF" wp14:editId="75D02B6B">
                  <wp:extent cx="3001993" cy="2484408"/>
                  <wp:effectExtent l="0" t="0" r="27305" b="11430"/>
                  <wp:docPr id="1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tc>
        <w:tc>
          <w:tcPr>
            <w:tcW w:w="5106" w:type="dxa"/>
          </w:tcPr>
          <w:p w:rsidR="00D86499" w:rsidRDefault="00D86499" w:rsidP="00D86499">
            <w:pPr>
              <w:pStyle w:val="Default"/>
              <w:jc w:val="both"/>
              <w:rPr>
                <w:sz w:val="26"/>
                <w:szCs w:val="26"/>
              </w:rPr>
            </w:pPr>
            <w:r>
              <w:rPr>
                <w:noProof/>
                <w:sz w:val="26"/>
                <w:szCs w:val="26"/>
              </w:rPr>
              <w:drawing>
                <wp:inline distT="0" distB="0" distL="0" distR="0" wp14:anchorId="4E1EA66D" wp14:editId="08E3757F">
                  <wp:extent cx="3088257" cy="2484408"/>
                  <wp:effectExtent l="0" t="0" r="17145" b="11430"/>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tc>
      </w:tr>
    </w:tbl>
    <w:p w:rsidR="00D86499" w:rsidRDefault="00D86499" w:rsidP="00D86499">
      <w:pPr>
        <w:pStyle w:val="13"/>
        <w:ind w:firstLine="425"/>
        <w:jc w:val="both"/>
        <w:rPr>
          <w:rFonts w:ascii="Times New Roman" w:hAnsi="Times New Roman"/>
          <w:sz w:val="28"/>
          <w:szCs w:val="28"/>
        </w:rPr>
      </w:pPr>
    </w:p>
    <w:p w:rsidR="00D86499" w:rsidRPr="0031464F" w:rsidRDefault="00D86499" w:rsidP="00D86499">
      <w:pPr>
        <w:pStyle w:val="13"/>
        <w:spacing w:line="276" w:lineRule="auto"/>
        <w:ind w:firstLine="425"/>
        <w:jc w:val="both"/>
        <w:rPr>
          <w:rFonts w:ascii="Times New Roman" w:hAnsi="Times New Roman"/>
          <w:sz w:val="28"/>
          <w:szCs w:val="28"/>
        </w:rPr>
      </w:pPr>
      <w:r w:rsidRPr="0031464F">
        <w:rPr>
          <w:rFonts w:ascii="Times New Roman" w:hAnsi="Times New Roman"/>
          <w:sz w:val="28"/>
          <w:szCs w:val="28"/>
        </w:rPr>
        <w:t xml:space="preserve">Из </w:t>
      </w:r>
      <w:r w:rsidRPr="00D86499">
        <w:rPr>
          <w:rFonts w:ascii="Times New Roman" w:hAnsi="Times New Roman"/>
          <w:sz w:val="28"/>
          <w:szCs w:val="28"/>
          <w:u w:val="single"/>
        </w:rPr>
        <w:t>предметов по выбору</w:t>
      </w:r>
      <w:r w:rsidRPr="0031464F">
        <w:rPr>
          <w:rFonts w:ascii="Times New Roman" w:hAnsi="Times New Roman"/>
          <w:sz w:val="28"/>
          <w:szCs w:val="28"/>
        </w:rPr>
        <w:t xml:space="preserve"> традиционно большой популярностью пользовались предметы обществознание, физика, биология. 40,2% от общего количества выпускников в 2016 году сдавали экзамен по обществознанию; 23,5% выпускников выбрали физику, биологию – 16,7%. </w:t>
      </w:r>
    </w:p>
    <w:p w:rsidR="00D86499" w:rsidRDefault="00D86499" w:rsidP="00D86499">
      <w:pPr>
        <w:pStyle w:val="13"/>
        <w:jc w:val="center"/>
        <w:rPr>
          <w:rFonts w:ascii="Times New Roman" w:hAnsi="Times New Roman"/>
          <w:b/>
          <w:sz w:val="28"/>
          <w:szCs w:val="28"/>
        </w:rPr>
      </w:pPr>
      <w:r>
        <w:rPr>
          <w:noProof/>
        </w:rPr>
        <w:drawing>
          <wp:inline distT="0" distB="0" distL="0" distR="0" wp14:anchorId="0B2FAA64" wp14:editId="3EA87447">
            <wp:extent cx="5512279" cy="2501660"/>
            <wp:effectExtent l="0" t="0" r="12700" b="13335"/>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D86499" w:rsidRDefault="00D86499" w:rsidP="00D86499">
      <w:pPr>
        <w:pStyle w:val="13"/>
        <w:ind w:firstLine="567"/>
        <w:jc w:val="center"/>
        <w:rPr>
          <w:rFonts w:ascii="Times New Roman" w:hAnsi="Times New Roman"/>
          <w:i/>
          <w:sz w:val="24"/>
          <w:szCs w:val="28"/>
        </w:rPr>
      </w:pPr>
    </w:p>
    <w:p w:rsidR="00D86499" w:rsidRDefault="00D86499" w:rsidP="00D86499">
      <w:pPr>
        <w:pStyle w:val="13"/>
        <w:spacing w:line="276" w:lineRule="auto"/>
        <w:ind w:firstLine="426"/>
        <w:jc w:val="both"/>
        <w:rPr>
          <w:rFonts w:ascii="Times New Roman" w:hAnsi="Times New Roman"/>
          <w:sz w:val="28"/>
          <w:szCs w:val="28"/>
        </w:rPr>
      </w:pPr>
      <w:r w:rsidRPr="00D86499">
        <w:rPr>
          <w:rFonts w:ascii="Times New Roman" w:hAnsi="Times New Roman"/>
          <w:b/>
          <w:sz w:val="28"/>
          <w:szCs w:val="28"/>
        </w:rPr>
        <w:t>Результаты ЕГЭ 2016 года</w:t>
      </w:r>
      <w:r w:rsidRPr="00956A8C">
        <w:rPr>
          <w:rFonts w:ascii="Times New Roman" w:hAnsi="Times New Roman"/>
          <w:sz w:val="28"/>
          <w:szCs w:val="28"/>
        </w:rPr>
        <w:t xml:space="preserve"> по Ирбитскому муниципальному образованию в сравнении с 2015 годом</w:t>
      </w:r>
      <w:r>
        <w:rPr>
          <w:rFonts w:ascii="Times New Roman" w:hAnsi="Times New Roman"/>
          <w:sz w:val="28"/>
          <w:szCs w:val="28"/>
        </w:rPr>
        <w:t>:</w:t>
      </w:r>
    </w:p>
    <w:p w:rsidR="00834637" w:rsidRDefault="00834637" w:rsidP="00D86499">
      <w:pPr>
        <w:pStyle w:val="13"/>
        <w:spacing w:line="276" w:lineRule="auto"/>
        <w:ind w:firstLine="426"/>
        <w:jc w:val="both"/>
        <w:rPr>
          <w:rFonts w:ascii="Times New Roman" w:hAnsi="Times New Roman"/>
          <w:sz w:val="28"/>
          <w:szCs w:val="28"/>
        </w:rPr>
      </w:pPr>
    </w:p>
    <w:p w:rsidR="00834637" w:rsidRPr="00956A8C" w:rsidRDefault="00834637" w:rsidP="00D86499">
      <w:pPr>
        <w:pStyle w:val="13"/>
        <w:spacing w:line="276" w:lineRule="auto"/>
        <w:ind w:firstLine="426"/>
        <w:jc w:val="both"/>
        <w:rPr>
          <w:rFonts w:ascii="Times New Roman" w:hAnsi="Times New Roman"/>
          <w:b/>
          <w:sz w:val="28"/>
          <w:szCs w:val="28"/>
        </w:rPr>
      </w:pPr>
    </w:p>
    <w:tbl>
      <w:tblPr>
        <w:tblW w:w="5096" w:type="pct"/>
        <w:jc w:val="center"/>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Look w:val="00A0" w:firstRow="1" w:lastRow="0" w:firstColumn="1" w:lastColumn="0" w:noHBand="0" w:noVBand="0"/>
      </w:tblPr>
      <w:tblGrid>
        <w:gridCol w:w="2048"/>
        <w:gridCol w:w="696"/>
        <w:gridCol w:w="1027"/>
        <w:gridCol w:w="838"/>
        <w:gridCol w:w="1058"/>
        <w:gridCol w:w="807"/>
        <w:gridCol w:w="1129"/>
        <w:gridCol w:w="810"/>
        <w:gridCol w:w="942"/>
        <w:gridCol w:w="689"/>
      </w:tblGrid>
      <w:tr w:rsidR="00D86499" w:rsidRPr="00956A8C" w:rsidTr="00D86499">
        <w:trPr>
          <w:trHeight w:val="1189"/>
          <w:jc w:val="center"/>
        </w:trPr>
        <w:tc>
          <w:tcPr>
            <w:tcW w:w="1048" w:type="pct"/>
            <w:vMerge w:val="restart"/>
            <w:tcBorders>
              <w:top w:val="single" w:sz="8" w:space="0" w:color="000099"/>
              <w:left w:val="single" w:sz="8" w:space="0" w:color="000099"/>
              <w:bottom w:val="single" w:sz="8" w:space="0" w:color="000099"/>
              <w:right w:val="single" w:sz="8" w:space="0" w:color="000099"/>
            </w:tcBorders>
            <w:shd w:val="clear" w:color="auto" w:fill="DBE5F1" w:themeFill="accent1" w:themeFillTint="33"/>
            <w:vAlign w:val="center"/>
          </w:tcPr>
          <w:p w:rsidR="00D86499" w:rsidRPr="00956A8C" w:rsidRDefault="00D86499" w:rsidP="00D86499">
            <w:pPr>
              <w:rPr>
                <w:b/>
                <w:bCs/>
              </w:rPr>
            </w:pPr>
            <w:r w:rsidRPr="00956A8C">
              <w:lastRenderedPageBreak/>
              <w:t>Предмет</w:t>
            </w:r>
          </w:p>
        </w:tc>
        <w:tc>
          <w:tcPr>
            <w:tcW w:w="358" w:type="pct"/>
            <w:vMerge w:val="restart"/>
            <w:tcBorders>
              <w:top w:val="single" w:sz="8" w:space="0" w:color="000099"/>
              <w:left w:val="single" w:sz="8" w:space="0" w:color="000099"/>
              <w:bottom w:val="single" w:sz="8" w:space="0" w:color="000099"/>
              <w:right w:val="single" w:sz="8" w:space="0" w:color="000099"/>
            </w:tcBorders>
            <w:shd w:val="clear" w:color="auto" w:fill="DBE5F1" w:themeFill="accent1" w:themeFillTint="33"/>
            <w:vAlign w:val="center"/>
          </w:tcPr>
          <w:p w:rsidR="00D86499" w:rsidRPr="00956A8C" w:rsidRDefault="00D86499" w:rsidP="00D86499">
            <w:pPr>
              <w:spacing w:line="216" w:lineRule="auto"/>
              <w:rPr>
                <w:b/>
                <w:bCs/>
              </w:rPr>
            </w:pPr>
            <w:r w:rsidRPr="00956A8C">
              <w:t>Год</w:t>
            </w:r>
          </w:p>
        </w:tc>
        <w:tc>
          <w:tcPr>
            <w:tcW w:w="812" w:type="pct"/>
            <w:gridSpan w:val="2"/>
            <w:tcBorders>
              <w:top w:val="single" w:sz="8" w:space="0" w:color="000099"/>
              <w:left w:val="single" w:sz="8" w:space="0" w:color="000099"/>
              <w:bottom w:val="single" w:sz="8" w:space="0" w:color="000099"/>
              <w:right w:val="single" w:sz="8" w:space="0" w:color="000099"/>
            </w:tcBorders>
            <w:shd w:val="clear" w:color="auto" w:fill="DBE5F1" w:themeFill="accent1" w:themeFillTint="33"/>
            <w:vAlign w:val="center"/>
          </w:tcPr>
          <w:p w:rsidR="00D86499" w:rsidRPr="00956A8C" w:rsidRDefault="00D86499" w:rsidP="00D86499">
            <w:pPr>
              <w:spacing w:line="216" w:lineRule="auto"/>
              <w:rPr>
                <w:b/>
                <w:bCs/>
              </w:rPr>
            </w:pPr>
            <w:r w:rsidRPr="00956A8C">
              <w:t>Кол-во выпускников, сдававших ЕГЭ</w:t>
            </w:r>
          </w:p>
          <w:p w:rsidR="00D86499" w:rsidRPr="00956A8C" w:rsidRDefault="00D86499" w:rsidP="00D86499">
            <w:pPr>
              <w:spacing w:line="216" w:lineRule="auto"/>
              <w:rPr>
                <w:b/>
                <w:bCs/>
              </w:rPr>
            </w:pPr>
          </w:p>
        </w:tc>
        <w:tc>
          <w:tcPr>
            <w:tcW w:w="875" w:type="pct"/>
            <w:gridSpan w:val="2"/>
            <w:tcBorders>
              <w:top w:val="single" w:sz="8" w:space="0" w:color="000099"/>
              <w:left w:val="single" w:sz="8" w:space="0" w:color="000099"/>
              <w:bottom w:val="single" w:sz="8" w:space="0" w:color="000099"/>
              <w:right w:val="single" w:sz="8" w:space="0" w:color="000099"/>
            </w:tcBorders>
            <w:shd w:val="clear" w:color="auto" w:fill="DBE5F1" w:themeFill="accent1" w:themeFillTint="33"/>
            <w:vAlign w:val="center"/>
          </w:tcPr>
          <w:p w:rsidR="00D86499" w:rsidRPr="00956A8C" w:rsidRDefault="00D86499" w:rsidP="00D86499">
            <w:pPr>
              <w:spacing w:line="216" w:lineRule="auto"/>
              <w:rPr>
                <w:b/>
                <w:bCs/>
              </w:rPr>
            </w:pPr>
            <w:r w:rsidRPr="00956A8C">
              <w:t>Кол-во выпускников, сдавших ЕГЭ</w:t>
            </w:r>
          </w:p>
          <w:p w:rsidR="00D86499" w:rsidRPr="00956A8C" w:rsidRDefault="00D86499" w:rsidP="00D86499">
            <w:pPr>
              <w:spacing w:line="216" w:lineRule="auto"/>
              <w:rPr>
                <w:b/>
                <w:bCs/>
              </w:rPr>
            </w:pPr>
          </w:p>
        </w:tc>
        <w:tc>
          <w:tcPr>
            <w:tcW w:w="1000" w:type="pct"/>
            <w:gridSpan w:val="2"/>
            <w:tcBorders>
              <w:top w:val="single" w:sz="8" w:space="0" w:color="000099"/>
              <w:left w:val="single" w:sz="8" w:space="0" w:color="000099"/>
              <w:bottom w:val="single" w:sz="8" w:space="0" w:color="000099"/>
              <w:right w:val="single" w:sz="8" w:space="0" w:color="000099"/>
            </w:tcBorders>
            <w:shd w:val="clear" w:color="auto" w:fill="DBE5F1" w:themeFill="accent1" w:themeFillTint="33"/>
            <w:vAlign w:val="center"/>
          </w:tcPr>
          <w:p w:rsidR="00D86499" w:rsidRPr="00956A8C" w:rsidRDefault="00D86499" w:rsidP="00D86499">
            <w:pPr>
              <w:rPr>
                <w:b/>
                <w:bCs/>
              </w:rPr>
            </w:pPr>
            <w:r w:rsidRPr="00956A8C">
              <w:t>Выпускники, не преодолевшие минимальный порог</w:t>
            </w:r>
          </w:p>
        </w:tc>
        <w:tc>
          <w:tcPr>
            <w:tcW w:w="536" w:type="pct"/>
            <w:vMerge w:val="restart"/>
            <w:tcBorders>
              <w:top w:val="single" w:sz="8" w:space="0" w:color="000099"/>
              <w:left w:val="single" w:sz="8" w:space="0" w:color="000099"/>
              <w:bottom w:val="single" w:sz="8" w:space="0" w:color="000099"/>
              <w:right w:val="single" w:sz="4" w:space="0" w:color="auto"/>
            </w:tcBorders>
            <w:shd w:val="clear" w:color="auto" w:fill="DBE5F1" w:themeFill="accent1" w:themeFillTint="33"/>
            <w:textDirection w:val="btLr"/>
            <w:vAlign w:val="center"/>
          </w:tcPr>
          <w:p w:rsidR="00D86499" w:rsidRPr="00956A8C" w:rsidRDefault="00D86499" w:rsidP="00D86499">
            <w:pPr>
              <w:rPr>
                <w:b/>
                <w:bCs/>
              </w:rPr>
            </w:pPr>
            <w:r w:rsidRPr="00956A8C">
              <w:t>Средний балл</w:t>
            </w:r>
          </w:p>
        </w:tc>
        <w:tc>
          <w:tcPr>
            <w:tcW w:w="371" w:type="pct"/>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btLr"/>
            <w:vAlign w:val="center"/>
          </w:tcPr>
          <w:p w:rsidR="00D86499" w:rsidRPr="00956A8C" w:rsidRDefault="00D86499" w:rsidP="00D86499">
            <w:pPr>
              <w:rPr>
                <w:b/>
                <w:bCs/>
              </w:rPr>
            </w:pPr>
            <w:r>
              <w:t>Наибольший балл</w:t>
            </w:r>
          </w:p>
        </w:tc>
      </w:tr>
      <w:tr w:rsidR="00D86499" w:rsidRPr="00956A8C" w:rsidTr="00D86499">
        <w:trPr>
          <w:trHeight w:val="413"/>
          <w:jc w:val="center"/>
        </w:trPr>
        <w:tc>
          <w:tcPr>
            <w:tcW w:w="1048" w:type="pct"/>
            <w:vMerge/>
            <w:tcBorders>
              <w:top w:val="single" w:sz="8" w:space="0" w:color="000099"/>
              <w:left w:val="single" w:sz="8" w:space="0" w:color="000099"/>
              <w:bottom w:val="single" w:sz="8" w:space="0" w:color="000099"/>
              <w:right w:val="single" w:sz="8" w:space="0" w:color="000099"/>
            </w:tcBorders>
            <w:shd w:val="clear" w:color="auto" w:fill="D3DFEE"/>
          </w:tcPr>
          <w:p w:rsidR="00D86499" w:rsidRPr="00956A8C" w:rsidRDefault="00D86499" w:rsidP="00D86499">
            <w:pPr>
              <w:rPr>
                <w:b/>
                <w:bCs/>
                <w:sz w:val="24"/>
              </w:rPr>
            </w:pPr>
          </w:p>
        </w:tc>
        <w:tc>
          <w:tcPr>
            <w:tcW w:w="358" w:type="pct"/>
            <w:vMerge/>
            <w:tcBorders>
              <w:top w:val="single" w:sz="8" w:space="0" w:color="000099"/>
              <w:left w:val="single" w:sz="8" w:space="0" w:color="000099"/>
              <w:bottom w:val="single" w:sz="8" w:space="0" w:color="000099"/>
              <w:right w:val="single" w:sz="8" w:space="0" w:color="000099"/>
            </w:tcBorders>
            <w:shd w:val="clear" w:color="auto" w:fill="D3DFEE"/>
          </w:tcPr>
          <w:p w:rsidR="00D86499" w:rsidRPr="00956A8C" w:rsidRDefault="00D86499" w:rsidP="00D86499">
            <w:pPr>
              <w:rPr>
                <w:bCs/>
                <w:sz w:val="24"/>
              </w:rPr>
            </w:pPr>
          </w:p>
        </w:tc>
        <w:tc>
          <w:tcPr>
            <w:tcW w:w="447" w:type="pct"/>
            <w:tcBorders>
              <w:top w:val="single" w:sz="8" w:space="0" w:color="000099"/>
              <w:left w:val="single" w:sz="8" w:space="0" w:color="000099"/>
              <w:bottom w:val="single" w:sz="8" w:space="0" w:color="000099"/>
              <w:right w:val="single" w:sz="8" w:space="0" w:color="000099"/>
            </w:tcBorders>
            <w:shd w:val="clear" w:color="auto" w:fill="DBE5F1" w:themeFill="accent1" w:themeFillTint="33"/>
          </w:tcPr>
          <w:p w:rsidR="00D86499" w:rsidRPr="00956A8C" w:rsidRDefault="00D86499" w:rsidP="00D86499">
            <w:pPr>
              <w:rPr>
                <w:bCs/>
              </w:rPr>
            </w:pPr>
            <w:r w:rsidRPr="00956A8C">
              <w:rPr>
                <w:bCs/>
              </w:rPr>
              <w:t>Кол-во</w:t>
            </w:r>
          </w:p>
        </w:tc>
        <w:tc>
          <w:tcPr>
            <w:tcW w:w="365" w:type="pct"/>
            <w:tcBorders>
              <w:top w:val="single" w:sz="8" w:space="0" w:color="000099"/>
              <w:left w:val="single" w:sz="8" w:space="0" w:color="000099"/>
              <w:bottom w:val="single" w:sz="8" w:space="0" w:color="000099"/>
              <w:right w:val="single" w:sz="8" w:space="0" w:color="000099"/>
            </w:tcBorders>
            <w:shd w:val="clear" w:color="auto" w:fill="DBE5F1" w:themeFill="accent1" w:themeFillTint="33"/>
          </w:tcPr>
          <w:p w:rsidR="00D86499" w:rsidRPr="00956A8C" w:rsidRDefault="00D86499" w:rsidP="00D86499">
            <w:pPr>
              <w:rPr>
                <w:bCs/>
              </w:rPr>
            </w:pPr>
            <w:r w:rsidRPr="00956A8C">
              <w:rPr>
                <w:bCs/>
              </w:rPr>
              <w:t>%</w:t>
            </w:r>
          </w:p>
        </w:tc>
        <w:tc>
          <w:tcPr>
            <w:tcW w:w="496" w:type="pct"/>
            <w:tcBorders>
              <w:top w:val="single" w:sz="8" w:space="0" w:color="000099"/>
              <w:left w:val="single" w:sz="8" w:space="0" w:color="000099"/>
              <w:bottom w:val="single" w:sz="8" w:space="0" w:color="000099"/>
              <w:right w:val="single" w:sz="8" w:space="0" w:color="000099"/>
            </w:tcBorders>
            <w:shd w:val="clear" w:color="auto" w:fill="DBE5F1" w:themeFill="accent1" w:themeFillTint="33"/>
          </w:tcPr>
          <w:p w:rsidR="00D86499" w:rsidRPr="00956A8C" w:rsidRDefault="00D86499" w:rsidP="00D86499">
            <w:pPr>
              <w:rPr>
                <w:bCs/>
              </w:rPr>
            </w:pPr>
            <w:r w:rsidRPr="00956A8C">
              <w:rPr>
                <w:bCs/>
              </w:rPr>
              <w:t>Кол-во</w:t>
            </w:r>
          </w:p>
        </w:tc>
        <w:tc>
          <w:tcPr>
            <w:tcW w:w="379" w:type="pct"/>
            <w:tcBorders>
              <w:top w:val="single" w:sz="8" w:space="0" w:color="000099"/>
              <w:left w:val="single" w:sz="8" w:space="0" w:color="000099"/>
              <w:bottom w:val="single" w:sz="8" w:space="0" w:color="000099"/>
              <w:right w:val="single" w:sz="8" w:space="0" w:color="000099"/>
            </w:tcBorders>
            <w:shd w:val="clear" w:color="auto" w:fill="DBE5F1" w:themeFill="accent1" w:themeFillTint="33"/>
          </w:tcPr>
          <w:p w:rsidR="00D86499" w:rsidRPr="00956A8C" w:rsidRDefault="00D86499" w:rsidP="00D86499">
            <w:pPr>
              <w:rPr>
                <w:bCs/>
              </w:rPr>
            </w:pPr>
            <w:r w:rsidRPr="00956A8C">
              <w:rPr>
                <w:bCs/>
              </w:rPr>
              <w:t>%</w:t>
            </w:r>
          </w:p>
        </w:tc>
        <w:tc>
          <w:tcPr>
            <w:tcW w:w="582" w:type="pct"/>
            <w:tcBorders>
              <w:top w:val="single" w:sz="8" w:space="0" w:color="000099"/>
              <w:left w:val="single" w:sz="8" w:space="0" w:color="000099"/>
              <w:bottom w:val="single" w:sz="8" w:space="0" w:color="000099"/>
              <w:right w:val="single" w:sz="8" w:space="0" w:color="000099"/>
            </w:tcBorders>
            <w:shd w:val="clear" w:color="auto" w:fill="DBE5F1" w:themeFill="accent1" w:themeFillTint="33"/>
          </w:tcPr>
          <w:p w:rsidR="00D86499" w:rsidRPr="00956A8C" w:rsidRDefault="00D86499" w:rsidP="00D86499">
            <w:pPr>
              <w:rPr>
                <w:bCs/>
              </w:rPr>
            </w:pPr>
            <w:r w:rsidRPr="00956A8C">
              <w:rPr>
                <w:bCs/>
              </w:rPr>
              <w:t>Кол-во</w:t>
            </w:r>
          </w:p>
        </w:tc>
        <w:tc>
          <w:tcPr>
            <w:tcW w:w="418" w:type="pct"/>
            <w:tcBorders>
              <w:top w:val="single" w:sz="8" w:space="0" w:color="000099"/>
              <w:left w:val="single" w:sz="8" w:space="0" w:color="000099"/>
              <w:bottom w:val="single" w:sz="8" w:space="0" w:color="000099"/>
              <w:right w:val="single" w:sz="8" w:space="0" w:color="000099"/>
            </w:tcBorders>
            <w:shd w:val="clear" w:color="auto" w:fill="DBE5F1" w:themeFill="accent1" w:themeFillTint="33"/>
          </w:tcPr>
          <w:p w:rsidR="00D86499" w:rsidRPr="00956A8C" w:rsidRDefault="00D86499" w:rsidP="00D86499">
            <w:pPr>
              <w:rPr>
                <w:bCs/>
              </w:rPr>
            </w:pPr>
            <w:r w:rsidRPr="00956A8C">
              <w:rPr>
                <w:bCs/>
              </w:rPr>
              <w:t>%</w:t>
            </w:r>
          </w:p>
        </w:tc>
        <w:tc>
          <w:tcPr>
            <w:tcW w:w="536" w:type="pct"/>
            <w:vMerge/>
            <w:tcBorders>
              <w:top w:val="single" w:sz="8" w:space="0" w:color="000099"/>
              <w:left w:val="single" w:sz="8" w:space="0" w:color="000099"/>
              <w:bottom w:val="single" w:sz="8" w:space="0" w:color="000099"/>
              <w:right w:val="single" w:sz="4" w:space="0" w:color="auto"/>
            </w:tcBorders>
            <w:shd w:val="clear" w:color="auto" w:fill="D3DFEE"/>
          </w:tcPr>
          <w:p w:rsidR="00D86499" w:rsidRPr="00956A8C" w:rsidRDefault="00D86499" w:rsidP="00D86499">
            <w:pPr>
              <w:rPr>
                <w:bCs/>
                <w:sz w:val="24"/>
              </w:rPr>
            </w:pPr>
          </w:p>
        </w:tc>
        <w:tc>
          <w:tcPr>
            <w:tcW w:w="371" w:type="pct"/>
            <w:vMerge/>
            <w:tcBorders>
              <w:top w:val="single" w:sz="4" w:space="0" w:color="auto"/>
              <w:left w:val="single" w:sz="4" w:space="0" w:color="auto"/>
              <w:bottom w:val="single" w:sz="4" w:space="0" w:color="auto"/>
              <w:right w:val="single" w:sz="4" w:space="0" w:color="auto"/>
            </w:tcBorders>
            <w:shd w:val="clear" w:color="auto" w:fill="D3DFEE"/>
          </w:tcPr>
          <w:p w:rsidR="00D86499" w:rsidRPr="00956A8C" w:rsidRDefault="00D86499" w:rsidP="00D86499">
            <w:pPr>
              <w:rPr>
                <w:bCs/>
                <w:sz w:val="24"/>
              </w:rPr>
            </w:pPr>
          </w:p>
        </w:tc>
      </w:tr>
      <w:tr w:rsidR="00D86499" w:rsidRPr="00956A8C" w:rsidTr="00D86499">
        <w:trPr>
          <w:trHeight w:val="397"/>
          <w:jc w:val="center"/>
        </w:trPr>
        <w:tc>
          <w:tcPr>
            <w:tcW w:w="1048" w:type="pct"/>
            <w:vMerge w:val="restart"/>
            <w:tcBorders>
              <w:top w:val="single" w:sz="8" w:space="0" w:color="000099"/>
              <w:left w:val="single" w:sz="8" w:space="0" w:color="000099"/>
              <w:bottom w:val="single" w:sz="8" w:space="0" w:color="000099"/>
              <w:right w:val="single" w:sz="8" w:space="0" w:color="000099"/>
            </w:tcBorders>
            <w:vAlign w:val="center"/>
          </w:tcPr>
          <w:p w:rsidR="00D86499" w:rsidRPr="00956A8C" w:rsidRDefault="00D86499" w:rsidP="00D86499">
            <w:pPr>
              <w:rPr>
                <w:b/>
                <w:bCs/>
                <w:sz w:val="24"/>
              </w:rPr>
            </w:pPr>
            <w:r w:rsidRPr="00956A8C">
              <w:rPr>
                <w:b/>
                <w:bCs/>
                <w:sz w:val="24"/>
              </w:rPr>
              <w:t>Русский язык</w:t>
            </w:r>
          </w:p>
        </w:tc>
        <w:tc>
          <w:tcPr>
            <w:tcW w:w="358"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rPr>
                <w:sz w:val="24"/>
              </w:rPr>
            </w:pPr>
            <w:r w:rsidRPr="00956A8C">
              <w:rPr>
                <w:sz w:val="24"/>
              </w:rPr>
              <w:t>201</w:t>
            </w:r>
            <w:r>
              <w:rPr>
                <w:sz w:val="24"/>
              </w:rPr>
              <w:t>5</w:t>
            </w:r>
          </w:p>
        </w:tc>
        <w:tc>
          <w:tcPr>
            <w:tcW w:w="447"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D01547" w:rsidRDefault="00D86499" w:rsidP="00D86499">
            <w:pPr>
              <w:rPr>
                <w:sz w:val="24"/>
              </w:rPr>
            </w:pPr>
            <w:r>
              <w:rPr>
                <w:sz w:val="24"/>
              </w:rPr>
              <w:t>78</w:t>
            </w:r>
          </w:p>
        </w:tc>
        <w:tc>
          <w:tcPr>
            <w:tcW w:w="365"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pStyle w:val="13"/>
              <w:jc w:val="center"/>
              <w:rPr>
                <w:rFonts w:ascii="Times New Roman" w:hAnsi="Times New Roman"/>
                <w:sz w:val="24"/>
                <w:szCs w:val="24"/>
              </w:rPr>
            </w:pPr>
            <w:r w:rsidRPr="00956A8C">
              <w:rPr>
                <w:rFonts w:ascii="Times New Roman" w:hAnsi="Times New Roman"/>
                <w:sz w:val="24"/>
                <w:szCs w:val="24"/>
              </w:rPr>
              <w:t>100</w:t>
            </w:r>
          </w:p>
        </w:tc>
        <w:tc>
          <w:tcPr>
            <w:tcW w:w="496"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pStyle w:val="13"/>
              <w:jc w:val="center"/>
              <w:rPr>
                <w:rFonts w:ascii="Times New Roman" w:hAnsi="Times New Roman"/>
                <w:sz w:val="24"/>
                <w:szCs w:val="24"/>
              </w:rPr>
            </w:pPr>
            <w:r>
              <w:rPr>
                <w:rFonts w:ascii="Times New Roman" w:hAnsi="Times New Roman"/>
                <w:sz w:val="24"/>
                <w:szCs w:val="24"/>
              </w:rPr>
              <w:t>78</w:t>
            </w:r>
          </w:p>
        </w:tc>
        <w:tc>
          <w:tcPr>
            <w:tcW w:w="379"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pStyle w:val="13"/>
              <w:jc w:val="center"/>
              <w:rPr>
                <w:rFonts w:ascii="Times New Roman" w:hAnsi="Times New Roman"/>
                <w:sz w:val="24"/>
                <w:szCs w:val="24"/>
              </w:rPr>
            </w:pPr>
            <w:r w:rsidRPr="00956A8C">
              <w:rPr>
                <w:rFonts w:ascii="Times New Roman" w:hAnsi="Times New Roman"/>
                <w:sz w:val="24"/>
                <w:szCs w:val="24"/>
              </w:rPr>
              <w:t>100</w:t>
            </w:r>
          </w:p>
        </w:tc>
        <w:tc>
          <w:tcPr>
            <w:tcW w:w="582"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pStyle w:val="13"/>
              <w:jc w:val="center"/>
              <w:rPr>
                <w:rFonts w:ascii="Times New Roman" w:hAnsi="Times New Roman"/>
                <w:sz w:val="24"/>
                <w:szCs w:val="24"/>
              </w:rPr>
            </w:pPr>
            <w:r w:rsidRPr="00956A8C">
              <w:rPr>
                <w:rFonts w:ascii="Times New Roman" w:hAnsi="Times New Roman"/>
                <w:sz w:val="24"/>
                <w:szCs w:val="24"/>
              </w:rPr>
              <w:t>0</w:t>
            </w:r>
          </w:p>
        </w:tc>
        <w:tc>
          <w:tcPr>
            <w:tcW w:w="418"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pStyle w:val="13"/>
              <w:jc w:val="center"/>
              <w:rPr>
                <w:rFonts w:ascii="Times New Roman" w:hAnsi="Times New Roman"/>
                <w:sz w:val="24"/>
                <w:szCs w:val="24"/>
              </w:rPr>
            </w:pPr>
            <w:r w:rsidRPr="00956A8C">
              <w:rPr>
                <w:rFonts w:ascii="Times New Roman" w:hAnsi="Times New Roman"/>
                <w:sz w:val="24"/>
                <w:szCs w:val="24"/>
              </w:rPr>
              <w:t>0</w:t>
            </w:r>
          </w:p>
        </w:tc>
        <w:tc>
          <w:tcPr>
            <w:tcW w:w="536"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pStyle w:val="13"/>
              <w:jc w:val="center"/>
              <w:rPr>
                <w:rFonts w:ascii="Times New Roman" w:hAnsi="Times New Roman"/>
                <w:sz w:val="24"/>
                <w:szCs w:val="24"/>
              </w:rPr>
            </w:pPr>
            <w:r>
              <w:rPr>
                <w:rFonts w:ascii="Times New Roman" w:hAnsi="Times New Roman"/>
                <w:sz w:val="24"/>
                <w:szCs w:val="24"/>
              </w:rPr>
              <w:t>68,6</w:t>
            </w:r>
          </w:p>
        </w:tc>
        <w:tc>
          <w:tcPr>
            <w:tcW w:w="371" w:type="pct"/>
            <w:tcBorders>
              <w:top w:val="single" w:sz="4" w:space="0" w:color="auto"/>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pStyle w:val="13"/>
              <w:jc w:val="center"/>
              <w:rPr>
                <w:rFonts w:ascii="Times New Roman" w:hAnsi="Times New Roman"/>
                <w:sz w:val="24"/>
                <w:szCs w:val="24"/>
              </w:rPr>
            </w:pPr>
            <w:r>
              <w:rPr>
                <w:rFonts w:ascii="Times New Roman" w:hAnsi="Times New Roman"/>
                <w:sz w:val="24"/>
                <w:szCs w:val="24"/>
              </w:rPr>
              <w:t>98</w:t>
            </w:r>
          </w:p>
        </w:tc>
      </w:tr>
      <w:tr w:rsidR="00D86499" w:rsidRPr="00956A8C" w:rsidTr="00D86499">
        <w:trPr>
          <w:trHeight w:val="397"/>
          <w:jc w:val="center"/>
        </w:trPr>
        <w:tc>
          <w:tcPr>
            <w:tcW w:w="1048" w:type="pct"/>
            <w:vMerge/>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956A8C" w:rsidRDefault="00D86499" w:rsidP="00D86499">
            <w:pPr>
              <w:rPr>
                <w:b/>
                <w:bCs/>
                <w:sz w:val="24"/>
              </w:rPr>
            </w:pPr>
          </w:p>
        </w:tc>
        <w:tc>
          <w:tcPr>
            <w:tcW w:w="358" w:type="pct"/>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956A8C" w:rsidRDefault="00D86499" w:rsidP="00D86499">
            <w:pPr>
              <w:rPr>
                <w:sz w:val="24"/>
              </w:rPr>
            </w:pPr>
            <w:r w:rsidRPr="00956A8C">
              <w:rPr>
                <w:sz w:val="24"/>
              </w:rPr>
              <w:t>201</w:t>
            </w:r>
            <w:r>
              <w:rPr>
                <w:sz w:val="24"/>
              </w:rPr>
              <w:t>6</w:t>
            </w:r>
          </w:p>
        </w:tc>
        <w:tc>
          <w:tcPr>
            <w:tcW w:w="447" w:type="pct"/>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D01547" w:rsidRDefault="00D86499" w:rsidP="00D86499">
            <w:pPr>
              <w:rPr>
                <w:sz w:val="24"/>
              </w:rPr>
            </w:pPr>
            <w:r>
              <w:rPr>
                <w:sz w:val="24"/>
              </w:rPr>
              <w:t>102</w:t>
            </w:r>
          </w:p>
        </w:tc>
        <w:tc>
          <w:tcPr>
            <w:tcW w:w="365" w:type="pct"/>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956A8C" w:rsidRDefault="00D86499" w:rsidP="00D86499">
            <w:pPr>
              <w:pStyle w:val="13"/>
              <w:jc w:val="center"/>
              <w:rPr>
                <w:rFonts w:ascii="Times New Roman" w:hAnsi="Times New Roman"/>
                <w:sz w:val="24"/>
                <w:szCs w:val="24"/>
              </w:rPr>
            </w:pPr>
            <w:r w:rsidRPr="00956A8C">
              <w:rPr>
                <w:rFonts w:ascii="Times New Roman" w:hAnsi="Times New Roman"/>
                <w:sz w:val="24"/>
                <w:szCs w:val="24"/>
              </w:rPr>
              <w:t>100</w:t>
            </w:r>
          </w:p>
        </w:tc>
        <w:tc>
          <w:tcPr>
            <w:tcW w:w="496" w:type="pct"/>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956A8C" w:rsidRDefault="00D86499" w:rsidP="00D86499">
            <w:pPr>
              <w:pStyle w:val="13"/>
              <w:jc w:val="center"/>
              <w:rPr>
                <w:rFonts w:ascii="Times New Roman" w:hAnsi="Times New Roman"/>
                <w:sz w:val="24"/>
                <w:szCs w:val="24"/>
              </w:rPr>
            </w:pPr>
            <w:r>
              <w:rPr>
                <w:rFonts w:ascii="Times New Roman" w:hAnsi="Times New Roman"/>
                <w:sz w:val="24"/>
                <w:szCs w:val="24"/>
              </w:rPr>
              <w:t>102</w:t>
            </w:r>
          </w:p>
        </w:tc>
        <w:tc>
          <w:tcPr>
            <w:tcW w:w="379" w:type="pct"/>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956A8C" w:rsidRDefault="00D86499" w:rsidP="00D86499">
            <w:pPr>
              <w:pStyle w:val="13"/>
              <w:jc w:val="center"/>
              <w:rPr>
                <w:rFonts w:ascii="Times New Roman" w:hAnsi="Times New Roman"/>
                <w:sz w:val="24"/>
                <w:szCs w:val="24"/>
              </w:rPr>
            </w:pPr>
            <w:r w:rsidRPr="00956A8C">
              <w:rPr>
                <w:rFonts w:ascii="Times New Roman" w:hAnsi="Times New Roman"/>
                <w:sz w:val="24"/>
                <w:szCs w:val="24"/>
              </w:rPr>
              <w:t>100</w:t>
            </w:r>
          </w:p>
        </w:tc>
        <w:tc>
          <w:tcPr>
            <w:tcW w:w="582" w:type="pct"/>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956A8C" w:rsidRDefault="00D86499" w:rsidP="00D86499">
            <w:pPr>
              <w:pStyle w:val="13"/>
              <w:jc w:val="center"/>
              <w:rPr>
                <w:rFonts w:ascii="Times New Roman" w:hAnsi="Times New Roman"/>
                <w:sz w:val="24"/>
                <w:szCs w:val="24"/>
              </w:rPr>
            </w:pPr>
            <w:r w:rsidRPr="00956A8C">
              <w:rPr>
                <w:rFonts w:ascii="Times New Roman" w:hAnsi="Times New Roman"/>
                <w:sz w:val="24"/>
                <w:szCs w:val="24"/>
              </w:rPr>
              <w:t>0</w:t>
            </w:r>
          </w:p>
        </w:tc>
        <w:tc>
          <w:tcPr>
            <w:tcW w:w="418" w:type="pct"/>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956A8C" w:rsidRDefault="00D86499" w:rsidP="00D86499">
            <w:pPr>
              <w:pStyle w:val="13"/>
              <w:jc w:val="center"/>
              <w:rPr>
                <w:rFonts w:ascii="Times New Roman" w:hAnsi="Times New Roman"/>
                <w:sz w:val="24"/>
                <w:szCs w:val="24"/>
              </w:rPr>
            </w:pPr>
            <w:r w:rsidRPr="00956A8C">
              <w:rPr>
                <w:rFonts w:ascii="Times New Roman" w:hAnsi="Times New Roman"/>
                <w:sz w:val="24"/>
                <w:szCs w:val="24"/>
              </w:rPr>
              <w:t>0</w:t>
            </w:r>
          </w:p>
        </w:tc>
        <w:tc>
          <w:tcPr>
            <w:tcW w:w="536" w:type="pct"/>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956A8C" w:rsidRDefault="00D86499" w:rsidP="00D86499">
            <w:pPr>
              <w:pStyle w:val="13"/>
              <w:jc w:val="center"/>
              <w:rPr>
                <w:rFonts w:ascii="Times New Roman" w:hAnsi="Times New Roman"/>
                <w:sz w:val="24"/>
                <w:szCs w:val="24"/>
              </w:rPr>
            </w:pPr>
            <w:r>
              <w:rPr>
                <w:rFonts w:ascii="Times New Roman" w:hAnsi="Times New Roman"/>
                <w:sz w:val="24"/>
                <w:szCs w:val="24"/>
              </w:rPr>
              <w:t>66,1</w:t>
            </w:r>
          </w:p>
        </w:tc>
        <w:tc>
          <w:tcPr>
            <w:tcW w:w="371" w:type="pct"/>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956A8C" w:rsidRDefault="00D86499" w:rsidP="00D86499">
            <w:pPr>
              <w:pStyle w:val="13"/>
              <w:jc w:val="center"/>
              <w:rPr>
                <w:rFonts w:ascii="Times New Roman" w:hAnsi="Times New Roman"/>
                <w:sz w:val="24"/>
                <w:szCs w:val="24"/>
              </w:rPr>
            </w:pPr>
            <w:r w:rsidRPr="00956A8C">
              <w:rPr>
                <w:rFonts w:ascii="Times New Roman" w:hAnsi="Times New Roman"/>
                <w:sz w:val="24"/>
                <w:szCs w:val="24"/>
              </w:rPr>
              <w:t>98</w:t>
            </w:r>
          </w:p>
        </w:tc>
      </w:tr>
      <w:tr w:rsidR="00D86499" w:rsidRPr="00956A8C" w:rsidTr="00D86499">
        <w:trPr>
          <w:trHeight w:val="397"/>
          <w:jc w:val="center"/>
        </w:trPr>
        <w:tc>
          <w:tcPr>
            <w:tcW w:w="1048" w:type="pct"/>
            <w:vMerge w:val="restart"/>
            <w:tcBorders>
              <w:top w:val="single" w:sz="8" w:space="0" w:color="000099"/>
              <w:left w:val="single" w:sz="8" w:space="0" w:color="000099"/>
              <w:bottom w:val="single" w:sz="8" w:space="0" w:color="000099"/>
              <w:right w:val="single" w:sz="8" w:space="0" w:color="000099"/>
            </w:tcBorders>
            <w:vAlign w:val="center"/>
          </w:tcPr>
          <w:p w:rsidR="00D86499" w:rsidRPr="00956A8C" w:rsidRDefault="00D86499" w:rsidP="00D86499">
            <w:pPr>
              <w:rPr>
                <w:b/>
                <w:bCs/>
                <w:sz w:val="24"/>
              </w:rPr>
            </w:pPr>
            <w:r w:rsidRPr="00956A8C">
              <w:rPr>
                <w:b/>
                <w:bCs/>
                <w:sz w:val="24"/>
              </w:rPr>
              <w:t>Математика профильная</w:t>
            </w:r>
          </w:p>
        </w:tc>
        <w:tc>
          <w:tcPr>
            <w:tcW w:w="358"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rPr>
                <w:sz w:val="24"/>
              </w:rPr>
            </w:pPr>
            <w:r w:rsidRPr="00956A8C">
              <w:rPr>
                <w:sz w:val="24"/>
              </w:rPr>
              <w:t>201</w:t>
            </w:r>
            <w:r>
              <w:rPr>
                <w:sz w:val="24"/>
              </w:rPr>
              <w:t>5</w:t>
            </w:r>
          </w:p>
        </w:tc>
        <w:tc>
          <w:tcPr>
            <w:tcW w:w="447"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D01547" w:rsidRDefault="00D86499" w:rsidP="00D86499">
            <w:pPr>
              <w:rPr>
                <w:sz w:val="24"/>
              </w:rPr>
            </w:pPr>
            <w:r>
              <w:rPr>
                <w:sz w:val="24"/>
              </w:rPr>
              <w:t>57</w:t>
            </w:r>
          </w:p>
        </w:tc>
        <w:tc>
          <w:tcPr>
            <w:tcW w:w="365"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pStyle w:val="13"/>
              <w:jc w:val="center"/>
              <w:rPr>
                <w:rFonts w:ascii="Times New Roman" w:hAnsi="Times New Roman"/>
                <w:sz w:val="24"/>
                <w:szCs w:val="24"/>
              </w:rPr>
            </w:pPr>
            <w:r>
              <w:rPr>
                <w:rFonts w:ascii="Times New Roman" w:hAnsi="Times New Roman"/>
                <w:sz w:val="24"/>
                <w:szCs w:val="24"/>
              </w:rPr>
              <w:t>72,2</w:t>
            </w:r>
          </w:p>
        </w:tc>
        <w:tc>
          <w:tcPr>
            <w:tcW w:w="496"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pStyle w:val="13"/>
              <w:jc w:val="center"/>
              <w:rPr>
                <w:rFonts w:ascii="Times New Roman" w:hAnsi="Times New Roman"/>
                <w:sz w:val="24"/>
                <w:szCs w:val="24"/>
              </w:rPr>
            </w:pPr>
            <w:r>
              <w:rPr>
                <w:rFonts w:ascii="Times New Roman" w:hAnsi="Times New Roman"/>
                <w:sz w:val="24"/>
                <w:szCs w:val="24"/>
              </w:rPr>
              <w:t>50</w:t>
            </w:r>
          </w:p>
        </w:tc>
        <w:tc>
          <w:tcPr>
            <w:tcW w:w="379"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pStyle w:val="13"/>
              <w:jc w:val="center"/>
              <w:rPr>
                <w:rFonts w:ascii="Times New Roman" w:hAnsi="Times New Roman"/>
                <w:sz w:val="24"/>
                <w:szCs w:val="24"/>
              </w:rPr>
            </w:pPr>
            <w:r>
              <w:rPr>
                <w:rFonts w:ascii="Times New Roman" w:hAnsi="Times New Roman"/>
                <w:sz w:val="24"/>
                <w:szCs w:val="24"/>
              </w:rPr>
              <w:t>87,7</w:t>
            </w:r>
          </w:p>
        </w:tc>
        <w:tc>
          <w:tcPr>
            <w:tcW w:w="582"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pStyle w:val="13"/>
              <w:jc w:val="center"/>
              <w:rPr>
                <w:rFonts w:ascii="Times New Roman" w:hAnsi="Times New Roman"/>
                <w:sz w:val="24"/>
                <w:szCs w:val="24"/>
              </w:rPr>
            </w:pPr>
            <w:r>
              <w:rPr>
                <w:rFonts w:ascii="Times New Roman" w:hAnsi="Times New Roman"/>
                <w:sz w:val="24"/>
                <w:szCs w:val="24"/>
              </w:rPr>
              <w:t>7</w:t>
            </w:r>
          </w:p>
        </w:tc>
        <w:tc>
          <w:tcPr>
            <w:tcW w:w="418"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pStyle w:val="13"/>
              <w:jc w:val="center"/>
              <w:rPr>
                <w:rFonts w:ascii="Times New Roman" w:hAnsi="Times New Roman"/>
                <w:sz w:val="24"/>
                <w:szCs w:val="24"/>
              </w:rPr>
            </w:pPr>
            <w:r>
              <w:rPr>
                <w:rFonts w:ascii="Times New Roman" w:hAnsi="Times New Roman"/>
                <w:sz w:val="24"/>
                <w:szCs w:val="24"/>
              </w:rPr>
              <w:t>12,3</w:t>
            </w:r>
          </w:p>
        </w:tc>
        <w:tc>
          <w:tcPr>
            <w:tcW w:w="536"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pStyle w:val="13"/>
              <w:jc w:val="center"/>
              <w:rPr>
                <w:rFonts w:ascii="Times New Roman" w:hAnsi="Times New Roman"/>
                <w:sz w:val="24"/>
                <w:szCs w:val="24"/>
              </w:rPr>
            </w:pPr>
            <w:r>
              <w:rPr>
                <w:rFonts w:ascii="Times New Roman" w:hAnsi="Times New Roman"/>
                <w:sz w:val="24"/>
                <w:szCs w:val="24"/>
              </w:rPr>
              <w:t>50,2</w:t>
            </w:r>
          </w:p>
        </w:tc>
        <w:tc>
          <w:tcPr>
            <w:tcW w:w="371"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pStyle w:val="13"/>
              <w:jc w:val="center"/>
              <w:rPr>
                <w:rFonts w:ascii="Times New Roman" w:hAnsi="Times New Roman"/>
                <w:sz w:val="24"/>
                <w:szCs w:val="24"/>
                <w:highlight w:val="yellow"/>
              </w:rPr>
            </w:pPr>
            <w:r>
              <w:rPr>
                <w:rFonts w:ascii="Times New Roman" w:hAnsi="Times New Roman"/>
                <w:sz w:val="24"/>
                <w:szCs w:val="24"/>
              </w:rPr>
              <w:t>80</w:t>
            </w:r>
          </w:p>
        </w:tc>
      </w:tr>
      <w:tr w:rsidR="00D86499" w:rsidRPr="00956A8C" w:rsidTr="00D86499">
        <w:trPr>
          <w:trHeight w:val="397"/>
          <w:jc w:val="center"/>
        </w:trPr>
        <w:tc>
          <w:tcPr>
            <w:tcW w:w="1048" w:type="pct"/>
            <w:vMerge/>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956A8C" w:rsidRDefault="00D86499" w:rsidP="00D86499">
            <w:pPr>
              <w:rPr>
                <w:b/>
                <w:bCs/>
                <w:sz w:val="24"/>
              </w:rPr>
            </w:pPr>
          </w:p>
        </w:tc>
        <w:tc>
          <w:tcPr>
            <w:tcW w:w="358" w:type="pct"/>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956A8C" w:rsidRDefault="00D86499" w:rsidP="00D86499">
            <w:pPr>
              <w:rPr>
                <w:sz w:val="24"/>
              </w:rPr>
            </w:pPr>
            <w:r w:rsidRPr="00956A8C">
              <w:rPr>
                <w:sz w:val="24"/>
              </w:rPr>
              <w:t>201</w:t>
            </w:r>
            <w:r>
              <w:rPr>
                <w:sz w:val="24"/>
              </w:rPr>
              <w:t>6</w:t>
            </w:r>
          </w:p>
        </w:tc>
        <w:tc>
          <w:tcPr>
            <w:tcW w:w="447" w:type="pct"/>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D01547" w:rsidRDefault="00D86499" w:rsidP="00D86499">
            <w:pPr>
              <w:rPr>
                <w:sz w:val="24"/>
              </w:rPr>
            </w:pPr>
            <w:r>
              <w:rPr>
                <w:sz w:val="24"/>
              </w:rPr>
              <w:t>56</w:t>
            </w:r>
          </w:p>
        </w:tc>
        <w:tc>
          <w:tcPr>
            <w:tcW w:w="365" w:type="pct"/>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956A8C" w:rsidRDefault="00D86499" w:rsidP="00D86499">
            <w:pPr>
              <w:pStyle w:val="13"/>
              <w:jc w:val="center"/>
              <w:rPr>
                <w:rFonts w:ascii="Times New Roman" w:hAnsi="Times New Roman"/>
                <w:sz w:val="24"/>
                <w:szCs w:val="24"/>
              </w:rPr>
            </w:pPr>
            <w:r>
              <w:rPr>
                <w:rFonts w:ascii="Times New Roman" w:hAnsi="Times New Roman"/>
                <w:sz w:val="24"/>
                <w:szCs w:val="24"/>
              </w:rPr>
              <w:t>54,9</w:t>
            </w:r>
          </w:p>
        </w:tc>
        <w:tc>
          <w:tcPr>
            <w:tcW w:w="496" w:type="pct"/>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956A8C" w:rsidRDefault="00D86499" w:rsidP="00D86499">
            <w:pPr>
              <w:pStyle w:val="13"/>
              <w:jc w:val="center"/>
              <w:rPr>
                <w:rFonts w:ascii="Times New Roman" w:hAnsi="Times New Roman"/>
                <w:sz w:val="24"/>
                <w:szCs w:val="24"/>
              </w:rPr>
            </w:pPr>
            <w:r>
              <w:rPr>
                <w:rFonts w:ascii="Times New Roman" w:hAnsi="Times New Roman"/>
                <w:sz w:val="24"/>
                <w:szCs w:val="24"/>
              </w:rPr>
              <w:t>53</w:t>
            </w:r>
          </w:p>
        </w:tc>
        <w:tc>
          <w:tcPr>
            <w:tcW w:w="379" w:type="pct"/>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E80365" w:rsidRDefault="00D86499" w:rsidP="00D86499">
            <w:pPr>
              <w:pStyle w:val="13"/>
              <w:jc w:val="center"/>
              <w:rPr>
                <w:rFonts w:ascii="Times New Roman" w:hAnsi="Times New Roman"/>
                <w:b/>
                <w:sz w:val="24"/>
                <w:szCs w:val="24"/>
              </w:rPr>
            </w:pPr>
            <w:r w:rsidRPr="00E80365">
              <w:rPr>
                <w:rFonts w:ascii="Times New Roman" w:hAnsi="Times New Roman"/>
                <w:b/>
                <w:sz w:val="24"/>
                <w:szCs w:val="24"/>
              </w:rPr>
              <w:t>94,6</w:t>
            </w:r>
          </w:p>
        </w:tc>
        <w:tc>
          <w:tcPr>
            <w:tcW w:w="582" w:type="pct"/>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956A8C" w:rsidRDefault="00D86499" w:rsidP="00D86499">
            <w:pPr>
              <w:pStyle w:val="13"/>
              <w:jc w:val="center"/>
              <w:rPr>
                <w:rFonts w:ascii="Times New Roman" w:hAnsi="Times New Roman"/>
                <w:sz w:val="24"/>
                <w:szCs w:val="24"/>
              </w:rPr>
            </w:pPr>
            <w:r>
              <w:rPr>
                <w:rFonts w:ascii="Times New Roman" w:hAnsi="Times New Roman"/>
                <w:sz w:val="24"/>
                <w:szCs w:val="24"/>
              </w:rPr>
              <w:t>3</w:t>
            </w:r>
          </w:p>
        </w:tc>
        <w:tc>
          <w:tcPr>
            <w:tcW w:w="418" w:type="pct"/>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956A8C" w:rsidRDefault="00D86499" w:rsidP="00D86499">
            <w:pPr>
              <w:pStyle w:val="13"/>
              <w:jc w:val="center"/>
              <w:rPr>
                <w:rFonts w:ascii="Times New Roman" w:hAnsi="Times New Roman"/>
                <w:sz w:val="24"/>
                <w:szCs w:val="24"/>
              </w:rPr>
            </w:pPr>
            <w:r>
              <w:rPr>
                <w:rFonts w:ascii="Times New Roman" w:hAnsi="Times New Roman"/>
                <w:sz w:val="24"/>
                <w:szCs w:val="24"/>
              </w:rPr>
              <w:t>5,4</w:t>
            </w:r>
          </w:p>
        </w:tc>
        <w:tc>
          <w:tcPr>
            <w:tcW w:w="536" w:type="pct"/>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E80365" w:rsidRDefault="00D86499" w:rsidP="00D86499">
            <w:pPr>
              <w:pStyle w:val="13"/>
              <w:jc w:val="center"/>
              <w:rPr>
                <w:rFonts w:ascii="Times New Roman" w:hAnsi="Times New Roman"/>
                <w:b/>
                <w:sz w:val="24"/>
                <w:szCs w:val="24"/>
              </w:rPr>
            </w:pPr>
            <w:r w:rsidRPr="00E80365">
              <w:rPr>
                <w:rFonts w:ascii="Times New Roman" w:hAnsi="Times New Roman"/>
                <w:b/>
                <w:sz w:val="24"/>
                <w:szCs w:val="24"/>
              </w:rPr>
              <w:t>52,1</w:t>
            </w:r>
          </w:p>
        </w:tc>
        <w:tc>
          <w:tcPr>
            <w:tcW w:w="371" w:type="pct"/>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E80365" w:rsidRDefault="00D86499" w:rsidP="00D86499">
            <w:pPr>
              <w:pStyle w:val="13"/>
              <w:jc w:val="center"/>
              <w:rPr>
                <w:rFonts w:ascii="Times New Roman" w:hAnsi="Times New Roman"/>
                <w:b/>
                <w:sz w:val="24"/>
                <w:szCs w:val="24"/>
              </w:rPr>
            </w:pPr>
            <w:r w:rsidRPr="00E80365">
              <w:rPr>
                <w:rFonts w:ascii="Times New Roman" w:hAnsi="Times New Roman"/>
                <w:b/>
                <w:sz w:val="24"/>
                <w:szCs w:val="24"/>
              </w:rPr>
              <w:t>86</w:t>
            </w:r>
          </w:p>
        </w:tc>
      </w:tr>
      <w:tr w:rsidR="00D86499" w:rsidRPr="00956A8C" w:rsidTr="00D86499">
        <w:trPr>
          <w:trHeight w:val="397"/>
          <w:jc w:val="center"/>
        </w:trPr>
        <w:tc>
          <w:tcPr>
            <w:tcW w:w="1048" w:type="pct"/>
            <w:vMerge w:val="restart"/>
            <w:tcBorders>
              <w:top w:val="single" w:sz="8" w:space="0" w:color="000099"/>
              <w:left w:val="single" w:sz="8" w:space="0" w:color="000099"/>
              <w:bottom w:val="single" w:sz="8" w:space="0" w:color="000099"/>
              <w:right w:val="single" w:sz="8" w:space="0" w:color="000099"/>
            </w:tcBorders>
            <w:vAlign w:val="center"/>
          </w:tcPr>
          <w:p w:rsidR="00D86499" w:rsidRPr="00956A8C" w:rsidRDefault="00D86499" w:rsidP="00D86499">
            <w:pPr>
              <w:rPr>
                <w:b/>
                <w:bCs/>
                <w:sz w:val="24"/>
              </w:rPr>
            </w:pPr>
            <w:r w:rsidRPr="00956A8C">
              <w:rPr>
                <w:b/>
                <w:bCs/>
                <w:sz w:val="24"/>
              </w:rPr>
              <w:t>Физика</w:t>
            </w:r>
          </w:p>
        </w:tc>
        <w:tc>
          <w:tcPr>
            <w:tcW w:w="358"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rPr>
                <w:sz w:val="24"/>
              </w:rPr>
            </w:pPr>
            <w:r w:rsidRPr="00956A8C">
              <w:rPr>
                <w:sz w:val="24"/>
              </w:rPr>
              <w:t>201</w:t>
            </w:r>
            <w:r>
              <w:rPr>
                <w:sz w:val="24"/>
              </w:rPr>
              <w:t>5</w:t>
            </w:r>
          </w:p>
        </w:tc>
        <w:tc>
          <w:tcPr>
            <w:tcW w:w="447"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D01547" w:rsidRDefault="00D86499" w:rsidP="00D86499">
            <w:pPr>
              <w:rPr>
                <w:sz w:val="24"/>
              </w:rPr>
            </w:pPr>
            <w:r>
              <w:rPr>
                <w:sz w:val="24"/>
              </w:rPr>
              <w:t>19</w:t>
            </w:r>
          </w:p>
        </w:tc>
        <w:tc>
          <w:tcPr>
            <w:tcW w:w="365"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pStyle w:val="13"/>
              <w:jc w:val="center"/>
              <w:rPr>
                <w:rFonts w:ascii="Times New Roman" w:hAnsi="Times New Roman"/>
                <w:sz w:val="24"/>
                <w:szCs w:val="24"/>
              </w:rPr>
            </w:pPr>
            <w:r>
              <w:rPr>
                <w:rFonts w:ascii="Times New Roman" w:hAnsi="Times New Roman"/>
                <w:sz w:val="24"/>
                <w:szCs w:val="24"/>
              </w:rPr>
              <w:t>24,4</w:t>
            </w:r>
          </w:p>
        </w:tc>
        <w:tc>
          <w:tcPr>
            <w:tcW w:w="496"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pStyle w:val="13"/>
              <w:jc w:val="center"/>
              <w:rPr>
                <w:rFonts w:ascii="Times New Roman" w:hAnsi="Times New Roman"/>
                <w:sz w:val="24"/>
                <w:szCs w:val="24"/>
              </w:rPr>
            </w:pPr>
            <w:r w:rsidRPr="00956A8C">
              <w:rPr>
                <w:rFonts w:ascii="Times New Roman" w:hAnsi="Times New Roman"/>
                <w:sz w:val="24"/>
                <w:szCs w:val="24"/>
              </w:rPr>
              <w:t>19</w:t>
            </w:r>
          </w:p>
        </w:tc>
        <w:tc>
          <w:tcPr>
            <w:tcW w:w="379"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pStyle w:val="13"/>
              <w:jc w:val="center"/>
              <w:rPr>
                <w:rFonts w:ascii="Times New Roman" w:hAnsi="Times New Roman"/>
                <w:sz w:val="24"/>
                <w:szCs w:val="24"/>
              </w:rPr>
            </w:pPr>
            <w:r>
              <w:rPr>
                <w:rFonts w:ascii="Times New Roman" w:hAnsi="Times New Roman"/>
                <w:sz w:val="24"/>
                <w:szCs w:val="24"/>
              </w:rPr>
              <w:t>100</w:t>
            </w:r>
          </w:p>
        </w:tc>
        <w:tc>
          <w:tcPr>
            <w:tcW w:w="582"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pStyle w:val="13"/>
              <w:jc w:val="center"/>
              <w:rPr>
                <w:rFonts w:ascii="Times New Roman" w:hAnsi="Times New Roman"/>
                <w:sz w:val="24"/>
                <w:szCs w:val="24"/>
              </w:rPr>
            </w:pPr>
            <w:r>
              <w:rPr>
                <w:rFonts w:ascii="Times New Roman" w:hAnsi="Times New Roman"/>
                <w:sz w:val="24"/>
                <w:szCs w:val="24"/>
              </w:rPr>
              <w:t>0</w:t>
            </w:r>
          </w:p>
        </w:tc>
        <w:tc>
          <w:tcPr>
            <w:tcW w:w="418"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pStyle w:val="13"/>
              <w:jc w:val="center"/>
              <w:rPr>
                <w:rFonts w:ascii="Times New Roman" w:hAnsi="Times New Roman"/>
                <w:sz w:val="24"/>
                <w:szCs w:val="24"/>
              </w:rPr>
            </w:pPr>
            <w:r w:rsidRPr="00956A8C">
              <w:rPr>
                <w:rFonts w:ascii="Times New Roman" w:hAnsi="Times New Roman"/>
                <w:sz w:val="24"/>
                <w:szCs w:val="24"/>
              </w:rPr>
              <w:t>0</w:t>
            </w:r>
          </w:p>
        </w:tc>
        <w:tc>
          <w:tcPr>
            <w:tcW w:w="536"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pStyle w:val="13"/>
              <w:jc w:val="center"/>
              <w:rPr>
                <w:rFonts w:ascii="Times New Roman" w:hAnsi="Times New Roman"/>
                <w:sz w:val="24"/>
                <w:szCs w:val="24"/>
              </w:rPr>
            </w:pPr>
            <w:r>
              <w:rPr>
                <w:rFonts w:ascii="Times New Roman" w:hAnsi="Times New Roman"/>
                <w:sz w:val="24"/>
                <w:szCs w:val="24"/>
              </w:rPr>
              <w:t>50,9</w:t>
            </w:r>
          </w:p>
        </w:tc>
        <w:tc>
          <w:tcPr>
            <w:tcW w:w="371"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pStyle w:val="13"/>
              <w:jc w:val="center"/>
              <w:rPr>
                <w:rFonts w:ascii="Times New Roman" w:hAnsi="Times New Roman"/>
                <w:sz w:val="24"/>
                <w:szCs w:val="24"/>
              </w:rPr>
            </w:pPr>
            <w:r>
              <w:rPr>
                <w:rFonts w:ascii="Times New Roman" w:hAnsi="Times New Roman"/>
                <w:sz w:val="24"/>
                <w:szCs w:val="24"/>
              </w:rPr>
              <w:t>92</w:t>
            </w:r>
          </w:p>
        </w:tc>
      </w:tr>
      <w:tr w:rsidR="00D86499" w:rsidRPr="00956A8C" w:rsidTr="00D86499">
        <w:trPr>
          <w:trHeight w:val="397"/>
          <w:jc w:val="center"/>
        </w:trPr>
        <w:tc>
          <w:tcPr>
            <w:tcW w:w="1048" w:type="pct"/>
            <w:vMerge/>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956A8C" w:rsidRDefault="00D86499" w:rsidP="00D86499">
            <w:pPr>
              <w:rPr>
                <w:b/>
                <w:bCs/>
                <w:sz w:val="24"/>
              </w:rPr>
            </w:pPr>
          </w:p>
        </w:tc>
        <w:tc>
          <w:tcPr>
            <w:tcW w:w="358" w:type="pct"/>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956A8C" w:rsidRDefault="00D86499" w:rsidP="00D86499">
            <w:pPr>
              <w:rPr>
                <w:sz w:val="24"/>
              </w:rPr>
            </w:pPr>
            <w:r w:rsidRPr="00956A8C">
              <w:rPr>
                <w:sz w:val="24"/>
              </w:rPr>
              <w:t>201</w:t>
            </w:r>
            <w:r>
              <w:rPr>
                <w:sz w:val="24"/>
              </w:rPr>
              <w:t>6</w:t>
            </w:r>
          </w:p>
        </w:tc>
        <w:tc>
          <w:tcPr>
            <w:tcW w:w="447" w:type="pct"/>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D01547" w:rsidRDefault="00D86499" w:rsidP="00D86499">
            <w:pPr>
              <w:rPr>
                <w:sz w:val="24"/>
              </w:rPr>
            </w:pPr>
            <w:r>
              <w:rPr>
                <w:sz w:val="24"/>
              </w:rPr>
              <w:t>24</w:t>
            </w:r>
          </w:p>
        </w:tc>
        <w:tc>
          <w:tcPr>
            <w:tcW w:w="365" w:type="pct"/>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956A8C" w:rsidRDefault="00D86499" w:rsidP="00D86499">
            <w:pPr>
              <w:pStyle w:val="13"/>
              <w:jc w:val="center"/>
              <w:rPr>
                <w:rFonts w:ascii="Times New Roman" w:hAnsi="Times New Roman"/>
                <w:sz w:val="24"/>
                <w:szCs w:val="24"/>
              </w:rPr>
            </w:pPr>
            <w:r>
              <w:rPr>
                <w:rFonts w:ascii="Times New Roman" w:hAnsi="Times New Roman"/>
                <w:sz w:val="24"/>
                <w:szCs w:val="24"/>
              </w:rPr>
              <w:t>23,5</w:t>
            </w:r>
          </w:p>
        </w:tc>
        <w:tc>
          <w:tcPr>
            <w:tcW w:w="496" w:type="pct"/>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956A8C" w:rsidRDefault="00D86499" w:rsidP="00D86499">
            <w:pPr>
              <w:pStyle w:val="13"/>
              <w:jc w:val="center"/>
              <w:rPr>
                <w:rFonts w:ascii="Times New Roman" w:hAnsi="Times New Roman"/>
                <w:sz w:val="24"/>
                <w:szCs w:val="24"/>
              </w:rPr>
            </w:pPr>
            <w:r>
              <w:rPr>
                <w:rFonts w:ascii="Times New Roman" w:hAnsi="Times New Roman"/>
                <w:sz w:val="24"/>
                <w:szCs w:val="24"/>
              </w:rPr>
              <w:t>23</w:t>
            </w:r>
          </w:p>
        </w:tc>
        <w:tc>
          <w:tcPr>
            <w:tcW w:w="379" w:type="pct"/>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956A8C" w:rsidRDefault="00D86499" w:rsidP="00D86499">
            <w:pPr>
              <w:pStyle w:val="13"/>
              <w:jc w:val="center"/>
              <w:rPr>
                <w:rFonts w:ascii="Times New Roman" w:hAnsi="Times New Roman"/>
                <w:sz w:val="24"/>
                <w:szCs w:val="24"/>
              </w:rPr>
            </w:pPr>
            <w:r>
              <w:rPr>
                <w:rFonts w:ascii="Times New Roman" w:hAnsi="Times New Roman"/>
                <w:sz w:val="24"/>
                <w:szCs w:val="24"/>
              </w:rPr>
              <w:t>95,8</w:t>
            </w:r>
          </w:p>
        </w:tc>
        <w:tc>
          <w:tcPr>
            <w:tcW w:w="582" w:type="pct"/>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956A8C" w:rsidRDefault="00D86499" w:rsidP="00D86499">
            <w:pPr>
              <w:pStyle w:val="13"/>
              <w:jc w:val="center"/>
              <w:rPr>
                <w:rFonts w:ascii="Times New Roman" w:hAnsi="Times New Roman"/>
                <w:sz w:val="24"/>
                <w:szCs w:val="24"/>
              </w:rPr>
            </w:pPr>
            <w:r>
              <w:rPr>
                <w:rFonts w:ascii="Times New Roman" w:hAnsi="Times New Roman"/>
                <w:sz w:val="24"/>
                <w:szCs w:val="24"/>
              </w:rPr>
              <w:t>1</w:t>
            </w:r>
          </w:p>
        </w:tc>
        <w:tc>
          <w:tcPr>
            <w:tcW w:w="418" w:type="pct"/>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956A8C" w:rsidRDefault="00D86499" w:rsidP="00D86499">
            <w:pPr>
              <w:pStyle w:val="13"/>
              <w:jc w:val="center"/>
              <w:rPr>
                <w:rFonts w:ascii="Times New Roman" w:hAnsi="Times New Roman"/>
                <w:sz w:val="24"/>
                <w:szCs w:val="24"/>
              </w:rPr>
            </w:pPr>
            <w:r>
              <w:rPr>
                <w:rFonts w:ascii="Times New Roman" w:hAnsi="Times New Roman"/>
                <w:sz w:val="24"/>
                <w:szCs w:val="24"/>
              </w:rPr>
              <w:t>4,2</w:t>
            </w:r>
          </w:p>
        </w:tc>
        <w:tc>
          <w:tcPr>
            <w:tcW w:w="536" w:type="pct"/>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E80365" w:rsidRDefault="00D86499" w:rsidP="00D86499">
            <w:pPr>
              <w:pStyle w:val="13"/>
              <w:jc w:val="center"/>
              <w:rPr>
                <w:rFonts w:ascii="Times New Roman" w:hAnsi="Times New Roman"/>
                <w:b/>
                <w:sz w:val="24"/>
                <w:szCs w:val="24"/>
              </w:rPr>
            </w:pPr>
            <w:r w:rsidRPr="00E80365">
              <w:rPr>
                <w:rFonts w:ascii="Times New Roman" w:hAnsi="Times New Roman"/>
                <w:b/>
                <w:sz w:val="24"/>
                <w:szCs w:val="24"/>
              </w:rPr>
              <w:t>51,1</w:t>
            </w:r>
          </w:p>
        </w:tc>
        <w:tc>
          <w:tcPr>
            <w:tcW w:w="371" w:type="pct"/>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956A8C" w:rsidRDefault="00D86499" w:rsidP="00D86499">
            <w:pPr>
              <w:pStyle w:val="13"/>
              <w:jc w:val="center"/>
              <w:rPr>
                <w:rFonts w:ascii="Times New Roman" w:hAnsi="Times New Roman"/>
                <w:sz w:val="24"/>
                <w:szCs w:val="24"/>
              </w:rPr>
            </w:pPr>
            <w:r>
              <w:rPr>
                <w:rFonts w:ascii="Times New Roman" w:hAnsi="Times New Roman"/>
                <w:sz w:val="24"/>
                <w:szCs w:val="24"/>
              </w:rPr>
              <w:t>74</w:t>
            </w:r>
          </w:p>
        </w:tc>
      </w:tr>
      <w:tr w:rsidR="00D86499" w:rsidRPr="00956A8C" w:rsidTr="00D86499">
        <w:trPr>
          <w:trHeight w:val="397"/>
          <w:jc w:val="center"/>
        </w:trPr>
        <w:tc>
          <w:tcPr>
            <w:tcW w:w="1048" w:type="pct"/>
            <w:vMerge w:val="restart"/>
            <w:tcBorders>
              <w:top w:val="single" w:sz="8" w:space="0" w:color="000099"/>
              <w:left w:val="single" w:sz="8" w:space="0" w:color="000099"/>
              <w:bottom w:val="single" w:sz="8" w:space="0" w:color="000099"/>
              <w:right w:val="single" w:sz="8" w:space="0" w:color="000099"/>
            </w:tcBorders>
            <w:vAlign w:val="center"/>
          </w:tcPr>
          <w:p w:rsidR="00D86499" w:rsidRPr="00956A8C" w:rsidRDefault="00D86499" w:rsidP="00D86499">
            <w:pPr>
              <w:rPr>
                <w:b/>
                <w:bCs/>
                <w:sz w:val="24"/>
              </w:rPr>
            </w:pPr>
            <w:r w:rsidRPr="00956A8C">
              <w:rPr>
                <w:b/>
                <w:bCs/>
                <w:sz w:val="24"/>
              </w:rPr>
              <w:t>Химия</w:t>
            </w:r>
          </w:p>
        </w:tc>
        <w:tc>
          <w:tcPr>
            <w:tcW w:w="358"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rPr>
                <w:sz w:val="24"/>
              </w:rPr>
            </w:pPr>
            <w:r w:rsidRPr="00956A8C">
              <w:rPr>
                <w:sz w:val="24"/>
              </w:rPr>
              <w:t>201</w:t>
            </w:r>
            <w:r>
              <w:rPr>
                <w:sz w:val="24"/>
              </w:rPr>
              <w:t>5</w:t>
            </w:r>
          </w:p>
        </w:tc>
        <w:tc>
          <w:tcPr>
            <w:tcW w:w="447"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E80365" w:rsidRDefault="00D86499" w:rsidP="00D86499">
            <w:pPr>
              <w:rPr>
                <w:sz w:val="24"/>
              </w:rPr>
            </w:pPr>
            <w:r>
              <w:rPr>
                <w:sz w:val="24"/>
              </w:rPr>
              <w:t>7</w:t>
            </w:r>
          </w:p>
        </w:tc>
        <w:tc>
          <w:tcPr>
            <w:tcW w:w="365"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pStyle w:val="13"/>
              <w:jc w:val="center"/>
              <w:rPr>
                <w:rFonts w:ascii="Times New Roman" w:hAnsi="Times New Roman"/>
                <w:sz w:val="24"/>
                <w:szCs w:val="24"/>
              </w:rPr>
            </w:pPr>
            <w:r>
              <w:rPr>
                <w:rFonts w:ascii="Times New Roman" w:hAnsi="Times New Roman"/>
                <w:sz w:val="24"/>
                <w:szCs w:val="24"/>
              </w:rPr>
              <w:t>8,97</w:t>
            </w:r>
          </w:p>
        </w:tc>
        <w:tc>
          <w:tcPr>
            <w:tcW w:w="496"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pStyle w:val="13"/>
              <w:jc w:val="center"/>
              <w:rPr>
                <w:rFonts w:ascii="Times New Roman" w:hAnsi="Times New Roman"/>
                <w:sz w:val="24"/>
                <w:szCs w:val="24"/>
              </w:rPr>
            </w:pPr>
            <w:r w:rsidRPr="00956A8C">
              <w:rPr>
                <w:rFonts w:ascii="Times New Roman" w:hAnsi="Times New Roman"/>
                <w:sz w:val="24"/>
                <w:szCs w:val="24"/>
              </w:rPr>
              <w:t>7</w:t>
            </w:r>
          </w:p>
        </w:tc>
        <w:tc>
          <w:tcPr>
            <w:tcW w:w="379"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pStyle w:val="13"/>
              <w:jc w:val="center"/>
              <w:rPr>
                <w:rFonts w:ascii="Times New Roman" w:hAnsi="Times New Roman"/>
                <w:sz w:val="24"/>
                <w:szCs w:val="24"/>
              </w:rPr>
            </w:pPr>
            <w:r w:rsidRPr="00956A8C">
              <w:rPr>
                <w:rFonts w:ascii="Times New Roman" w:hAnsi="Times New Roman"/>
                <w:sz w:val="24"/>
                <w:szCs w:val="24"/>
              </w:rPr>
              <w:t>100</w:t>
            </w:r>
          </w:p>
        </w:tc>
        <w:tc>
          <w:tcPr>
            <w:tcW w:w="582"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pStyle w:val="13"/>
              <w:jc w:val="center"/>
              <w:rPr>
                <w:rFonts w:ascii="Times New Roman" w:hAnsi="Times New Roman"/>
                <w:sz w:val="24"/>
                <w:szCs w:val="24"/>
              </w:rPr>
            </w:pPr>
            <w:r w:rsidRPr="00956A8C">
              <w:rPr>
                <w:rFonts w:ascii="Times New Roman" w:hAnsi="Times New Roman"/>
                <w:sz w:val="24"/>
                <w:szCs w:val="24"/>
              </w:rPr>
              <w:t>0</w:t>
            </w:r>
          </w:p>
        </w:tc>
        <w:tc>
          <w:tcPr>
            <w:tcW w:w="418"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pStyle w:val="13"/>
              <w:jc w:val="center"/>
              <w:rPr>
                <w:rFonts w:ascii="Times New Roman" w:hAnsi="Times New Roman"/>
                <w:sz w:val="24"/>
                <w:szCs w:val="24"/>
              </w:rPr>
            </w:pPr>
            <w:r w:rsidRPr="00956A8C">
              <w:rPr>
                <w:rFonts w:ascii="Times New Roman" w:hAnsi="Times New Roman"/>
                <w:sz w:val="24"/>
                <w:szCs w:val="24"/>
              </w:rPr>
              <w:t>0</w:t>
            </w:r>
          </w:p>
        </w:tc>
        <w:tc>
          <w:tcPr>
            <w:tcW w:w="536"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pStyle w:val="13"/>
              <w:jc w:val="center"/>
              <w:rPr>
                <w:rFonts w:ascii="Times New Roman" w:hAnsi="Times New Roman"/>
                <w:sz w:val="24"/>
                <w:szCs w:val="24"/>
              </w:rPr>
            </w:pPr>
            <w:r w:rsidRPr="00956A8C">
              <w:rPr>
                <w:rFonts w:ascii="Times New Roman" w:hAnsi="Times New Roman"/>
                <w:sz w:val="24"/>
                <w:szCs w:val="24"/>
              </w:rPr>
              <w:t>5</w:t>
            </w:r>
            <w:r>
              <w:rPr>
                <w:rFonts w:ascii="Times New Roman" w:hAnsi="Times New Roman"/>
                <w:sz w:val="24"/>
                <w:szCs w:val="24"/>
              </w:rPr>
              <w:t>5</w:t>
            </w:r>
            <w:r w:rsidRPr="00956A8C">
              <w:rPr>
                <w:rFonts w:ascii="Times New Roman" w:hAnsi="Times New Roman"/>
                <w:sz w:val="24"/>
                <w:szCs w:val="24"/>
              </w:rPr>
              <w:t>,4</w:t>
            </w:r>
          </w:p>
        </w:tc>
        <w:tc>
          <w:tcPr>
            <w:tcW w:w="371"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pStyle w:val="13"/>
              <w:jc w:val="center"/>
              <w:rPr>
                <w:rFonts w:ascii="Times New Roman" w:hAnsi="Times New Roman"/>
                <w:sz w:val="24"/>
                <w:szCs w:val="24"/>
              </w:rPr>
            </w:pPr>
            <w:r>
              <w:rPr>
                <w:rFonts w:ascii="Times New Roman" w:hAnsi="Times New Roman"/>
                <w:sz w:val="24"/>
                <w:szCs w:val="24"/>
              </w:rPr>
              <w:t>76</w:t>
            </w:r>
          </w:p>
        </w:tc>
      </w:tr>
      <w:tr w:rsidR="00D86499" w:rsidRPr="00956A8C" w:rsidTr="00D86499">
        <w:trPr>
          <w:trHeight w:val="397"/>
          <w:jc w:val="center"/>
        </w:trPr>
        <w:tc>
          <w:tcPr>
            <w:tcW w:w="1048" w:type="pct"/>
            <w:vMerge/>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956A8C" w:rsidRDefault="00D86499" w:rsidP="00D86499">
            <w:pPr>
              <w:rPr>
                <w:b/>
                <w:bCs/>
                <w:sz w:val="24"/>
              </w:rPr>
            </w:pPr>
          </w:p>
        </w:tc>
        <w:tc>
          <w:tcPr>
            <w:tcW w:w="358" w:type="pct"/>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956A8C" w:rsidRDefault="00D86499" w:rsidP="00D86499">
            <w:pPr>
              <w:rPr>
                <w:sz w:val="24"/>
              </w:rPr>
            </w:pPr>
            <w:r w:rsidRPr="00956A8C">
              <w:rPr>
                <w:sz w:val="24"/>
              </w:rPr>
              <w:t>201</w:t>
            </w:r>
            <w:r>
              <w:rPr>
                <w:sz w:val="24"/>
              </w:rPr>
              <w:t>6</w:t>
            </w:r>
          </w:p>
        </w:tc>
        <w:tc>
          <w:tcPr>
            <w:tcW w:w="447" w:type="pct"/>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E80365" w:rsidRDefault="00D86499" w:rsidP="00D86499">
            <w:pPr>
              <w:rPr>
                <w:sz w:val="24"/>
              </w:rPr>
            </w:pPr>
            <w:r>
              <w:rPr>
                <w:sz w:val="24"/>
              </w:rPr>
              <w:t>9</w:t>
            </w:r>
          </w:p>
        </w:tc>
        <w:tc>
          <w:tcPr>
            <w:tcW w:w="365" w:type="pct"/>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956A8C" w:rsidRDefault="00D86499" w:rsidP="00D86499">
            <w:pPr>
              <w:pStyle w:val="13"/>
              <w:jc w:val="center"/>
              <w:rPr>
                <w:rFonts w:ascii="Times New Roman" w:hAnsi="Times New Roman"/>
                <w:sz w:val="24"/>
                <w:szCs w:val="24"/>
              </w:rPr>
            </w:pPr>
            <w:r>
              <w:rPr>
                <w:rFonts w:ascii="Times New Roman" w:hAnsi="Times New Roman"/>
                <w:sz w:val="24"/>
                <w:szCs w:val="24"/>
              </w:rPr>
              <w:t>8,8</w:t>
            </w:r>
          </w:p>
        </w:tc>
        <w:tc>
          <w:tcPr>
            <w:tcW w:w="496" w:type="pct"/>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956A8C" w:rsidRDefault="00D86499" w:rsidP="00D86499">
            <w:pPr>
              <w:pStyle w:val="13"/>
              <w:jc w:val="center"/>
              <w:rPr>
                <w:rFonts w:ascii="Times New Roman" w:hAnsi="Times New Roman"/>
                <w:sz w:val="24"/>
                <w:szCs w:val="24"/>
              </w:rPr>
            </w:pPr>
            <w:r>
              <w:rPr>
                <w:rFonts w:ascii="Times New Roman" w:hAnsi="Times New Roman"/>
                <w:sz w:val="24"/>
                <w:szCs w:val="24"/>
              </w:rPr>
              <w:t>9</w:t>
            </w:r>
          </w:p>
        </w:tc>
        <w:tc>
          <w:tcPr>
            <w:tcW w:w="379" w:type="pct"/>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956A8C" w:rsidRDefault="00D86499" w:rsidP="00D86499">
            <w:pPr>
              <w:pStyle w:val="13"/>
              <w:jc w:val="center"/>
              <w:rPr>
                <w:rFonts w:ascii="Times New Roman" w:hAnsi="Times New Roman"/>
                <w:sz w:val="24"/>
                <w:szCs w:val="24"/>
              </w:rPr>
            </w:pPr>
            <w:r>
              <w:rPr>
                <w:rFonts w:ascii="Times New Roman" w:hAnsi="Times New Roman"/>
                <w:sz w:val="24"/>
                <w:szCs w:val="24"/>
              </w:rPr>
              <w:t>100</w:t>
            </w:r>
          </w:p>
        </w:tc>
        <w:tc>
          <w:tcPr>
            <w:tcW w:w="582" w:type="pct"/>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956A8C" w:rsidRDefault="00D86499" w:rsidP="00D86499">
            <w:pPr>
              <w:pStyle w:val="13"/>
              <w:jc w:val="center"/>
              <w:rPr>
                <w:rFonts w:ascii="Times New Roman" w:hAnsi="Times New Roman"/>
                <w:sz w:val="24"/>
                <w:szCs w:val="24"/>
              </w:rPr>
            </w:pPr>
            <w:r>
              <w:rPr>
                <w:rFonts w:ascii="Times New Roman" w:hAnsi="Times New Roman"/>
                <w:sz w:val="24"/>
                <w:szCs w:val="24"/>
              </w:rPr>
              <w:t>0</w:t>
            </w:r>
          </w:p>
        </w:tc>
        <w:tc>
          <w:tcPr>
            <w:tcW w:w="418" w:type="pct"/>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956A8C" w:rsidRDefault="00D86499" w:rsidP="00D86499">
            <w:pPr>
              <w:pStyle w:val="13"/>
              <w:jc w:val="center"/>
              <w:rPr>
                <w:rFonts w:ascii="Times New Roman" w:hAnsi="Times New Roman"/>
                <w:sz w:val="24"/>
                <w:szCs w:val="24"/>
              </w:rPr>
            </w:pPr>
            <w:r>
              <w:rPr>
                <w:rFonts w:ascii="Times New Roman" w:hAnsi="Times New Roman"/>
                <w:sz w:val="24"/>
                <w:szCs w:val="24"/>
              </w:rPr>
              <w:t>0</w:t>
            </w:r>
          </w:p>
        </w:tc>
        <w:tc>
          <w:tcPr>
            <w:tcW w:w="536" w:type="pct"/>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E80365" w:rsidRDefault="00D86499" w:rsidP="00D86499">
            <w:pPr>
              <w:pStyle w:val="13"/>
              <w:jc w:val="center"/>
              <w:rPr>
                <w:rFonts w:ascii="Times New Roman" w:hAnsi="Times New Roman"/>
                <w:b/>
                <w:sz w:val="24"/>
                <w:szCs w:val="24"/>
              </w:rPr>
            </w:pPr>
            <w:r w:rsidRPr="00E80365">
              <w:rPr>
                <w:rFonts w:ascii="Times New Roman" w:hAnsi="Times New Roman"/>
                <w:b/>
                <w:sz w:val="24"/>
                <w:szCs w:val="24"/>
              </w:rPr>
              <w:t>58,7</w:t>
            </w:r>
          </w:p>
        </w:tc>
        <w:tc>
          <w:tcPr>
            <w:tcW w:w="371" w:type="pct"/>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E80365" w:rsidRDefault="00D86499" w:rsidP="00D86499">
            <w:pPr>
              <w:pStyle w:val="13"/>
              <w:jc w:val="center"/>
              <w:rPr>
                <w:rFonts w:ascii="Times New Roman" w:hAnsi="Times New Roman"/>
                <w:b/>
                <w:sz w:val="24"/>
                <w:szCs w:val="24"/>
              </w:rPr>
            </w:pPr>
            <w:r w:rsidRPr="00E80365">
              <w:rPr>
                <w:rFonts w:ascii="Times New Roman" w:hAnsi="Times New Roman"/>
                <w:b/>
                <w:sz w:val="24"/>
                <w:szCs w:val="24"/>
              </w:rPr>
              <w:t>77</w:t>
            </w:r>
          </w:p>
        </w:tc>
      </w:tr>
      <w:tr w:rsidR="00D86499" w:rsidRPr="00956A8C" w:rsidTr="00D86499">
        <w:trPr>
          <w:trHeight w:val="397"/>
          <w:jc w:val="center"/>
        </w:trPr>
        <w:tc>
          <w:tcPr>
            <w:tcW w:w="1048" w:type="pct"/>
            <w:vMerge w:val="restart"/>
            <w:tcBorders>
              <w:top w:val="single" w:sz="8" w:space="0" w:color="000099"/>
              <w:left w:val="single" w:sz="8" w:space="0" w:color="000099"/>
              <w:bottom w:val="single" w:sz="8" w:space="0" w:color="000099"/>
              <w:right w:val="single" w:sz="8" w:space="0" w:color="000099"/>
            </w:tcBorders>
            <w:vAlign w:val="center"/>
          </w:tcPr>
          <w:p w:rsidR="00D86499" w:rsidRPr="00956A8C" w:rsidRDefault="00D86499" w:rsidP="00D86499">
            <w:pPr>
              <w:rPr>
                <w:b/>
                <w:bCs/>
                <w:sz w:val="24"/>
              </w:rPr>
            </w:pPr>
            <w:r w:rsidRPr="00956A8C">
              <w:rPr>
                <w:b/>
                <w:bCs/>
                <w:sz w:val="24"/>
              </w:rPr>
              <w:t>Информатика и ИКТ</w:t>
            </w:r>
          </w:p>
        </w:tc>
        <w:tc>
          <w:tcPr>
            <w:tcW w:w="358"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rPr>
                <w:sz w:val="24"/>
              </w:rPr>
            </w:pPr>
            <w:r w:rsidRPr="00956A8C">
              <w:rPr>
                <w:sz w:val="24"/>
              </w:rPr>
              <w:t>201</w:t>
            </w:r>
            <w:r>
              <w:rPr>
                <w:sz w:val="24"/>
              </w:rPr>
              <w:t>5</w:t>
            </w:r>
          </w:p>
        </w:tc>
        <w:tc>
          <w:tcPr>
            <w:tcW w:w="447"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E80365" w:rsidRDefault="00D86499" w:rsidP="00D86499">
            <w:pPr>
              <w:rPr>
                <w:sz w:val="24"/>
              </w:rPr>
            </w:pPr>
            <w:r>
              <w:rPr>
                <w:sz w:val="24"/>
              </w:rPr>
              <w:t>3</w:t>
            </w:r>
          </w:p>
        </w:tc>
        <w:tc>
          <w:tcPr>
            <w:tcW w:w="365"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pStyle w:val="13"/>
              <w:jc w:val="center"/>
              <w:rPr>
                <w:rFonts w:ascii="Times New Roman" w:hAnsi="Times New Roman"/>
                <w:sz w:val="24"/>
                <w:szCs w:val="24"/>
              </w:rPr>
            </w:pPr>
            <w:r w:rsidRPr="00956A8C">
              <w:rPr>
                <w:rFonts w:ascii="Times New Roman" w:hAnsi="Times New Roman"/>
                <w:sz w:val="24"/>
                <w:szCs w:val="24"/>
              </w:rPr>
              <w:t>3,</w:t>
            </w:r>
            <w:r>
              <w:rPr>
                <w:rFonts w:ascii="Times New Roman" w:hAnsi="Times New Roman"/>
                <w:sz w:val="24"/>
                <w:szCs w:val="24"/>
              </w:rPr>
              <w:t>8</w:t>
            </w:r>
          </w:p>
        </w:tc>
        <w:tc>
          <w:tcPr>
            <w:tcW w:w="496"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pStyle w:val="13"/>
              <w:jc w:val="center"/>
              <w:rPr>
                <w:rFonts w:ascii="Times New Roman" w:hAnsi="Times New Roman"/>
                <w:sz w:val="24"/>
                <w:szCs w:val="24"/>
              </w:rPr>
            </w:pPr>
            <w:r>
              <w:rPr>
                <w:rFonts w:ascii="Times New Roman" w:hAnsi="Times New Roman"/>
                <w:sz w:val="24"/>
                <w:szCs w:val="24"/>
              </w:rPr>
              <w:t>3</w:t>
            </w:r>
          </w:p>
        </w:tc>
        <w:tc>
          <w:tcPr>
            <w:tcW w:w="379"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pStyle w:val="13"/>
              <w:jc w:val="center"/>
              <w:rPr>
                <w:rFonts w:ascii="Times New Roman" w:hAnsi="Times New Roman"/>
                <w:sz w:val="24"/>
                <w:szCs w:val="24"/>
              </w:rPr>
            </w:pPr>
            <w:r w:rsidRPr="00956A8C">
              <w:rPr>
                <w:rFonts w:ascii="Times New Roman" w:hAnsi="Times New Roman"/>
                <w:sz w:val="24"/>
                <w:szCs w:val="24"/>
              </w:rPr>
              <w:t>100</w:t>
            </w:r>
          </w:p>
        </w:tc>
        <w:tc>
          <w:tcPr>
            <w:tcW w:w="582"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pStyle w:val="13"/>
              <w:jc w:val="center"/>
              <w:rPr>
                <w:rFonts w:ascii="Times New Roman" w:hAnsi="Times New Roman"/>
                <w:sz w:val="24"/>
                <w:szCs w:val="24"/>
              </w:rPr>
            </w:pPr>
            <w:r w:rsidRPr="00956A8C">
              <w:rPr>
                <w:rFonts w:ascii="Times New Roman" w:hAnsi="Times New Roman"/>
                <w:sz w:val="24"/>
                <w:szCs w:val="24"/>
              </w:rPr>
              <w:t>0</w:t>
            </w:r>
          </w:p>
        </w:tc>
        <w:tc>
          <w:tcPr>
            <w:tcW w:w="418"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pStyle w:val="13"/>
              <w:jc w:val="center"/>
              <w:rPr>
                <w:rFonts w:ascii="Times New Roman" w:hAnsi="Times New Roman"/>
                <w:sz w:val="24"/>
                <w:szCs w:val="24"/>
              </w:rPr>
            </w:pPr>
            <w:r w:rsidRPr="00956A8C">
              <w:rPr>
                <w:rFonts w:ascii="Times New Roman" w:hAnsi="Times New Roman"/>
                <w:sz w:val="24"/>
                <w:szCs w:val="24"/>
              </w:rPr>
              <w:t>0</w:t>
            </w:r>
          </w:p>
        </w:tc>
        <w:tc>
          <w:tcPr>
            <w:tcW w:w="536"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pStyle w:val="13"/>
              <w:jc w:val="center"/>
              <w:rPr>
                <w:rFonts w:ascii="Times New Roman" w:hAnsi="Times New Roman"/>
                <w:sz w:val="24"/>
                <w:szCs w:val="24"/>
              </w:rPr>
            </w:pPr>
            <w:r>
              <w:rPr>
                <w:rFonts w:ascii="Times New Roman" w:hAnsi="Times New Roman"/>
                <w:sz w:val="24"/>
                <w:szCs w:val="24"/>
              </w:rPr>
              <w:t>68,3</w:t>
            </w:r>
          </w:p>
        </w:tc>
        <w:tc>
          <w:tcPr>
            <w:tcW w:w="371"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pStyle w:val="13"/>
              <w:jc w:val="center"/>
              <w:rPr>
                <w:rFonts w:ascii="Times New Roman" w:hAnsi="Times New Roman"/>
                <w:sz w:val="24"/>
                <w:szCs w:val="24"/>
              </w:rPr>
            </w:pPr>
            <w:r>
              <w:rPr>
                <w:rFonts w:ascii="Times New Roman" w:hAnsi="Times New Roman"/>
                <w:sz w:val="24"/>
                <w:szCs w:val="24"/>
              </w:rPr>
              <w:t>75</w:t>
            </w:r>
          </w:p>
        </w:tc>
      </w:tr>
      <w:tr w:rsidR="00D86499" w:rsidRPr="00956A8C" w:rsidTr="00D86499">
        <w:trPr>
          <w:trHeight w:val="397"/>
          <w:jc w:val="center"/>
        </w:trPr>
        <w:tc>
          <w:tcPr>
            <w:tcW w:w="1048" w:type="pct"/>
            <w:vMerge/>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956A8C" w:rsidRDefault="00D86499" w:rsidP="00D86499">
            <w:pPr>
              <w:rPr>
                <w:b/>
                <w:bCs/>
                <w:sz w:val="24"/>
              </w:rPr>
            </w:pPr>
          </w:p>
        </w:tc>
        <w:tc>
          <w:tcPr>
            <w:tcW w:w="358" w:type="pct"/>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956A8C" w:rsidRDefault="00D86499" w:rsidP="00D86499">
            <w:pPr>
              <w:rPr>
                <w:sz w:val="24"/>
              </w:rPr>
            </w:pPr>
            <w:r w:rsidRPr="00956A8C">
              <w:rPr>
                <w:sz w:val="24"/>
              </w:rPr>
              <w:t>201</w:t>
            </w:r>
            <w:r>
              <w:rPr>
                <w:sz w:val="24"/>
              </w:rPr>
              <w:t>6</w:t>
            </w:r>
          </w:p>
        </w:tc>
        <w:tc>
          <w:tcPr>
            <w:tcW w:w="447" w:type="pct"/>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E80365" w:rsidRDefault="00D86499" w:rsidP="00D86499">
            <w:pPr>
              <w:rPr>
                <w:sz w:val="24"/>
              </w:rPr>
            </w:pPr>
            <w:r>
              <w:rPr>
                <w:sz w:val="24"/>
              </w:rPr>
              <w:t>4</w:t>
            </w:r>
          </w:p>
        </w:tc>
        <w:tc>
          <w:tcPr>
            <w:tcW w:w="365" w:type="pct"/>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956A8C" w:rsidRDefault="00D86499" w:rsidP="00D86499">
            <w:pPr>
              <w:pStyle w:val="13"/>
              <w:jc w:val="center"/>
              <w:rPr>
                <w:rFonts w:ascii="Times New Roman" w:hAnsi="Times New Roman"/>
                <w:sz w:val="24"/>
                <w:szCs w:val="24"/>
              </w:rPr>
            </w:pPr>
            <w:r>
              <w:rPr>
                <w:rFonts w:ascii="Times New Roman" w:hAnsi="Times New Roman"/>
                <w:sz w:val="24"/>
                <w:szCs w:val="24"/>
              </w:rPr>
              <w:t>3,9</w:t>
            </w:r>
          </w:p>
        </w:tc>
        <w:tc>
          <w:tcPr>
            <w:tcW w:w="496" w:type="pct"/>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956A8C" w:rsidRDefault="00D86499" w:rsidP="00D86499">
            <w:pPr>
              <w:pStyle w:val="13"/>
              <w:jc w:val="center"/>
              <w:rPr>
                <w:rFonts w:ascii="Times New Roman" w:hAnsi="Times New Roman"/>
                <w:sz w:val="24"/>
                <w:szCs w:val="24"/>
              </w:rPr>
            </w:pPr>
            <w:r>
              <w:rPr>
                <w:rFonts w:ascii="Times New Roman" w:hAnsi="Times New Roman"/>
                <w:sz w:val="24"/>
                <w:szCs w:val="24"/>
              </w:rPr>
              <w:t>4</w:t>
            </w:r>
          </w:p>
        </w:tc>
        <w:tc>
          <w:tcPr>
            <w:tcW w:w="379" w:type="pct"/>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956A8C" w:rsidRDefault="00D86499" w:rsidP="00D86499">
            <w:pPr>
              <w:pStyle w:val="13"/>
              <w:jc w:val="center"/>
              <w:rPr>
                <w:rFonts w:ascii="Times New Roman" w:hAnsi="Times New Roman"/>
                <w:sz w:val="24"/>
                <w:szCs w:val="24"/>
              </w:rPr>
            </w:pPr>
            <w:r>
              <w:rPr>
                <w:rFonts w:ascii="Times New Roman" w:hAnsi="Times New Roman"/>
                <w:sz w:val="24"/>
                <w:szCs w:val="24"/>
              </w:rPr>
              <w:t>100</w:t>
            </w:r>
          </w:p>
        </w:tc>
        <w:tc>
          <w:tcPr>
            <w:tcW w:w="582" w:type="pct"/>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956A8C" w:rsidRDefault="00D86499" w:rsidP="00D86499">
            <w:pPr>
              <w:pStyle w:val="13"/>
              <w:jc w:val="center"/>
              <w:rPr>
                <w:rFonts w:ascii="Times New Roman" w:hAnsi="Times New Roman"/>
                <w:sz w:val="24"/>
                <w:szCs w:val="24"/>
              </w:rPr>
            </w:pPr>
            <w:r>
              <w:rPr>
                <w:rFonts w:ascii="Times New Roman" w:hAnsi="Times New Roman"/>
                <w:sz w:val="24"/>
                <w:szCs w:val="24"/>
              </w:rPr>
              <w:t>0</w:t>
            </w:r>
          </w:p>
        </w:tc>
        <w:tc>
          <w:tcPr>
            <w:tcW w:w="418" w:type="pct"/>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956A8C" w:rsidRDefault="00D86499" w:rsidP="00D86499">
            <w:pPr>
              <w:pStyle w:val="13"/>
              <w:jc w:val="center"/>
              <w:rPr>
                <w:rFonts w:ascii="Times New Roman" w:hAnsi="Times New Roman"/>
                <w:sz w:val="24"/>
                <w:szCs w:val="24"/>
              </w:rPr>
            </w:pPr>
            <w:r>
              <w:rPr>
                <w:rFonts w:ascii="Times New Roman" w:hAnsi="Times New Roman"/>
                <w:sz w:val="24"/>
                <w:szCs w:val="24"/>
              </w:rPr>
              <w:t>0</w:t>
            </w:r>
          </w:p>
        </w:tc>
        <w:tc>
          <w:tcPr>
            <w:tcW w:w="536" w:type="pct"/>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956A8C" w:rsidRDefault="00D86499" w:rsidP="00D86499">
            <w:pPr>
              <w:pStyle w:val="13"/>
              <w:jc w:val="center"/>
              <w:rPr>
                <w:rFonts w:ascii="Times New Roman" w:hAnsi="Times New Roman"/>
                <w:sz w:val="24"/>
                <w:szCs w:val="24"/>
              </w:rPr>
            </w:pPr>
            <w:r>
              <w:rPr>
                <w:rFonts w:ascii="Times New Roman" w:hAnsi="Times New Roman"/>
                <w:sz w:val="24"/>
                <w:szCs w:val="24"/>
              </w:rPr>
              <w:t>62,5</w:t>
            </w:r>
          </w:p>
        </w:tc>
        <w:tc>
          <w:tcPr>
            <w:tcW w:w="371" w:type="pct"/>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956A8C" w:rsidRDefault="00D86499" w:rsidP="00D86499">
            <w:pPr>
              <w:pStyle w:val="13"/>
              <w:jc w:val="center"/>
              <w:rPr>
                <w:rFonts w:ascii="Times New Roman" w:hAnsi="Times New Roman"/>
                <w:sz w:val="24"/>
                <w:szCs w:val="24"/>
              </w:rPr>
            </w:pPr>
            <w:r>
              <w:rPr>
                <w:rFonts w:ascii="Times New Roman" w:hAnsi="Times New Roman"/>
                <w:sz w:val="24"/>
                <w:szCs w:val="24"/>
              </w:rPr>
              <w:t>66</w:t>
            </w:r>
          </w:p>
        </w:tc>
      </w:tr>
      <w:tr w:rsidR="00D86499" w:rsidRPr="00956A8C" w:rsidTr="00D86499">
        <w:trPr>
          <w:trHeight w:val="397"/>
          <w:jc w:val="center"/>
        </w:trPr>
        <w:tc>
          <w:tcPr>
            <w:tcW w:w="1048" w:type="pct"/>
            <w:vMerge w:val="restart"/>
            <w:tcBorders>
              <w:top w:val="single" w:sz="8" w:space="0" w:color="000099"/>
              <w:left w:val="single" w:sz="8" w:space="0" w:color="000099"/>
              <w:bottom w:val="single" w:sz="8" w:space="0" w:color="000099"/>
              <w:right w:val="single" w:sz="8" w:space="0" w:color="000099"/>
            </w:tcBorders>
            <w:vAlign w:val="center"/>
          </w:tcPr>
          <w:p w:rsidR="00D86499" w:rsidRPr="00956A8C" w:rsidRDefault="00D86499" w:rsidP="00D86499">
            <w:pPr>
              <w:rPr>
                <w:b/>
                <w:bCs/>
                <w:sz w:val="24"/>
              </w:rPr>
            </w:pPr>
            <w:r w:rsidRPr="00956A8C">
              <w:rPr>
                <w:b/>
                <w:bCs/>
                <w:sz w:val="24"/>
              </w:rPr>
              <w:t>Биология</w:t>
            </w:r>
          </w:p>
        </w:tc>
        <w:tc>
          <w:tcPr>
            <w:tcW w:w="358"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rPr>
                <w:sz w:val="24"/>
              </w:rPr>
            </w:pPr>
            <w:r w:rsidRPr="00956A8C">
              <w:rPr>
                <w:sz w:val="24"/>
              </w:rPr>
              <w:t>201</w:t>
            </w:r>
            <w:r>
              <w:rPr>
                <w:sz w:val="24"/>
              </w:rPr>
              <w:t>5</w:t>
            </w:r>
          </w:p>
        </w:tc>
        <w:tc>
          <w:tcPr>
            <w:tcW w:w="447"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pStyle w:val="13"/>
              <w:jc w:val="center"/>
              <w:rPr>
                <w:rFonts w:ascii="Times New Roman" w:hAnsi="Times New Roman"/>
                <w:sz w:val="24"/>
                <w:szCs w:val="24"/>
              </w:rPr>
            </w:pPr>
            <w:r>
              <w:rPr>
                <w:rFonts w:ascii="Times New Roman" w:hAnsi="Times New Roman"/>
                <w:sz w:val="24"/>
                <w:szCs w:val="24"/>
              </w:rPr>
              <w:t>15</w:t>
            </w:r>
          </w:p>
        </w:tc>
        <w:tc>
          <w:tcPr>
            <w:tcW w:w="365"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pStyle w:val="13"/>
              <w:jc w:val="center"/>
              <w:rPr>
                <w:rFonts w:ascii="Times New Roman" w:hAnsi="Times New Roman"/>
                <w:sz w:val="24"/>
                <w:szCs w:val="24"/>
              </w:rPr>
            </w:pPr>
            <w:r>
              <w:rPr>
                <w:rFonts w:ascii="Times New Roman" w:hAnsi="Times New Roman"/>
                <w:sz w:val="24"/>
                <w:szCs w:val="24"/>
              </w:rPr>
              <w:t>19</w:t>
            </w:r>
            <w:r w:rsidRPr="00956A8C">
              <w:rPr>
                <w:rFonts w:ascii="Times New Roman" w:hAnsi="Times New Roman"/>
                <w:sz w:val="24"/>
                <w:szCs w:val="24"/>
              </w:rPr>
              <w:t>,2</w:t>
            </w:r>
          </w:p>
        </w:tc>
        <w:tc>
          <w:tcPr>
            <w:tcW w:w="496"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pStyle w:val="13"/>
              <w:jc w:val="center"/>
              <w:rPr>
                <w:rFonts w:ascii="Times New Roman" w:hAnsi="Times New Roman"/>
                <w:sz w:val="24"/>
                <w:szCs w:val="24"/>
              </w:rPr>
            </w:pPr>
            <w:r>
              <w:rPr>
                <w:rFonts w:ascii="Times New Roman" w:hAnsi="Times New Roman"/>
                <w:sz w:val="24"/>
                <w:szCs w:val="24"/>
              </w:rPr>
              <w:t>14</w:t>
            </w:r>
          </w:p>
        </w:tc>
        <w:tc>
          <w:tcPr>
            <w:tcW w:w="379"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pStyle w:val="13"/>
              <w:jc w:val="center"/>
              <w:rPr>
                <w:rFonts w:ascii="Times New Roman" w:hAnsi="Times New Roman"/>
                <w:sz w:val="24"/>
                <w:szCs w:val="24"/>
              </w:rPr>
            </w:pPr>
            <w:r>
              <w:rPr>
                <w:rFonts w:ascii="Times New Roman" w:hAnsi="Times New Roman"/>
                <w:sz w:val="24"/>
                <w:szCs w:val="24"/>
              </w:rPr>
              <w:t>93,3</w:t>
            </w:r>
          </w:p>
        </w:tc>
        <w:tc>
          <w:tcPr>
            <w:tcW w:w="582"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pStyle w:val="13"/>
              <w:jc w:val="center"/>
              <w:rPr>
                <w:rFonts w:ascii="Times New Roman" w:hAnsi="Times New Roman"/>
                <w:sz w:val="24"/>
                <w:szCs w:val="24"/>
              </w:rPr>
            </w:pPr>
            <w:r w:rsidRPr="00956A8C">
              <w:rPr>
                <w:rFonts w:ascii="Times New Roman" w:hAnsi="Times New Roman"/>
                <w:sz w:val="24"/>
                <w:szCs w:val="24"/>
              </w:rPr>
              <w:t>1</w:t>
            </w:r>
          </w:p>
        </w:tc>
        <w:tc>
          <w:tcPr>
            <w:tcW w:w="418"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pStyle w:val="13"/>
              <w:jc w:val="center"/>
              <w:rPr>
                <w:rFonts w:ascii="Times New Roman" w:hAnsi="Times New Roman"/>
                <w:sz w:val="24"/>
                <w:szCs w:val="24"/>
              </w:rPr>
            </w:pPr>
            <w:r>
              <w:rPr>
                <w:rFonts w:ascii="Times New Roman" w:hAnsi="Times New Roman"/>
                <w:sz w:val="24"/>
                <w:szCs w:val="24"/>
              </w:rPr>
              <w:t>6,7</w:t>
            </w:r>
          </w:p>
        </w:tc>
        <w:tc>
          <w:tcPr>
            <w:tcW w:w="536"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pStyle w:val="13"/>
              <w:jc w:val="center"/>
              <w:rPr>
                <w:rFonts w:ascii="Times New Roman" w:hAnsi="Times New Roman"/>
                <w:sz w:val="24"/>
                <w:szCs w:val="24"/>
              </w:rPr>
            </w:pPr>
            <w:r>
              <w:rPr>
                <w:rFonts w:ascii="Times New Roman" w:hAnsi="Times New Roman"/>
                <w:sz w:val="24"/>
                <w:szCs w:val="24"/>
              </w:rPr>
              <w:t>55,1</w:t>
            </w:r>
          </w:p>
        </w:tc>
        <w:tc>
          <w:tcPr>
            <w:tcW w:w="371"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pStyle w:val="13"/>
              <w:jc w:val="center"/>
              <w:rPr>
                <w:rFonts w:ascii="Times New Roman" w:hAnsi="Times New Roman"/>
                <w:sz w:val="24"/>
                <w:szCs w:val="24"/>
              </w:rPr>
            </w:pPr>
            <w:r w:rsidRPr="00956A8C">
              <w:rPr>
                <w:rFonts w:ascii="Times New Roman" w:hAnsi="Times New Roman"/>
                <w:sz w:val="24"/>
                <w:szCs w:val="24"/>
              </w:rPr>
              <w:t>7</w:t>
            </w:r>
            <w:r>
              <w:rPr>
                <w:rFonts w:ascii="Times New Roman" w:hAnsi="Times New Roman"/>
                <w:sz w:val="24"/>
                <w:szCs w:val="24"/>
              </w:rPr>
              <w:t>6</w:t>
            </w:r>
          </w:p>
        </w:tc>
      </w:tr>
      <w:tr w:rsidR="00D86499" w:rsidRPr="00956A8C" w:rsidTr="00D86499">
        <w:trPr>
          <w:trHeight w:val="397"/>
          <w:jc w:val="center"/>
        </w:trPr>
        <w:tc>
          <w:tcPr>
            <w:tcW w:w="1048" w:type="pct"/>
            <w:vMerge/>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956A8C" w:rsidRDefault="00D86499" w:rsidP="00D86499">
            <w:pPr>
              <w:rPr>
                <w:b/>
                <w:bCs/>
                <w:sz w:val="24"/>
              </w:rPr>
            </w:pPr>
          </w:p>
        </w:tc>
        <w:tc>
          <w:tcPr>
            <w:tcW w:w="358" w:type="pct"/>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956A8C" w:rsidRDefault="00D86499" w:rsidP="00D86499">
            <w:pPr>
              <w:rPr>
                <w:sz w:val="24"/>
              </w:rPr>
            </w:pPr>
            <w:r w:rsidRPr="00956A8C">
              <w:rPr>
                <w:sz w:val="24"/>
              </w:rPr>
              <w:t>201</w:t>
            </w:r>
            <w:r>
              <w:rPr>
                <w:sz w:val="24"/>
              </w:rPr>
              <w:t>6</w:t>
            </w:r>
          </w:p>
        </w:tc>
        <w:tc>
          <w:tcPr>
            <w:tcW w:w="447" w:type="pct"/>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956A8C" w:rsidRDefault="00D86499" w:rsidP="00D86499">
            <w:pPr>
              <w:pStyle w:val="13"/>
              <w:jc w:val="center"/>
              <w:rPr>
                <w:rFonts w:ascii="Times New Roman" w:hAnsi="Times New Roman"/>
                <w:sz w:val="24"/>
                <w:szCs w:val="24"/>
              </w:rPr>
            </w:pPr>
            <w:r>
              <w:rPr>
                <w:rFonts w:ascii="Times New Roman" w:hAnsi="Times New Roman"/>
                <w:sz w:val="24"/>
                <w:szCs w:val="24"/>
              </w:rPr>
              <w:t>17</w:t>
            </w:r>
          </w:p>
        </w:tc>
        <w:tc>
          <w:tcPr>
            <w:tcW w:w="365" w:type="pct"/>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956A8C" w:rsidRDefault="00D86499" w:rsidP="00D86499">
            <w:pPr>
              <w:pStyle w:val="13"/>
              <w:jc w:val="center"/>
              <w:rPr>
                <w:rFonts w:ascii="Times New Roman" w:hAnsi="Times New Roman"/>
                <w:sz w:val="24"/>
                <w:szCs w:val="24"/>
              </w:rPr>
            </w:pPr>
            <w:r>
              <w:rPr>
                <w:rFonts w:ascii="Times New Roman" w:hAnsi="Times New Roman"/>
                <w:sz w:val="24"/>
                <w:szCs w:val="24"/>
              </w:rPr>
              <w:t>16,7</w:t>
            </w:r>
          </w:p>
        </w:tc>
        <w:tc>
          <w:tcPr>
            <w:tcW w:w="496" w:type="pct"/>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956A8C" w:rsidRDefault="00D86499" w:rsidP="00D86499">
            <w:pPr>
              <w:pStyle w:val="13"/>
              <w:jc w:val="center"/>
              <w:rPr>
                <w:rFonts w:ascii="Times New Roman" w:hAnsi="Times New Roman"/>
                <w:sz w:val="24"/>
                <w:szCs w:val="24"/>
              </w:rPr>
            </w:pPr>
            <w:r>
              <w:rPr>
                <w:rFonts w:ascii="Times New Roman" w:hAnsi="Times New Roman"/>
                <w:sz w:val="24"/>
                <w:szCs w:val="24"/>
              </w:rPr>
              <w:t>16</w:t>
            </w:r>
          </w:p>
        </w:tc>
        <w:tc>
          <w:tcPr>
            <w:tcW w:w="379" w:type="pct"/>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E80365" w:rsidRDefault="00D86499" w:rsidP="00D86499">
            <w:pPr>
              <w:pStyle w:val="13"/>
              <w:jc w:val="center"/>
              <w:rPr>
                <w:rFonts w:ascii="Times New Roman" w:hAnsi="Times New Roman"/>
                <w:b/>
                <w:sz w:val="24"/>
                <w:szCs w:val="24"/>
              </w:rPr>
            </w:pPr>
            <w:r w:rsidRPr="00E80365">
              <w:rPr>
                <w:rFonts w:ascii="Times New Roman" w:hAnsi="Times New Roman"/>
                <w:b/>
                <w:sz w:val="24"/>
                <w:szCs w:val="24"/>
              </w:rPr>
              <w:t>94,1</w:t>
            </w:r>
          </w:p>
        </w:tc>
        <w:tc>
          <w:tcPr>
            <w:tcW w:w="582" w:type="pct"/>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956A8C" w:rsidRDefault="00D86499" w:rsidP="00D86499">
            <w:pPr>
              <w:pStyle w:val="13"/>
              <w:jc w:val="center"/>
              <w:rPr>
                <w:rFonts w:ascii="Times New Roman" w:hAnsi="Times New Roman"/>
                <w:sz w:val="24"/>
                <w:szCs w:val="24"/>
              </w:rPr>
            </w:pPr>
            <w:r>
              <w:rPr>
                <w:rFonts w:ascii="Times New Roman" w:hAnsi="Times New Roman"/>
                <w:sz w:val="24"/>
                <w:szCs w:val="24"/>
              </w:rPr>
              <w:t>1</w:t>
            </w:r>
          </w:p>
        </w:tc>
        <w:tc>
          <w:tcPr>
            <w:tcW w:w="418" w:type="pct"/>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956A8C" w:rsidRDefault="00D86499" w:rsidP="00D86499">
            <w:pPr>
              <w:pStyle w:val="13"/>
              <w:jc w:val="center"/>
              <w:rPr>
                <w:rFonts w:ascii="Times New Roman" w:hAnsi="Times New Roman"/>
                <w:sz w:val="24"/>
                <w:szCs w:val="24"/>
              </w:rPr>
            </w:pPr>
            <w:r>
              <w:rPr>
                <w:rFonts w:ascii="Times New Roman" w:hAnsi="Times New Roman"/>
                <w:sz w:val="24"/>
                <w:szCs w:val="24"/>
              </w:rPr>
              <w:t>5,9</w:t>
            </w:r>
          </w:p>
        </w:tc>
        <w:tc>
          <w:tcPr>
            <w:tcW w:w="536" w:type="pct"/>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956A8C" w:rsidRDefault="00D86499" w:rsidP="00D86499">
            <w:pPr>
              <w:pStyle w:val="13"/>
              <w:jc w:val="center"/>
              <w:rPr>
                <w:rFonts w:ascii="Times New Roman" w:hAnsi="Times New Roman"/>
                <w:sz w:val="24"/>
                <w:szCs w:val="24"/>
              </w:rPr>
            </w:pPr>
            <w:r>
              <w:rPr>
                <w:rFonts w:ascii="Times New Roman" w:hAnsi="Times New Roman"/>
                <w:sz w:val="24"/>
                <w:szCs w:val="24"/>
              </w:rPr>
              <w:t>53,9</w:t>
            </w:r>
          </w:p>
        </w:tc>
        <w:tc>
          <w:tcPr>
            <w:tcW w:w="371" w:type="pct"/>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E80365" w:rsidRDefault="00D86499" w:rsidP="00D86499">
            <w:pPr>
              <w:pStyle w:val="13"/>
              <w:jc w:val="center"/>
              <w:rPr>
                <w:rFonts w:ascii="Times New Roman" w:hAnsi="Times New Roman"/>
                <w:b/>
                <w:sz w:val="24"/>
                <w:szCs w:val="24"/>
              </w:rPr>
            </w:pPr>
            <w:r w:rsidRPr="00E80365">
              <w:rPr>
                <w:rFonts w:ascii="Times New Roman" w:hAnsi="Times New Roman"/>
                <w:b/>
                <w:sz w:val="24"/>
                <w:szCs w:val="24"/>
              </w:rPr>
              <w:t>85</w:t>
            </w:r>
          </w:p>
        </w:tc>
      </w:tr>
      <w:tr w:rsidR="00D86499" w:rsidRPr="00956A8C" w:rsidTr="00D86499">
        <w:trPr>
          <w:trHeight w:val="397"/>
          <w:jc w:val="center"/>
        </w:trPr>
        <w:tc>
          <w:tcPr>
            <w:tcW w:w="1048" w:type="pct"/>
            <w:vMerge w:val="restart"/>
            <w:tcBorders>
              <w:top w:val="single" w:sz="8" w:space="0" w:color="000099"/>
              <w:left w:val="single" w:sz="8" w:space="0" w:color="000099"/>
              <w:bottom w:val="single" w:sz="8" w:space="0" w:color="000099"/>
              <w:right w:val="single" w:sz="8" w:space="0" w:color="000099"/>
            </w:tcBorders>
            <w:vAlign w:val="center"/>
          </w:tcPr>
          <w:p w:rsidR="00D86499" w:rsidRPr="00956A8C" w:rsidRDefault="00D86499" w:rsidP="00D86499">
            <w:pPr>
              <w:rPr>
                <w:b/>
                <w:bCs/>
                <w:sz w:val="24"/>
              </w:rPr>
            </w:pPr>
            <w:r w:rsidRPr="00956A8C">
              <w:rPr>
                <w:b/>
                <w:bCs/>
                <w:sz w:val="24"/>
              </w:rPr>
              <w:t>История</w:t>
            </w:r>
          </w:p>
        </w:tc>
        <w:tc>
          <w:tcPr>
            <w:tcW w:w="358"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rPr>
                <w:sz w:val="24"/>
              </w:rPr>
            </w:pPr>
            <w:r w:rsidRPr="00956A8C">
              <w:rPr>
                <w:sz w:val="24"/>
              </w:rPr>
              <w:t>201</w:t>
            </w:r>
            <w:r>
              <w:rPr>
                <w:sz w:val="24"/>
              </w:rPr>
              <w:t>5</w:t>
            </w:r>
          </w:p>
        </w:tc>
        <w:tc>
          <w:tcPr>
            <w:tcW w:w="447"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rPr>
                <w:sz w:val="24"/>
              </w:rPr>
            </w:pPr>
            <w:r w:rsidRPr="00956A8C">
              <w:rPr>
                <w:sz w:val="24"/>
              </w:rPr>
              <w:t>8</w:t>
            </w:r>
          </w:p>
        </w:tc>
        <w:tc>
          <w:tcPr>
            <w:tcW w:w="365"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pStyle w:val="13"/>
              <w:jc w:val="center"/>
              <w:rPr>
                <w:rFonts w:ascii="Times New Roman" w:hAnsi="Times New Roman"/>
                <w:sz w:val="24"/>
                <w:szCs w:val="24"/>
              </w:rPr>
            </w:pPr>
            <w:r w:rsidRPr="00956A8C">
              <w:rPr>
                <w:rFonts w:ascii="Times New Roman" w:hAnsi="Times New Roman"/>
                <w:sz w:val="24"/>
                <w:szCs w:val="24"/>
              </w:rPr>
              <w:t>10,1</w:t>
            </w:r>
          </w:p>
        </w:tc>
        <w:tc>
          <w:tcPr>
            <w:tcW w:w="496"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pStyle w:val="13"/>
              <w:jc w:val="center"/>
              <w:rPr>
                <w:rFonts w:ascii="Times New Roman" w:hAnsi="Times New Roman"/>
                <w:sz w:val="24"/>
                <w:szCs w:val="24"/>
              </w:rPr>
            </w:pPr>
            <w:r w:rsidRPr="00956A8C">
              <w:rPr>
                <w:rFonts w:ascii="Times New Roman" w:hAnsi="Times New Roman"/>
                <w:sz w:val="24"/>
                <w:szCs w:val="24"/>
              </w:rPr>
              <w:t>7</w:t>
            </w:r>
          </w:p>
        </w:tc>
        <w:tc>
          <w:tcPr>
            <w:tcW w:w="379"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pStyle w:val="13"/>
              <w:jc w:val="center"/>
              <w:rPr>
                <w:rFonts w:ascii="Times New Roman" w:hAnsi="Times New Roman"/>
                <w:sz w:val="24"/>
                <w:szCs w:val="24"/>
              </w:rPr>
            </w:pPr>
            <w:r w:rsidRPr="00956A8C">
              <w:rPr>
                <w:rFonts w:ascii="Times New Roman" w:hAnsi="Times New Roman"/>
                <w:sz w:val="24"/>
                <w:szCs w:val="24"/>
              </w:rPr>
              <w:t>87,5</w:t>
            </w:r>
          </w:p>
        </w:tc>
        <w:tc>
          <w:tcPr>
            <w:tcW w:w="582"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pStyle w:val="13"/>
              <w:jc w:val="center"/>
              <w:rPr>
                <w:rFonts w:ascii="Times New Roman" w:hAnsi="Times New Roman"/>
                <w:sz w:val="24"/>
                <w:szCs w:val="24"/>
              </w:rPr>
            </w:pPr>
            <w:r w:rsidRPr="00956A8C">
              <w:rPr>
                <w:rFonts w:ascii="Times New Roman" w:hAnsi="Times New Roman"/>
                <w:sz w:val="24"/>
                <w:szCs w:val="24"/>
              </w:rPr>
              <w:t>1</w:t>
            </w:r>
          </w:p>
        </w:tc>
        <w:tc>
          <w:tcPr>
            <w:tcW w:w="418"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pStyle w:val="13"/>
              <w:jc w:val="center"/>
              <w:rPr>
                <w:rFonts w:ascii="Times New Roman" w:hAnsi="Times New Roman"/>
                <w:sz w:val="24"/>
                <w:szCs w:val="24"/>
              </w:rPr>
            </w:pPr>
            <w:r w:rsidRPr="00956A8C">
              <w:rPr>
                <w:rFonts w:ascii="Times New Roman" w:hAnsi="Times New Roman"/>
                <w:sz w:val="24"/>
                <w:szCs w:val="24"/>
              </w:rPr>
              <w:t>12,5</w:t>
            </w:r>
          </w:p>
        </w:tc>
        <w:tc>
          <w:tcPr>
            <w:tcW w:w="536"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pStyle w:val="13"/>
              <w:jc w:val="center"/>
              <w:rPr>
                <w:rFonts w:ascii="Times New Roman" w:hAnsi="Times New Roman"/>
                <w:sz w:val="24"/>
                <w:szCs w:val="24"/>
              </w:rPr>
            </w:pPr>
            <w:r w:rsidRPr="00956A8C">
              <w:rPr>
                <w:rFonts w:ascii="Times New Roman" w:hAnsi="Times New Roman"/>
                <w:sz w:val="24"/>
                <w:szCs w:val="24"/>
              </w:rPr>
              <w:t>45,6</w:t>
            </w:r>
          </w:p>
        </w:tc>
        <w:tc>
          <w:tcPr>
            <w:tcW w:w="371"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pStyle w:val="13"/>
              <w:jc w:val="center"/>
              <w:rPr>
                <w:rFonts w:ascii="Times New Roman" w:hAnsi="Times New Roman"/>
                <w:sz w:val="24"/>
                <w:szCs w:val="24"/>
              </w:rPr>
            </w:pPr>
            <w:r w:rsidRPr="00956A8C">
              <w:rPr>
                <w:rFonts w:ascii="Times New Roman" w:hAnsi="Times New Roman"/>
                <w:sz w:val="24"/>
                <w:szCs w:val="24"/>
              </w:rPr>
              <w:t>60</w:t>
            </w:r>
          </w:p>
        </w:tc>
      </w:tr>
      <w:tr w:rsidR="00D86499" w:rsidRPr="00956A8C" w:rsidTr="00D86499">
        <w:trPr>
          <w:trHeight w:val="397"/>
          <w:jc w:val="center"/>
        </w:trPr>
        <w:tc>
          <w:tcPr>
            <w:tcW w:w="1048" w:type="pct"/>
            <w:vMerge/>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956A8C" w:rsidRDefault="00D86499" w:rsidP="00D86499">
            <w:pPr>
              <w:rPr>
                <w:b/>
                <w:bCs/>
                <w:sz w:val="24"/>
              </w:rPr>
            </w:pPr>
          </w:p>
        </w:tc>
        <w:tc>
          <w:tcPr>
            <w:tcW w:w="358" w:type="pct"/>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956A8C" w:rsidRDefault="00D86499" w:rsidP="00D86499">
            <w:pPr>
              <w:rPr>
                <w:sz w:val="24"/>
              </w:rPr>
            </w:pPr>
            <w:r w:rsidRPr="00956A8C">
              <w:rPr>
                <w:sz w:val="24"/>
              </w:rPr>
              <w:t>201</w:t>
            </w:r>
            <w:r>
              <w:rPr>
                <w:sz w:val="24"/>
              </w:rPr>
              <w:t>6</w:t>
            </w:r>
          </w:p>
        </w:tc>
        <w:tc>
          <w:tcPr>
            <w:tcW w:w="447" w:type="pct"/>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E80365" w:rsidRDefault="00D86499" w:rsidP="00D86499">
            <w:pPr>
              <w:rPr>
                <w:sz w:val="24"/>
              </w:rPr>
            </w:pPr>
            <w:r>
              <w:rPr>
                <w:sz w:val="24"/>
              </w:rPr>
              <w:t>9</w:t>
            </w:r>
          </w:p>
        </w:tc>
        <w:tc>
          <w:tcPr>
            <w:tcW w:w="365" w:type="pct"/>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956A8C" w:rsidRDefault="00D86499" w:rsidP="00D86499">
            <w:pPr>
              <w:pStyle w:val="13"/>
              <w:jc w:val="center"/>
              <w:rPr>
                <w:rFonts w:ascii="Times New Roman" w:hAnsi="Times New Roman"/>
                <w:sz w:val="24"/>
                <w:szCs w:val="24"/>
              </w:rPr>
            </w:pPr>
            <w:r>
              <w:rPr>
                <w:rFonts w:ascii="Times New Roman" w:hAnsi="Times New Roman"/>
                <w:sz w:val="24"/>
                <w:szCs w:val="24"/>
              </w:rPr>
              <w:t>8,8</w:t>
            </w:r>
          </w:p>
        </w:tc>
        <w:tc>
          <w:tcPr>
            <w:tcW w:w="496" w:type="pct"/>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956A8C" w:rsidRDefault="00D86499" w:rsidP="00D86499">
            <w:pPr>
              <w:pStyle w:val="13"/>
              <w:jc w:val="center"/>
              <w:rPr>
                <w:rFonts w:ascii="Times New Roman" w:hAnsi="Times New Roman"/>
                <w:sz w:val="24"/>
                <w:szCs w:val="24"/>
              </w:rPr>
            </w:pPr>
            <w:r>
              <w:rPr>
                <w:rFonts w:ascii="Times New Roman" w:hAnsi="Times New Roman"/>
                <w:sz w:val="24"/>
                <w:szCs w:val="24"/>
              </w:rPr>
              <w:t>9</w:t>
            </w:r>
          </w:p>
        </w:tc>
        <w:tc>
          <w:tcPr>
            <w:tcW w:w="379" w:type="pct"/>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E80365" w:rsidRDefault="00D86499" w:rsidP="00D86499">
            <w:pPr>
              <w:pStyle w:val="13"/>
              <w:jc w:val="center"/>
              <w:rPr>
                <w:rFonts w:ascii="Times New Roman" w:hAnsi="Times New Roman"/>
                <w:b/>
                <w:sz w:val="24"/>
                <w:szCs w:val="24"/>
              </w:rPr>
            </w:pPr>
            <w:r w:rsidRPr="00E80365">
              <w:rPr>
                <w:rFonts w:ascii="Times New Roman" w:hAnsi="Times New Roman"/>
                <w:b/>
                <w:sz w:val="24"/>
                <w:szCs w:val="24"/>
              </w:rPr>
              <w:t>100</w:t>
            </w:r>
          </w:p>
        </w:tc>
        <w:tc>
          <w:tcPr>
            <w:tcW w:w="582" w:type="pct"/>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956A8C" w:rsidRDefault="00D86499" w:rsidP="00D86499">
            <w:pPr>
              <w:pStyle w:val="13"/>
              <w:jc w:val="center"/>
              <w:rPr>
                <w:rFonts w:ascii="Times New Roman" w:hAnsi="Times New Roman"/>
                <w:sz w:val="24"/>
                <w:szCs w:val="24"/>
              </w:rPr>
            </w:pPr>
            <w:r>
              <w:rPr>
                <w:rFonts w:ascii="Times New Roman" w:hAnsi="Times New Roman"/>
                <w:sz w:val="24"/>
                <w:szCs w:val="24"/>
              </w:rPr>
              <w:t>0</w:t>
            </w:r>
          </w:p>
        </w:tc>
        <w:tc>
          <w:tcPr>
            <w:tcW w:w="418" w:type="pct"/>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956A8C" w:rsidRDefault="00D86499" w:rsidP="00D86499">
            <w:pPr>
              <w:pStyle w:val="13"/>
              <w:jc w:val="center"/>
              <w:rPr>
                <w:rFonts w:ascii="Times New Roman" w:hAnsi="Times New Roman"/>
                <w:sz w:val="24"/>
                <w:szCs w:val="24"/>
              </w:rPr>
            </w:pPr>
            <w:r>
              <w:rPr>
                <w:rFonts w:ascii="Times New Roman" w:hAnsi="Times New Roman"/>
                <w:sz w:val="24"/>
                <w:szCs w:val="24"/>
              </w:rPr>
              <w:t>0</w:t>
            </w:r>
          </w:p>
        </w:tc>
        <w:tc>
          <w:tcPr>
            <w:tcW w:w="536" w:type="pct"/>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E80365" w:rsidRDefault="00D86499" w:rsidP="00D86499">
            <w:pPr>
              <w:pStyle w:val="13"/>
              <w:jc w:val="center"/>
              <w:rPr>
                <w:rFonts w:ascii="Times New Roman" w:hAnsi="Times New Roman"/>
                <w:b/>
                <w:sz w:val="24"/>
                <w:szCs w:val="24"/>
              </w:rPr>
            </w:pPr>
            <w:r w:rsidRPr="00E80365">
              <w:rPr>
                <w:rFonts w:ascii="Times New Roman" w:hAnsi="Times New Roman"/>
                <w:b/>
                <w:sz w:val="24"/>
                <w:szCs w:val="24"/>
              </w:rPr>
              <w:t>64,0</w:t>
            </w:r>
          </w:p>
        </w:tc>
        <w:tc>
          <w:tcPr>
            <w:tcW w:w="371" w:type="pct"/>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E80365" w:rsidRDefault="00D86499" w:rsidP="00D86499">
            <w:pPr>
              <w:pStyle w:val="13"/>
              <w:jc w:val="center"/>
              <w:rPr>
                <w:rFonts w:ascii="Times New Roman" w:hAnsi="Times New Roman"/>
                <w:b/>
                <w:sz w:val="24"/>
                <w:szCs w:val="24"/>
              </w:rPr>
            </w:pPr>
            <w:r w:rsidRPr="00E80365">
              <w:rPr>
                <w:rFonts w:ascii="Times New Roman" w:hAnsi="Times New Roman"/>
                <w:b/>
                <w:sz w:val="24"/>
                <w:szCs w:val="24"/>
              </w:rPr>
              <w:t>92</w:t>
            </w:r>
          </w:p>
        </w:tc>
      </w:tr>
      <w:tr w:rsidR="00D86499" w:rsidRPr="00956A8C" w:rsidTr="00D86499">
        <w:trPr>
          <w:trHeight w:val="397"/>
          <w:jc w:val="center"/>
        </w:trPr>
        <w:tc>
          <w:tcPr>
            <w:tcW w:w="1048" w:type="pct"/>
            <w:vMerge w:val="restart"/>
            <w:tcBorders>
              <w:top w:val="single" w:sz="8" w:space="0" w:color="000099"/>
              <w:left w:val="single" w:sz="8" w:space="0" w:color="000099"/>
              <w:bottom w:val="single" w:sz="8" w:space="0" w:color="000099"/>
              <w:right w:val="single" w:sz="8" w:space="0" w:color="000099"/>
            </w:tcBorders>
            <w:vAlign w:val="center"/>
          </w:tcPr>
          <w:p w:rsidR="00D86499" w:rsidRPr="00956A8C" w:rsidRDefault="00D86499" w:rsidP="00D86499">
            <w:pPr>
              <w:pStyle w:val="13"/>
              <w:rPr>
                <w:rFonts w:ascii="Times New Roman" w:hAnsi="Times New Roman"/>
                <w:b/>
                <w:bCs/>
                <w:sz w:val="24"/>
                <w:szCs w:val="24"/>
              </w:rPr>
            </w:pPr>
            <w:r w:rsidRPr="00956A8C">
              <w:rPr>
                <w:rFonts w:ascii="Times New Roman" w:hAnsi="Times New Roman"/>
                <w:b/>
                <w:bCs/>
                <w:sz w:val="24"/>
                <w:szCs w:val="24"/>
              </w:rPr>
              <w:t>География</w:t>
            </w:r>
          </w:p>
        </w:tc>
        <w:tc>
          <w:tcPr>
            <w:tcW w:w="358"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rPr>
                <w:sz w:val="24"/>
              </w:rPr>
            </w:pPr>
            <w:r w:rsidRPr="00956A8C">
              <w:rPr>
                <w:sz w:val="24"/>
              </w:rPr>
              <w:t>201</w:t>
            </w:r>
            <w:r>
              <w:rPr>
                <w:sz w:val="24"/>
              </w:rPr>
              <w:t>5</w:t>
            </w:r>
          </w:p>
        </w:tc>
        <w:tc>
          <w:tcPr>
            <w:tcW w:w="447"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rPr>
                <w:sz w:val="24"/>
              </w:rPr>
            </w:pPr>
            <w:r w:rsidRPr="00956A8C">
              <w:rPr>
                <w:sz w:val="24"/>
              </w:rPr>
              <w:t>1</w:t>
            </w:r>
          </w:p>
        </w:tc>
        <w:tc>
          <w:tcPr>
            <w:tcW w:w="365"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rPr>
                <w:sz w:val="24"/>
              </w:rPr>
            </w:pPr>
            <w:r w:rsidRPr="00956A8C">
              <w:rPr>
                <w:sz w:val="24"/>
              </w:rPr>
              <w:t>1,3</w:t>
            </w:r>
          </w:p>
        </w:tc>
        <w:tc>
          <w:tcPr>
            <w:tcW w:w="496"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rPr>
                <w:sz w:val="24"/>
              </w:rPr>
            </w:pPr>
            <w:r w:rsidRPr="00956A8C">
              <w:rPr>
                <w:sz w:val="24"/>
              </w:rPr>
              <w:t>1</w:t>
            </w:r>
          </w:p>
        </w:tc>
        <w:tc>
          <w:tcPr>
            <w:tcW w:w="379"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rPr>
                <w:sz w:val="24"/>
              </w:rPr>
            </w:pPr>
            <w:r w:rsidRPr="00956A8C">
              <w:rPr>
                <w:sz w:val="24"/>
              </w:rPr>
              <w:t>100</w:t>
            </w:r>
          </w:p>
        </w:tc>
        <w:tc>
          <w:tcPr>
            <w:tcW w:w="582"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rPr>
                <w:sz w:val="24"/>
              </w:rPr>
            </w:pPr>
            <w:r w:rsidRPr="00956A8C">
              <w:rPr>
                <w:sz w:val="24"/>
              </w:rPr>
              <w:t>0</w:t>
            </w:r>
          </w:p>
        </w:tc>
        <w:tc>
          <w:tcPr>
            <w:tcW w:w="418"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rPr>
                <w:sz w:val="24"/>
              </w:rPr>
            </w:pPr>
            <w:r w:rsidRPr="00956A8C">
              <w:rPr>
                <w:sz w:val="24"/>
              </w:rPr>
              <w:t>0</w:t>
            </w:r>
          </w:p>
        </w:tc>
        <w:tc>
          <w:tcPr>
            <w:tcW w:w="536"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rPr>
                <w:sz w:val="24"/>
              </w:rPr>
            </w:pPr>
            <w:r w:rsidRPr="00956A8C">
              <w:rPr>
                <w:sz w:val="24"/>
              </w:rPr>
              <w:t>55,0</w:t>
            </w:r>
          </w:p>
        </w:tc>
        <w:tc>
          <w:tcPr>
            <w:tcW w:w="371"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rPr>
                <w:sz w:val="24"/>
              </w:rPr>
            </w:pPr>
            <w:r w:rsidRPr="00956A8C">
              <w:rPr>
                <w:sz w:val="24"/>
              </w:rPr>
              <w:t>55</w:t>
            </w:r>
          </w:p>
        </w:tc>
      </w:tr>
      <w:tr w:rsidR="00D86499" w:rsidRPr="00956A8C" w:rsidTr="00D86499">
        <w:trPr>
          <w:trHeight w:val="397"/>
          <w:jc w:val="center"/>
        </w:trPr>
        <w:tc>
          <w:tcPr>
            <w:tcW w:w="1048" w:type="pct"/>
            <w:vMerge/>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956A8C" w:rsidRDefault="00D86499" w:rsidP="00D86499">
            <w:pPr>
              <w:pStyle w:val="13"/>
              <w:rPr>
                <w:rFonts w:ascii="Times New Roman" w:hAnsi="Times New Roman"/>
                <w:b/>
                <w:bCs/>
                <w:sz w:val="24"/>
                <w:szCs w:val="24"/>
              </w:rPr>
            </w:pPr>
          </w:p>
        </w:tc>
        <w:tc>
          <w:tcPr>
            <w:tcW w:w="358" w:type="pct"/>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956A8C" w:rsidRDefault="00D86499" w:rsidP="00D86499">
            <w:pPr>
              <w:rPr>
                <w:sz w:val="24"/>
              </w:rPr>
            </w:pPr>
            <w:r w:rsidRPr="00956A8C">
              <w:rPr>
                <w:sz w:val="24"/>
              </w:rPr>
              <w:t>201</w:t>
            </w:r>
            <w:r>
              <w:rPr>
                <w:sz w:val="24"/>
              </w:rPr>
              <w:t>6</w:t>
            </w:r>
          </w:p>
        </w:tc>
        <w:tc>
          <w:tcPr>
            <w:tcW w:w="447" w:type="pct"/>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E80365" w:rsidRDefault="00D86499" w:rsidP="00D86499">
            <w:pPr>
              <w:rPr>
                <w:sz w:val="24"/>
              </w:rPr>
            </w:pPr>
            <w:r>
              <w:rPr>
                <w:sz w:val="24"/>
              </w:rPr>
              <w:t>1</w:t>
            </w:r>
          </w:p>
        </w:tc>
        <w:tc>
          <w:tcPr>
            <w:tcW w:w="365" w:type="pct"/>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E80365" w:rsidRDefault="00D86499" w:rsidP="00D86499">
            <w:pPr>
              <w:rPr>
                <w:sz w:val="24"/>
              </w:rPr>
            </w:pPr>
            <w:r>
              <w:rPr>
                <w:sz w:val="24"/>
              </w:rPr>
              <w:t>0,98</w:t>
            </w:r>
          </w:p>
        </w:tc>
        <w:tc>
          <w:tcPr>
            <w:tcW w:w="496" w:type="pct"/>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E80365" w:rsidRDefault="00D86499" w:rsidP="00D86499">
            <w:pPr>
              <w:rPr>
                <w:sz w:val="24"/>
              </w:rPr>
            </w:pPr>
            <w:r>
              <w:rPr>
                <w:sz w:val="24"/>
              </w:rPr>
              <w:t>1</w:t>
            </w:r>
          </w:p>
        </w:tc>
        <w:tc>
          <w:tcPr>
            <w:tcW w:w="379" w:type="pct"/>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E80365" w:rsidRDefault="00D86499" w:rsidP="00D86499">
            <w:pPr>
              <w:rPr>
                <w:sz w:val="24"/>
              </w:rPr>
            </w:pPr>
            <w:r>
              <w:rPr>
                <w:sz w:val="24"/>
              </w:rPr>
              <w:t>100</w:t>
            </w:r>
          </w:p>
        </w:tc>
        <w:tc>
          <w:tcPr>
            <w:tcW w:w="582" w:type="pct"/>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E80365" w:rsidRDefault="00D86499" w:rsidP="00D86499">
            <w:pPr>
              <w:rPr>
                <w:sz w:val="24"/>
              </w:rPr>
            </w:pPr>
            <w:r>
              <w:rPr>
                <w:sz w:val="24"/>
              </w:rPr>
              <w:t>0</w:t>
            </w:r>
          </w:p>
        </w:tc>
        <w:tc>
          <w:tcPr>
            <w:tcW w:w="418" w:type="pct"/>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E80365" w:rsidRDefault="00D86499" w:rsidP="00D86499">
            <w:pPr>
              <w:rPr>
                <w:sz w:val="24"/>
              </w:rPr>
            </w:pPr>
            <w:r>
              <w:rPr>
                <w:sz w:val="24"/>
              </w:rPr>
              <w:t>0</w:t>
            </w:r>
          </w:p>
        </w:tc>
        <w:tc>
          <w:tcPr>
            <w:tcW w:w="536" w:type="pct"/>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E80365" w:rsidRDefault="00D86499" w:rsidP="00D86499">
            <w:pPr>
              <w:rPr>
                <w:sz w:val="24"/>
              </w:rPr>
            </w:pPr>
            <w:r>
              <w:rPr>
                <w:sz w:val="24"/>
              </w:rPr>
              <w:t>47,0</w:t>
            </w:r>
          </w:p>
        </w:tc>
        <w:tc>
          <w:tcPr>
            <w:tcW w:w="371" w:type="pct"/>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E80365" w:rsidRDefault="00D86499" w:rsidP="00D86499">
            <w:pPr>
              <w:rPr>
                <w:sz w:val="24"/>
              </w:rPr>
            </w:pPr>
            <w:r>
              <w:rPr>
                <w:sz w:val="24"/>
              </w:rPr>
              <w:t>47</w:t>
            </w:r>
          </w:p>
        </w:tc>
      </w:tr>
      <w:tr w:rsidR="00D86499" w:rsidRPr="00956A8C" w:rsidTr="00D86499">
        <w:trPr>
          <w:trHeight w:val="397"/>
          <w:jc w:val="center"/>
        </w:trPr>
        <w:tc>
          <w:tcPr>
            <w:tcW w:w="1048" w:type="pct"/>
            <w:vMerge w:val="restart"/>
            <w:tcBorders>
              <w:top w:val="single" w:sz="8" w:space="0" w:color="000099"/>
              <w:left w:val="single" w:sz="8" w:space="0" w:color="000099"/>
              <w:bottom w:val="single" w:sz="8" w:space="0" w:color="000099"/>
              <w:right w:val="single" w:sz="8" w:space="0" w:color="000099"/>
            </w:tcBorders>
            <w:vAlign w:val="center"/>
          </w:tcPr>
          <w:p w:rsidR="00D86499" w:rsidRPr="00956A8C" w:rsidRDefault="00D86499" w:rsidP="00D86499">
            <w:pPr>
              <w:rPr>
                <w:b/>
                <w:bCs/>
                <w:sz w:val="24"/>
              </w:rPr>
            </w:pPr>
            <w:r w:rsidRPr="00956A8C">
              <w:rPr>
                <w:b/>
                <w:bCs/>
                <w:sz w:val="24"/>
              </w:rPr>
              <w:t>Английский</w:t>
            </w:r>
          </w:p>
          <w:p w:rsidR="00D86499" w:rsidRPr="00956A8C" w:rsidRDefault="00D86499" w:rsidP="00D86499">
            <w:pPr>
              <w:rPr>
                <w:b/>
                <w:bCs/>
                <w:sz w:val="24"/>
              </w:rPr>
            </w:pPr>
            <w:r w:rsidRPr="00956A8C">
              <w:rPr>
                <w:b/>
                <w:bCs/>
                <w:sz w:val="24"/>
              </w:rPr>
              <w:t>язык</w:t>
            </w:r>
          </w:p>
        </w:tc>
        <w:tc>
          <w:tcPr>
            <w:tcW w:w="358"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rPr>
                <w:sz w:val="24"/>
              </w:rPr>
            </w:pPr>
            <w:r w:rsidRPr="00956A8C">
              <w:rPr>
                <w:sz w:val="24"/>
              </w:rPr>
              <w:t>201</w:t>
            </w:r>
            <w:r>
              <w:rPr>
                <w:sz w:val="24"/>
              </w:rPr>
              <w:t>5</w:t>
            </w:r>
          </w:p>
        </w:tc>
        <w:tc>
          <w:tcPr>
            <w:tcW w:w="447"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rPr>
                <w:sz w:val="24"/>
              </w:rPr>
            </w:pPr>
            <w:r w:rsidRPr="00956A8C">
              <w:rPr>
                <w:sz w:val="24"/>
              </w:rPr>
              <w:t>2</w:t>
            </w:r>
          </w:p>
        </w:tc>
        <w:tc>
          <w:tcPr>
            <w:tcW w:w="365"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pStyle w:val="13"/>
              <w:jc w:val="center"/>
              <w:rPr>
                <w:rFonts w:ascii="Times New Roman" w:hAnsi="Times New Roman"/>
                <w:sz w:val="24"/>
                <w:szCs w:val="24"/>
              </w:rPr>
            </w:pPr>
            <w:r w:rsidRPr="00956A8C">
              <w:rPr>
                <w:rFonts w:ascii="Times New Roman" w:hAnsi="Times New Roman"/>
                <w:sz w:val="24"/>
                <w:szCs w:val="24"/>
              </w:rPr>
              <w:t>2,6</w:t>
            </w:r>
          </w:p>
        </w:tc>
        <w:tc>
          <w:tcPr>
            <w:tcW w:w="496"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pStyle w:val="13"/>
              <w:jc w:val="center"/>
              <w:rPr>
                <w:rFonts w:ascii="Times New Roman" w:hAnsi="Times New Roman"/>
                <w:sz w:val="24"/>
                <w:szCs w:val="24"/>
              </w:rPr>
            </w:pPr>
            <w:r w:rsidRPr="00956A8C">
              <w:rPr>
                <w:rFonts w:ascii="Times New Roman" w:hAnsi="Times New Roman"/>
                <w:sz w:val="24"/>
                <w:szCs w:val="24"/>
              </w:rPr>
              <w:t>2</w:t>
            </w:r>
          </w:p>
        </w:tc>
        <w:tc>
          <w:tcPr>
            <w:tcW w:w="379"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pStyle w:val="13"/>
              <w:jc w:val="center"/>
              <w:rPr>
                <w:rFonts w:ascii="Times New Roman" w:hAnsi="Times New Roman"/>
                <w:sz w:val="24"/>
                <w:szCs w:val="24"/>
              </w:rPr>
            </w:pPr>
            <w:r w:rsidRPr="00956A8C">
              <w:rPr>
                <w:rFonts w:ascii="Times New Roman" w:hAnsi="Times New Roman"/>
                <w:sz w:val="24"/>
                <w:szCs w:val="24"/>
              </w:rPr>
              <w:t>100</w:t>
            </w:r>
          </w:p>
        </w:tc>
        <w:tc>
          <w:tcPr>
            <w:tcW w:w="582"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pStyle w:val="13"/>
              <w:jc w:val="center"/>
              <w:rPr>
                <w:rFonts w:ascii="Times New Roman" w:hAnsi="Times New Roman"/>
                <w:sz w:val="24"/>
                <w:szCs w:val="24"/>
              </w:rPr>
            </w:pPr>
            <w:r w:rsidRPr="00956A8C">
              <w:rPr>
                <w:rFonts w:ascii="Times New Roman" w:hAnsi="Times New Roman"/>
                <w:sz w:val="24"/>
                <w:szCs w:val="24"/>
              </w:rPr>
              <w:t>0</w:t>
            </w:r>
          </w:p>
        </w:tc>
        <w:tc>
          <w:tcPr>
            <w:tcW w:w="418"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pStyle w:val="13"/>
              <w:jc w:val="center"/>
              <w:rPr>
                <w:rFonts w:ascii="Times New Roman" w:hAnsi="Times New Roman"/>
                <w:sz w:val="24"/>
                <w:szCs w:val="24"/>
              </w:rPr>
            </w:pPr>
            <w:r w:rsidRPr="00956A8C">
              <w:rPr>
                <w:rFonts w:ascii="Times New Roman" w:hAnsi="Times New Roman"/>
                <w:sz w:val="24"/>
                <w:szCs w:val="24"/>
              </w:rPr>
              <w:t>0</w:t>
            </w:r>
          </w:p>
        </w:tc>
        <w:tc>
          <w:tcPr>
            <w:tcW w:w="536"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pStyle w:val="13"/>
              <w:jc w:val="center"/>
              <w:rPr>
                <w:rFonts w:ascii="Times New Roman" w:hAnsi="Times New Roman"/>
                <w:sz w:val="24"/>
                <w:szCs w:val="24"/>
              </w:rPr>
            </w:pPr>
            <w:r w:rsidRPr="00956A8C">
              <w:rPr>
                <w:rFonts w:ascii="Times New Roman" w:hAnsi="Times New Roman"/>
                <w:sz w:val="24"/>
                <w:szCs w:val="24"/>
              </w:rPr>
              <w:t>62,5</w:t>
            </w:r>
          </w:p>
        </w:tc>
        <w:tc>
          <w:tcPr>
            <w:tcW w:w="371"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pStyle w:val="13"/>
              <w:jc w:val="center"/>
              <w:rPr>
                <w:rFonts w:ascii="Times New Roman" w:hAnsi="Times New Roman"/>
                <w:sz w:val="24"/>
                <w:szCs w:val="24"/>
              </w:rPr>
            </w:pPr>
            <w:r w:rsidRPr="00956A8C">
              <w:rPr>
                <w:rFonts w:ascii="Times New Roman" w:hAnsi="Times New Roman"/>
                <w:sz w:val="24"/>
                <w:szCs w:val="24"/>
              </w:rPr>
              <w:t>68</w:t>
            </w:r>
          </w:p>
        </w:tc>
      </w:tr>
      <w:tr w:rsidR="00D86499" w:rsidRPr="00956A8C" w:rsidTr="00D86499">
        <w:trPr>
          <w:trHeight w:val="397"/>
          <w:jc w:val="center"/>
        </w:trPr>
        <w:tc>
          <w:tcPr>
            <w:tcW w:w="1048" w:type="pct"/>
            <w:vMerge/>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956A8C" w:rsidRDefault="00D86499" w:rsidP="00D86499">
            <w:pPr>
              <w:rPr>
                <w:b/>
                <w:bCs/>
                <w:sz w:val="24"/>
              </w:rPr>
            </w:pPr>
          </w:p>
        </w:tc>
        <w:tc>
          <w:tcPr>
            <w:tcW w:w="358" w:type="pct"/>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956A8C" w:rsidRDefault="00D86499" w:rsidP="00D86499">
            <w:pPr>
              <w:rPr>
                <w:sz w:val="24"/>
              </w:rPr>
            </w:pPr>
            <w:r w:rsidRPr="00956A8C">
              <w:rPr>
                <w:sz w:val="24"/>
              </w:rPr>
              <w:t>201</w:t>
            </w:r>
            <w:r>
              <w:rPr>
                <w:sz w:val="24"/>
              </w:rPr>
              <w:t>6</w:t>
            </w:r>
          </w:p>
        </w:tc>
        <w:tc>
          <w:tcPr>
            <w:tcW w:w="447" w:type="pct"/>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E80365" w:rsidRDefault="00D86499" w:rsidP="00D86499">
            <w:pPr>
              <w:rPr>
                <w:sz w:val="24"/>
              </w:rPr>
            </w:pPr>
            <w:r>
              <w:rPr>
                <w:sz w:val="24"/>
              </w:rPr>
              <w:t>4</w:t>
            </w:r>
          </w:p>
        </w:tc>
        <w:tc>
          <w:tcPr>
            <w:tcW w:w="365" w:type="pct"/>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956A8C" w:rsidRDefault="00D86499" w:rsidP="00D86499">
            <w:pPr>
              <w:pStyle w:val="13"/>
              <w:jc w:val="center"/>
              <w:rPr>
                <w:rFonts w:ascii="Times New Roman" w:hAnsi="Times New Roman"/>
                <w:sz w:val="24"/>
                <w:szCs w:val="24"/>
              </w:rPr>
            </w:pPr>
            <w:r>
              <w:rPr>
                <w:rFonts w:ascii="Times New Roman" w:hAnsi="Times New Roman"/>
                <w:sz w:val="24"/>
                <w:szCs w:val="24"/>
              </w:rPr>
              <w:t>3,9</w:t>
            </w:r>
          </w:p>
        </w:tc>
        <w:tc>
          <w:tcPr>
            <w:tcW w:w="496" w:type="pct"/>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956A8C" w:rsidRDefault="00D86499" w:rsidP="00D86499">
            <w:pPr>
              <w:pStyle w:val="13"/>
              <w:jc w:val="center"/>
              <w:rPr>
                <w:rFonts w:ascii="Times New Roman" w:hAnsi="Times New Roman"/>
                <w:sz w:val="24"/>
                <w:szCs w:val="24"/>
              </w:rPr>
            </w:pPr>
            <w:r>
              <w:rPr>
                <w:rFonts w:ascii="Times New Roman" w:hAnsi="Times New Roman"/>
                <w:sz w:val="24"/>
                <w:szCs w:val="24"/>
              </w:rPr>
              <w:t>4</w:t>
            </w:r>
          </w:p>
        </w:tc>
        <w:tc>
          <w:tcPr>
            <w:tcW w:w="379" w:type="pct"/>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956A8C" w:rsidRDefault="00D86499" w:rsidP="00D86499">
            <w:pPr>
              <w:pStyle w:val="13"/>
              <w:jc w:val="center"/>
              <w:rPr>
                <w:rFonts w:ascii="Times New Roman" w:hAnsi="Times New Roman"/>
                <w:sz w:val="24"/>
                <w:szCs w:val="24"/>
              </w:rPr>
            </w:pPr>
            <w:r>
              <w:rPr>
                <w:rFonts w:ascii="Times New Roman" w:hAnsi="Times New Roman"/>
                <w:sz w:val="24"/>
                <w:szCs w:val="24"/>
              </w:rPr>
              <w:t>100</w:t>
            </w:r>
          </w:p>
        </w:tc>
        <w:tc>
          <w:tcPr>
            <w:tcW w:w="582" w:type="pct"/>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956A8C" w:rsidRDefault="00D86499" w:rsidP="00D86499">
            <w:pPr>
              <w:pStyle w:val="13"/>
              <w:jc w:val="center"/>
              <w:rPr>
                <w:rFonts w:ascii="Times New Roman" w:hAnsi="Times New Roman"/>
                <w:sz w:val="24"/>
                <w:szCs w:val="24"/>
              </w:rPr>
            </w:pPr>
            <w:r>
              <w:rPr>
                <w:rFonts w:ascii="Times New Roman" w:hAnsi="Times New Roman"/>
                <w:sz w:val="24"/>
                <w:szCs w:val="24"/>
              </w:rPr>
              <w:t>0</w:t>
            </w:r>
          </w:p>
        </w:tc>
        <w:tc>
          <w:tcPr>
            <w:tcW w:w="418" w:type="pct"/>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956A8C" w:rsidRDefault="00D86499" w:rsidP="00D86499">
            <w:pPr>
              <w:pStyle w:val="13"/>
              <w:jc w:val="center"/>
              <w:rPr>
                <w:rFonts w:ascii="Times New Roman" w:hAnsi="Times New Roman"/>
                <w:sz w:val="24"/>
                <w:szCs w:val="24"/>
              </w:rPr>
            </w:pPr>
            <w:r>
              <w:rPr>
                <w:rFonts w:ascii="Times New Roman" w:hAnsi="Times New Roman"/>
                <w:sz w:val="24"/>
                <w:szCs w:val="24"/>
              </w:rPr>
              <w:t>0</w:t>
            </w:r>
          </w:p>
        </w:tc>
        <w:tc>
          <w:tcPr>
            <w:tcW w:w="536" w:type="pct"/>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E80365" w:rsidRDefault="00D86499" w:rsidP="00D86499">
            <w:pPr>
              <w:pStyle w:val="13"/>
              <w:jc w:val="center"/>
              <w:rPr>
                <w:rFonts w:ascii="Times New Roman" w:hAnsi="Times New Roman"/>
                <w:b/>
                <w:sz w:val="24"/>
                <w:szCs w:val="24"/>
              </w:rPr>
            </w:pPr>
            <w:r w:rsidRPr="00E80365">
              <w:rPr>
                <w:rFonts w:ascii="Times New Roman" w:hAnsi="Times New Roman"/>
                <w:b/>
                <w:sz w:val="24"/>
                <w:szCs w:val="24"/>
              </w:rPr>
              <w:t>73,0</w:t>
            </w:r>
          </w:p>
        </w:tc>
        <w:tc>
          <w:tcPr>
            <w:tcW w:w="371" w:type="pct"/>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E80365" w:rsidRDefault="00D86499" w:rsidP="00D86499">
            <w:pPr>
              <w:pStyle w:val="13"/>
              <w:jc w:val="center"/>
              <w:rPr>
                <w:rFonts w:ascii="Times New Roman" w:hAnsi="Times New Roman"/>
                <w:b/>
                <w:sz w:val="24"/>
                <w:szCs w:val="24"/>
              </w:rPr>
            </w:pPr>
            <w:r w:rsidRPr="00E80365">
              <w:rPr>
                <w:rFonts w:ascii="Times New Roman" w:hAnsi="Times New Roman"/>
                <w:b/>
                <w:sz w:val="24"/>
                <w:szCs w:val="24"/>
              </w:rPr>
              <w:t>89</w:t>
            </w:r>
          </w:p>
        </w:tc>
      </w:tr>
      <w:tr w:rsidR="00D86499" w:rsidRPr="00956A8C" w:rsidTr="00D86499">
        <w:trPr>
          <w:trHeight w:val="397"/>
          <w:jc w:val="center"/>
        </w:trPr>
        <w:tc>
          <w:tcPr>
            <w:tcW w:w="1048" w:type="pct"/>
            <w:vMerge w:val="restar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rPr>
                <w:b/>
                <w:bCs/>
                <w:sz w:val="24"/>
              </w:rPr>
            </w:pPr>
            <w:r w:rsidRPr="00956A8C">
              <w:rPr>
                <w:b/>
                <w:bCs/>
                <w:sz w:val="24"/>
              </w:rPr>
              <w:t>Обществознание</w:t>
            </w:r>
          </w:p>
        </w:tc>
        <w:tc>
          <w:tcPr>
            <w:tcW w:w="358"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rPr>
                <w:sz w:val="24"/>
              </w:rPr>
            </w:pPr>
            <w:r w:rsidRPr="00956A8C">
              <w:rPr>
                <w:sz w:val="24"/>
              </w:rPr>
              <w:t>201</w:t>
            </w:r>
            <w:r>
              <w:rPr>
                <w:sz w:val="24"/>
              </w:rPr>
              <w:t>5</w:t>
            </w:r>
          </w:p>
        </w:tc>
        <w:tc>
          <w:tcPr>
            <w:tcW w:w="447"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pStyle w:val="13"/>
              <w:jc w:val="center"/>
              <w:rPr>
                <w:rFonts w:ascii="Times New Roman" w:hAnsi="Times New Roman"/>
                <w:sz w:val="24"/>
                <w:szCs w:val="24"/>
              </w:rPr>
            </w:pPr>
            <w:r w:rsidRPr="00956A8C">
              <w:rPr>
                <w:rFonts w:ascii="Times New Roman" w:hAnsi="Times New Roman"/>
                <w:sz w:val="24"/>
                <w:szCs w:val="24"/>
              </w:rPr>
              <w:t>38</w:t>
            </w:r>
          </w:p>
        </w:tc>
        <w:tc>
          <w:tcPr>
            <w:tcW w:w="365"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pStyle w:val="13"/>
              <w:jc w:val="center"/>
              <w:rPr>
                <w:rFonts w:ascii="Times New Roman" w:hAnsi="Times New Roman"/>
                <w:sz w:val="24"/>
                <w:szCs w:val="24"/>
              </w:rPr>
            </w:pPr>
            <w:r w:rsidRPr="00956A8C">
              <w:rPr>
                <w:rFonts w:ascii="Times New Roman" w:hAnsi="Times New Roman"/>
                <w:sz w:val="24"/>
                <w:szCs w:val="24"/>
              </w:rPr>
              <w:t>48,1</w:t>
            </w:r>
          </w:p>
        </w:tc>
        <w:tc>
          <w:tcPr>
            <w:tcW w:w="496"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pStyle w:val="13"/>
              <w:jc w:val="center"/>
              <w:rPr>
                <w:rFonts w:ascii="Times New Roman" w:hAnsi="Times New Roman"/>
                <w:sz w:val="24"/>
                <w:szCs w:val="24"/>
              </w:rPr>
            </w:pPr>
            <w:r w:rsidRPr="00956A8C">
              <w:rPr>
                <w:rFonts w:ascii="Times New Roman" w:hAnsi="Times New Roman"/>
                <w:sz w:val="24"/>
                <w:szCs w:val="24"/>
              </w:rPr>
              <w:t>37</w:t>
            </w:r>
          </w:p>
        </w:tc>
        <w:tc>
          <w:tcPr>
            <w:tcW w:w="379"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pStyle w:val="13"/>
              <w:jc w:val="center"/>
              <w:rPr>
                <w:rFonts w:ascii="Times New Roman" w:hAnsi="Times New Roman"/>
                <w:sz w:val="24"/>
                <w:szCs w:val="24"/>
              </w:rPr>
            </w:pPr>
            <w:r w:rsidRPr="00956A8C">
              <w:rPr>
                <w:rFonts w:ascii="Times New Roman" w:hAnsi="Times New Roman"/>
                <w:sz w:val="24"/>
                <w:szCs w:val="24"/>
              </w:rPr>
              <w:t>97,4</w:t>
            </w:r>
          </w:p>
        </w:tc>
        <w:tc>
          <w:tcPr>
            <w:tcW w:w="582"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pStyle w:val="13"/>
              <w:jc w:val="center"/>
              <w:rPr>
                <w:rFonts w:ascii="Times New Roman" w:hAnsi="Times New Roman"/>
                <w:sz w:val="24"/>
                <w:szCs w:val="24"/>
              </w:rPr>
            </w:pPr>
            <w:r w:rsidRPr="00956A8C">
              <w:rPr>
                <w:rFonts w:ascii="Times New Roman" w:hAnsi="Times New Roman"/>
                <w:sz w:val="24"/>
                <w:szCs w:val="24"/>
              </w:rPr>
              <w:t>1</w:t>
            </w:r>
          </w:p>
        </w:tc>
        <w:tc>
          <w:tcPr>
            <w:tcW w:w="418"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pStyle w:val="13"/>
              <w:jc w:val="center"/>
              <w:rPr>
                <w:rFonts w:ascii="Times New Roman" w:hAnsi="Times New Roman"/>
                <w:sz w:val="24"/>
                <w:szCs w:val="24"/>
              </w:rPr>
            </w:pPr>
            <w:r w:rsidRPr="00956A8C">
              <w:rPr>
                <w:rFonts w:ascii="Times New Roman" w:hAnsi="Times New Roman"/>
                <w:sz w:val="24"/>
                <w:szCs w:val="24"/>
              </w:rPr>
              <w:t>2,6</w:t>
            </w:r>
          </w:p>
        </w:tc>
        <w:tc>
          <w:tcPr>
            <w:tcW w:w="536"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pStyle w:val="13"/>
              <w:jc w:val="center"/>
              <w:rPr>
                <w:rFonts w:ascii="Times New Roman" w:hAnsi="Times New Roman"/>
                <w:sz w:val="24"/>
                <w:szCs w:val="24"/>
              </w:rPr>
            </w:pPr>
            <w:r w:rsidRPr="00956A8C">
              <w:rPr>
                <w:rFonts w:ascii="Times New Roman" w:hAnsi="Times New Roman"/>
                <w:sz w:val="24"/>
                <w:szCs w:val="24"/>
              </w:rPr>
              <w:t>59,2</w:t>
            </w:r>
          </w:p>
        </w:tc>
        <w:tc>
          <w:tcPr>
            <w:tcW w:w="371"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pStyle w:val="13"/>
              <w:jc w:val="center"/>
              <w:rPr>
                <w:rFonts w:ascii="Times New Roman" w:hAnsi="Times New Roman"/>
                <w:sz w:val="24"/>
                <w:szCs w:val="24"/>
              </w:rPr>
            </w:pPr>
            <w:r w:rsidRPr="00956A8C">
              <w:rPr>
                <w:rFonts w:ascii="Times New Roman" w:hAnsi="Times New Roman"/>
                <w:sz w:val="24"/>
                <w:szCs w:val="24"/>
              </w:rPr>
              <w:t>80</w:t>
            </w:r>
          </w:p>
        </w:tc>
      </w:tr>
      <w:tr w:rsidR="00D86499" w:rsidRPr="00956A8C" w:rsidTr="00D86499">
        <w:trPr>
          <w:trHeight w:val="397"/>
          <w:jc w:val="center"/>
        </w:trPr>
        <w:tc>
          <w:tcPr>
            <w:tcW w:w="1048" w:type="pct"/>
            <w:vMerge/>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rPr>
                <w:b/>
                <w:bCs/>
                <w:sz w:val="24"/>
              </w:rPr>
            </w:pPr>
          </w:p>
        </w:tc>
        <w:tc>
          <w:tcPr>
            <w:tcW w:w="358" w:type="pct"/>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956A8C" w:rsidRDefault="00D86499" w:rsidP="00D86499">
            <w:pPr>
              <w:rPr>
                <w:sz w:val="24"/>
              </w:rPr>
            </w:pPr>
            <w:r w:rsidRPr="00956A8C">
              <w:rPr>
                <w:sz w:val="24"/>
              </w:rPr>
              <w:t>201</w:t>
            </w:r>
            <w:r>
              <w:rPr>
                <w:sz w:val="24"/>
              </w:rPr>
              <w:t>6</w:t>
            </w:r>
          </w:p>
        </w:tc>
        <w:tc>
          <w:tcPr>
            <w:tcW w:w="447" w:type="pct"/>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956A8C" w:rsidRDefault="00D86499" w:rsidP="00D86499">
            <w:pPr>
              <w:pStyle w:val="13"/>
              <w:jc w:val="center"/>
              <w:rPr>
                <w:rFonts w:ascii="Times New Roman" w:hAnsi="Times New Roman"/>
                <w:sz w:val="24"/>
                <w:szCs w:val="24"/>
              </w:rPr>
            </w:pPr>
            <w:r>
              <w:rPr>
                <w:rFonts w:ascii="Times New Roman" w:hAnsi="Times New Roman"/>
                <w:sz w:val="24"/>
                <w:szCs w:val="24"/>
              </w:rPr>
              <w:t>41</w:t>
            </w:r>
          </w:p>
        </w:tc>
        <w:tc>
          <w:tcPr>
            <w:tcW w:w="365" w:type="pct"/>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956A8C" w:rsidRDefault="00D86499" w:rsidP="00D86499">
            <w:pPr>
              <w:pStyle w:val="13"/>
              <w:jc w:val="center"/>
              <w:rPr>
                <w:rFonts w:ascii="Times New Roman" w:hAnsi="Times New Roman"/>
                <w:sz w:val="24"/>
                <w:szCs w:val="24"/>
              </w:rPr>
            </w:pPr>
            <w:r>
              <w:rPr>
                <w:rFonts w:ascii="Times New Roman" w:hAnsi="Times New Roman"/>
                <w:sz w:val="24"/>
                <w:szCs w:val="24"/>
              </w:rPr>
              <w:t>40,2</w:t>
            </w:r>
          </w:p>
        </w:tc>
        <w:tc>
          <w:tcPr>
            <w:tcW w:w="496" w:type="pct"/>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956A8C" w:rsidRDefault="00D86499" w:rsidP="00D86499">
            <w:pPr>
              <w:pStyle w:val="13"/>
              <w:jc w:val="center"/>
              <w:rPr>
                <w:rFonts w:ascii="Times New Roman" w:hAnsi="Times New Roman"/>
                <w:sz w:val="24"/>
                <w:szCs w:val="24"/>
              </w:rPr>
            </w:pPr>
            <w:r>
              <w:rPr>
                <w:rFonts w:ascii="Times New Roman" w:hAnsi="Times New Roman"/>
                <w:sz w:val="24"/>
                <w:szCs w:val="24"/>
              </w:rPr>
              <w:t>36</w:t>
            </w:r>
          </w:p>
        </w:tc>
        <w:tc>
          <w:tcPr>
            <w:tcW w:w="379" w:type="pct"/>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956A8C" w:rsidRDefault="00D86499" w:rsidP="00D86499">
            <w:pPr>
              <w:pStyle w:val="13"/>
              <w:jc w:val="center"/>
              <w:rPr>
                <w:rFonts w:ascii="Times New Roman" w:hAnsi="Times New Roman"/>
                <w:sz w:val="24"/>
                <w:szCs w:val="24"/>
              </w:rPr>
            </w:pPr>
            <w:r>
              <w:rPr>
                <w:rFonts w:ascii="Times New Roman" w:hAnsi="Times New Roman"/>
                <w:sz w:val="24"/>
                <w:szCs w:val="24"/>
              </w:rPr>
              <w:t>87,8</w:t>
            </w:r>
          </w:p>
        </w:tc>
        <w:tc>
          <w:tcPr>
            <w:tcW w:w="582" w:type="pct"/>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956A8C" w:rsidRDefault="00D86499" w:rsidP="00D86499">
            <w:pPr>
              <w:pStyle w:val="13"/>
              <w:jc w:val="center"/>
              <w:rPr>
                <w:rFonts w:ascii="Times New Roman" w:hAnsi="Times New Roman"/>
                <w:sz w:val="24"/>
                <w:szCs w:val="24"/>
              </w:rPr>
            </w:pPr>
            <w:r>
              <w:rPr>
                <w:rFonts w:ascii="Times New Roman" w:hAnsi="Times New Roman"/>
                <w:sz w:val="24"/>
                <w:szCs w:val="24"/>
              </w:rPr>
              <w:t>5</w:t>
            </w:r>
          </w:p>
        </w:tc>
        <w:tc>
          <w:tcPr>
            <w:tcW w:w="418" w:type="pct"/>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956A8C" w:rsidRDefault="00D86499" w:rsidP="00D86499">
            <w:pPr>
              <w:pStyle w:val="13"/>
              <w:jc w:val="center"/>
              <w:rPr>
                <w:rFonts w:ascii="Times New Roman" w:hAnsi="Times New Roman"/>
                <w:sz w:val="24"/>
                <w:szCs w:val="24"/>
              </w:rPr>
            </w:pPr>
            <w:r>
              <w:rPr>
                <w:rFonts w:ascii="Times New Roman" w:hAnsi="Times New Roman"/>
                <w:sz w:val="24"/>
                <w:szCs w:val="24"/>
              </w:rPr>
              <w:t>12,2</w:t>
            </w:r>
          </w:p>
        </w:tc>
        <w:tc>
          <w:tcPr>
            <w:tcW w:w="536" w:type="pct"/>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956A8C" w:rsidRDefault="00D86499" w:rsidP="00D86499">
            <w:pPr>
              <w:pStyle w:val="13"/>
              <w:jc w:val="center"/>
              <w:rPr>
                <w:rFonts w:ascii="Times New Roman" w:hAnsi="Times New Roman"/>
                <w:sz w:val="24"/>
                <w:szCs w:val="24"/>
              </w:rPr>
            </w:pPr>
            <w:r>
              <w:rPr>
                <w:rFonts w:ascii="Times New Roman" w:hAnsi="Times New Roman"/>
                <w:sz w:val="24"/>
                <w:szCs w:val="24"/>
              </w:rPr>
              <w:t>55,6</w:t>
            </w:r>
          </w:p>
        </w:tc>
        <w:tc>
          <w:tcPr>
            <w:tcW w:w="371" w:type="pct"/>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E80365" w:rsidRDefault="00D86499" w:rsidP="00D86499">
            <w:pPr>
              <w:pStyle w:val="13"/>
              <w:jc w:val="center"/>
              <w:rPr>
                <w:rFonts w:ascii="Times New Roman" w:hAnsi="Times New Roman"/>
                <w:b/>
                <w:sz w:val="24"/>
                <w:szCs w:val="24"/>
              </w:rPr>
            </w:pPr>
            <w:r w:rsidRPr="00E80365">
              <w:rPr>
                <w:rFonts w:ascii="Times New Roman" w:hAnsi="Times New Roman"/>
                <w:b/>
                <w:sz w:val="24"/>
                <w:szCs w:val="24"/>
              </w:rPr>
              <w:t>90</w:t>
            </w:r>
          </w:p>
        </w:tc>
      </w:tr>
      <w:tr w:rsidR="00D86499" w:rsidRPr="00956A8C" w:rsidTr="00D86499">
        <w:trPr>
          <w:trHeight w:val="397"/>
          <w:jc w:val="center"/>
        </w:trPr>
        <w:tc>
          <w:tcPr>
            <w:tcW w:w="1048" w:type="pct"/>
            <w:vMerge w:val="restar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rPr>
                <w:b/>
                <w:bCs/>
                <w:sz w:val="24"/>
              </w:rPr>
            </w:pPr>
            <w:r w:rsidRPr="00956A8C">
              <w:rPr>
                <w:b/>
                <w:bCs/>
                <w:sz w:val="24"/>
              </w:rPr>
              <w:t>Литература</w:t>
            </w:r>
          </w:p>
        </w:tc>
        <w:tc>
          <w:tcPr>
            <w:tcW w:w="358"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rPr>
                <w:sz w:val="24"/>
              </w:rPr>
            </w:pPr>
            <w:r w:rsidRPr="00956A8C">
              <w:rPr>
                <w:sz w:val="24"/>
              </w:rPr>
              <w:t>201</w:t>
            </w:r>
            <w:r>
              <w:rPr>
                <w:sz w:val="24"/>
              </w:rPr>
              <w:t>5</w:t>
            </w:r>
          </w:p>
        </w:tc>
        <w:tc>
          <w:tcPr>
            <w:tcW w:w="447"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rPr>
                <w:sz w:val="24"/>
              </w:rPr>
            </w:pPr>
            <w:r w:rsidRPr="00956A8C">
              <w:rPr>
                <w:sz w:val="24"/>
              </w:rPr>
              <w:t>4</w:t>
            </w:r>
          </w:p>
        </w:tc>
        <w:tc>
          <w:tcPr>
            <w:tcW w:w="365"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rPr>
                <w:sz w:val="24"/>
              </w:rPr>
            </w:pPr>
            <w:r w:rsidRPr="00956A8C">
              <w:rPr>
                <w:sz w:val="24"/>
              </w:rPr>
              <w:t>5,1</w:t>
            </w:r>
          </w:p>
        </w:tc>
        <w:tc>
          <w:tcPr>
            <w:tcW w:w="496"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rPr>
                <w:sz w:val="24"/>
              </w:rPr>
            </w:pPr>
            <w:r w:rsidRPr="00956A8C">
              <w:rPr>
                <w:sz w:val="24"/>
              </w:rPr>
              <w:t>4</w:t>
            </w:r>
          </w:p>
        </w:tc>
        <w:tc>
          <w:tcPr>
            <w:tcW w:w="379"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rPr>
                <w:sz w:val="24"/>
              </w:rPr>
            </w:pPr>
            <w:r w:rsidRPr="00956A8C">
              <w:rPr>
                <w:sz w:val="24"/>
              </w:rPr>
              <w:t>100</w:t>
            </w:r>
          </w:p>
        </w:tc>
        <w:tc>
          <w:tcPr>
            <w:tcW w:w="582"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rPr>
                <w:sz w:val="24"/>
              </w:rPr>
            </w:pPr>
            <w:r w:rsidRPr="00956A8C">
              <w:rPr>
                <w:sz w:val="24"/>
              </w:rPr>
              <w:t>0</w:t>
            </w:r>
          </w:p>
        </w:tc>
        <w:tc>
          <w:tcPr>
            <w:tcW w:w="418"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rPr>
                <w:sz w:val="24"/>
              </w:rPr>
            </w:pPr>
            <w:r w:rsidRPr="00956A8C">
              <w:rPr>
                <w:sz w:val="24"/>
              </w:rPr>
              <w:t>0</w:t>
            </w:r>
          </w:p>
        </w:tc>
        <w:tc>
          <w:tcPr>
            <w:tcW w:w="536"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rPr>
                <w:sz w:val="24"/>
              </w:rPr>
            </w:pPr>
            <w:r w:rsidRPr="00956A8C">
              <w:rPr>
                <w:sz w:val="24"/>
              </w:rPr>
              <w:t>61,5</w:t>
            </w:r>
          </w:p>
        </w:tc>
        <w:tc>
          <w:tcPr>
            <w:tcW w:w="371"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rPr>
                <w:sz w:val="24"/>
              </w:rPr>
            </w:pPr>
            <w:r w:rsidRPr="00956A8C">
              <w:rPr>
                <w:sz w:val="24"/>
              </w:rPr>
              <w:t>72</w:t>
            </w:r>
          </w:p>
        </w:tc>
      </w:tr>
      <w:tr w:rsidR="00D86499" w:rsidRPr="00956A8C" w:rsidTr="00D86499">
        <w:trPr>
          <w:trHeight w:val="397"/>
          <w:jc w:val="center"/>
        </w:trPr>
        <w:tc>
          <w:tcPr>
            <w:tcW w:w="1048" w:type="pct"/>
            <w:vMerge/>
            <w:tcBorders>
              <w:top w:val="single" w:sz="8" w:space="0" w:color="000099"/>
              <w:left w:val="single" w:sz="8" w:space="0" w:color="000099"/>
              <w:bottom w:val="single" w:sz="8" w:space="0" w:color="000099"/>
              <w:right w:val="single" w:sz="8" w:space="0" w:color="000099"/>
            </w:tcBorders>
            <w:shd w:val="clear" w:color="auto" w:fill="auto"/>
          </w:tcPr>
          <w:p w:rsidR="00D86499" w:rsidRPr="00956A8C" w:rsidRDefault="00D86499" w:rsidP="00D86499">
            <w:pPr>
              <w:jc w:val="both"/>
              <w:rPr>
                <w:b/>
                <w:bCs/>
                <w:sz w:val="24"/>
              </w:rPr>
            </w:pPr>
          </w:p>
        </w:tc>
        <w:tc>
          <w:tcPr>
            <w:tcW w:w="358" w:type="pct"/>
            <w:tcBorders>
              <w:top w:val="single" w:sz="8" w:space="0" w:color="000099"/>
              <w:left w:val="single" w:sz="8" w:space="0" w:color="000099"/>
              <w:bottom w:val="single" w:sz="8" w:space="0" w:color="000099"/>
              <w:right w:val="single" w:sz="8" w:space="0" w:color="000099"/>
            </w:tcBorders>
            <w:shd w:val="clear" w:color="auto" w:fill="DBE5F1" w:themeFill="accent1" w:themeFillTint="33"/>
            <w:vAlign w:val="center"/>
          </w:tcPr>
          <w:p w:rsidR="00D86499" w:rsidRPr="00956A8C" w:rsidRDefault="00D86499" w:rsidP="00D86499">
            <w:pPr>
              <w:rPr>
                <w:sz w:val="24"/>
              </w:rPr>
            </w:pPr>
            <w:r w:rsidRPr="00956A8C">
              <w:rPr>
                <w:sz w:val="24"/>
              </w:rPr>
              <w:t>201</w:t>
            </w:r>
            <w:r>
              <w:rPr>
                <w:sz w:val="24"/>
              </w:rPr>
              <w:t>6</w:t>
            </w:r>
          </w:p>
        </w:tc>
        <w:tc>
          <w:tcPr>
            <w:tcW w:w="447" w:type="pct"/>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38393D" w:rsidRDefault="00D86499" w:rsidP="00D86499">
            <w:pPr>
              <w:rPr>
                <w:sz w:val="24"/>
              </w:rPr>
            </w:pPr>
            <w:r>
              <w:rPr>
                <w:sz w:val="24"/>
              </w:rPr>
              <w:t>2</w:t>
            </w:r>
          </w:p>
        </w:tc>
        <w:tc>
          <w:tcPr>
            <w:tcW w:w="365" w:type="pct"/>
            <w:tcBorders>
              <w:top w:val="single" w:sz="8" w:space="0" w:color="000099"/>
              <w:left w:val="single" w:sz="8" w:space="0" w:color="000099"/>
              <w:bottom w:val="single" w:sz="8" w:space="0" w:color="000099"/>
              <w:right w:val="single" w:sz="8" w:space="0" w:color="000099"/>
            </w:tcBorders>
            <w:shd w:val="clear" w:color="auto" w:fill="DBE5F1" w:themeFill="accent1" w:themeFillTint="33"/>
            <w:vAlign w:val="center"/>
          </w:tcPr>
          <w:p w:rsidR="00D86499" w:rsidRPr="0038393D" w:rsidRDefault="00D86499" w:rsidP="00D86499">
            <w:pPr>
              <w:rPr>
                <w:sz w:val="24"/>
              </w:rPr>
            </w:pPr>
            <w:r>
              <w:rPr>
                <w:sz w:val="24"/>
              </w:rPr>
              <w:t>1,96</w:t>
            </w:r>
          </w:p>
        </w:tc>
        <w:tc>
          <w:tcPr>
            <w:tcW w:w="496" w:type="pct"/>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38393D" w:rsidRDefault="00D86499" w:rsidP="00D86499">
            <w:pPr>
              <w:rPr>
                <w:sz w:val="24"/>
              </w:rPr>
            </w:pPr>
            <w:r>
              <w:rPr>
                <w:sz w:val="24"/>
              </w:rPr>
              <w:t>1</w:t>
            </w:r>
          </w:p>
        </w:tc>
        <w:tc>
          <w:tcPr>
            <w:tcW w:w="379" w:type="pct"/>
            <w:tcBorders>
              <w:top w:val="single" w:sz="8" w:space="0" w:color="000099"/>
              <w:left w:val="single" w:sz="8" w:space="0" w:color="000099"/>
              <w:bottom w:val="single" w:sz="8" w:space="0" w:color="000099"/>
              <w:right w:val="single" w:sz="8" w:space="0" w:color="000099"/>
            </w:tcBorders>
            <w:shd w:val="clear" w:color="auto" w:fill="DBE5F1" w:themeFill="accent1" w:themeFillTint="33"/>
            <w:vAlign w:val="center"/>
          </w:tcPr>
          <w:p w:rsidR="00D86499" w:rsidRPr="0038393D" w:rsidRDefault="00D86499" w:rsidP="00D86499">
            <w:pPr>
              <w:rPr>
                <w:sz w:val="24"/>
              </w:rPr>
            </w:pPr>
            <w:r>
              <w:rPr>
                <w:sz w:val="24"/>
              </w:rPr>
              <w:t>50</w:t>
            </w:r>
          </w:p>
        </w:tc>
        <w:tc>
          <w:tcPr>
            <w:tcW w:w="582" w:type="pct"/>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38393D" w:rsidRDefault="00D86499" w:rsidP="00D86499">
            <w:pPr>
              <w:rPr>
                <w:sz w:val="24"/>
              </w:rPr>
            </w:pPr>
            <w:r>
              <w:rPr>
                <w:sz w:val="24"/>
              </w:rPr>
              <w:t>1</w:t>
            </w:r>
          </w:p>
        </w:tc>
        <w:tc>
          <w:tcPr>
            <w:tcW w:w="418" w:type="pct"/>
            <w:tcBorders>
              <w:top w:val="single" w:sz="8" w:space="0" w:color="000099"/>
              <w:left w:val="single" w:sz="8" w:space="0" w:color="000099"/>
              <w:bottom w:val="single" w:sz="8" w:space="0" w:color="000099"/>
              <w:right w:val="single" w:sz="8" w:space="0" w:color="000099"/>
            </w:tcBorders>
            <w:shd w:val="clear" w:color="auto" w:fill="DBE5F1" w:themeFill="accent1" w:themeFillTint="33"/>
            <w:vAlign w:val="center"/>
          </w:tcPr>
          <w:p w:rsidR="00D86499" w:rsidRPr="0038393D" w:rsidRDefault="00D86499" w:rsidP="00D86499">
            <w:pPr>
              <w:rPr>
                <w:sz w:val="24"/>
              </w:rPr>
            </w:pPr>
            <w:r>
              <w:rPr>
                <w:sz w:val="24"/>
              </w:rPr>
              <w:t>50</w:t>
            </w:r>
          </w:p>
        </w:tc>
        <w:tc>
          <w:tcPr>
            <w:tcW w:w="536" w:type="pct"/>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38393D" w:rsidRDefault="00D86499" w:rsidP="00D86499">
            <w:pPr>
              <w:rPr>
                <w:sz w:val="24"/>
              </w:rPr>
            </w:pPr>
            <w:r>
              <w:rPr>
                <w:sz w:val="24"/>
              </w:rPr>
              <w:t>43,5</w:t>
            </w:r>
          </w:p>
        </w:tc>
        <w:tc>
          <w:tcPr>
            <w:tcW w:w="371" w:type="pct"/>
            <w:tcBorders>
              <w:top w:val="single" w:sz="8" w:space="0" w:color="000099"/>
              <w:left w:val="single" w:sz="8" w:space="0" w:color="000099"/>
              <w:bottom w:val="single" w:sz="8" w:space="0" w:color="000099"/>
              <w:right w:val="single" w:sz="8" w:space="0" w:color="000099"/>
            </w:tcBorders>
            <w:shd w:val="clear" w:color="auto" w:fill="DBE5F1" w:themeFill="accent1" w:themeFillTint="33"/>
            <w:vAlign w:val="center"/>
          </w:tcPr>
          <w:p w:rsidR="00D86499" w:rsidRPr="0038393D" w:rsidRDefault="00D86499" w:rsidP="00D86499">
            <w:pPr>
              <w:rPr>
                <w:sz w:val="24"/>
              </w:rPr>
            </w:pPr>
            <w:r>
              <w:rPr>
                <w:sz w:val="24"/>
              </w:rPr>
              <w:t>59</w:t>
            </w:r>
          </w:p>
        </w:tc>
      </w:tr>
      <w:tr w:rsidR="00D86499" w:rsidRPr="00956A8C" w:rsidTr="00D86499">
        <w:trPr>
          <w:trHeight w:val="397"/>
          <w:jc w:val="center"/>
        </w:trPr>
        <w:tc>
          <w:tcPr>
            <w:tcW w:w="1048" w:type="pct"/>
            <w:vMerge w:val="restart"/>
            <w:tcBorders>
              <w:top w:val="single" w:sz="8" w:space="0" w:color="000099"/>
              <w:left w:val="single" w:sz="8" w:space="0" w:color="000099"/>
              <w:bottom w:val="single" w:sz="8" w:space="0" w:color="000099"/>
              <w:right w:val="single" w:sz="8" w:space="0" w:color="000099"/>
            </w:tcBorders>
            <w:shd w:val="clear" w:color="auto" w:fill="auto"/>
          </w:tcPr>
          <w:p w:rsidR="00D86499" w:rsidRPr="00956A8C" w:rsidRDefault="00D86499" w:rsidP="00D86499">
            <w:pPr>
              <w:rPr>
                <w:b/>
                <w:bCs/>
                <w:sz w:val="24"/>
              </w:rPr>
            </w:pPr>
            <w:r w:rsidRPr="00956A8C">
              <w:rPr>
                <w:b/>
                <w:bCs/>
                <w:sz w:val="24"/>
              </w:rPr>
              <w:t>Математика базовая</w:t>
            </w:r>
          </w:p>
        </w:tc>
        <w:tc>
          <w:tcPr>
            <w:tcW w:w="358"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rPr>
                <w:sz w:val="24"/>
              </w:rPr>
            </w:pPr>
            <w:r w:rsidRPr="00956A8C">
              <w:rPr>
                <w:sz w:val="24"/>
              </w:rPr>
              <w:t>201</w:t>
            </w:r>
            <w:r>
              <w:rPr>
                <w:sz w:val="24"/>
              </w:rPr>
              <w:t>5</w:t>
            </w:r>
          </w:p>
        </w:tc>
        <w:tc>
          <w:tcPr>
            <w:tcW w:w="447"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rPr>
                <w:sz w:val="24"/>
              </w:rPr>
            </w:pPr>
            <w:r w:rsidRPr="00956A8C">
              <w:rPr>
                <w:sz w:val="24"/>
              </w:rPr>
              <w:t>43</w:t>
            </w:r>
          </w:p>
        </w:tc>
        <w:tc>
          <w:tcPr>
            <w:tcW w:w="365"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rPr>
                <w:sz w:val="24"/>
              </w:rPr>
            </w:pPr>
            <w:r w:rsidRPr="00956A8C">
              <w:rPr>
                <w:sz w:val="24"/>
              </w:rPr>
              <w:t>54,4</w:t>
            </w:r>
          </w:p>
        </w:tc>
        <w:tc>
          <w:tcPr>
            <w:tcW w:w="496"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rPr>
                <w:sz w:val="24"/>
              </w:rPr>
            </w:pPr>
            <w:r w:rsidRPr="00956A8C">
              <w:rPr>
                <w:sz w:val="24"/>
              </w:rPr>
              <w:t>43</w:t>
            </w:r>
          </w:p>
        </w:tc>
        <w:tc>
          <w:tcPr>
            <w:tcW w:w="379"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rPr>
                <w:sz w:val="24"/>
              </w:rPr>
            </w:pPr>
            <w:r w:rsidRPr="00956A8C">
              <w:rPr>
                <w:sz w:val="24"/>
              </w:rPr>
              <w:t>100</w:t>
            </w:r>
          </w:p>
        </w:tc>
        <w:tc>
          <w:tcPr>
            <w:tcW w:w="582"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rPr>
                <w:sz w:val="24"/>
              </w:rPr>
            </w:pPr>
            <w:r w:rsidRPr="00956A8C">
              <w:rPr>
                <w:sz w:val="24"/>
              </w:rPr>
              <w:t>0</w:t>
            </w:r>
          </w:p>
        </w:tc>
        <w:tc>
          <w:tcPr>
            <w:tcW w:w="418"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rPr>
                <w:sz w:val="24"/>
              </w:rPr>
            </w:pPr>
            <w:r w:rsidRPr="00956A8C">
              <w:rPr>
                <w:sz w:val="24"/>
              </w:rPr>
              <w:t>0</w:t>
            </w:r>
          </w:p>
        </w:tc>
        <w:tc>
          <w:tcPr>
            <w:tcW w:w="536"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rPr>
                <w:sz w:val="24"/>
              </w:rPr>
            </w:pPr>
            <w:r w:rsidRPr="00956A8C">
              <w:rPr>
                <w:sz w:val="24"/>
              </w:rPr>
              <w:t>14,4</w:t>
            </w:r>
          </w:p>
        </w:tc>
        <w:tc>
          <w:tcPr>
            <w:tcW w:w="371"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rPr>
                <w:sz w:val="24"/>
              </w:rPr>
            </w:pPr>
            <w:r w:rsidRPr="00956A8C">
              <w:rPr>
                <w:sz w:val="24"/>
              </w:rPr>
              <w:t>20</w:t>
            </w:r>
          </w:p>
        </w:tc>
      </w:tr>
      <w:tr w:rsidR="00D86499" w:rsidRPr="00956A8C" w:rsidTr="00D86499">
        <w:trPr>
          <w:trHeight w:val="397"/>
          <w:jc w:val="center"/>
        </w:trPr>
        <w:tc>
          <w:tcPr>
            <w:tcW w:w="1048" w:type="pct"/>
            <w:vMerge/>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956A8C" w:rsidRDefault="00D86499" w:rsidP="00D86499">
            <w:pPr>
              <w:rPr>
                <w:b/>
                <w:bCs/>
                <w:sz w:val="24"/>
              </w:rPr>
            </w:pPr>
          </w:p>
        </w:tc>
        <w:tc>
          <w:tcPr>
            <w:tcW w:w="358" w:type="pct"/>
            <w:tcBorders>
              <w:top w:val="single" w:sz="8" w:space="0" w:color="000099"/>
              <w:left w:val="single" w:sz="8" w:space="0" w:color="000099"/>
              <w:bottom w:val="single" w:sz="8" w:space="0" w:color="000099"/>
              <w:right w:val="single" w:sz="8" w:space="0" w:color="000099"/>
            </w:tcBorders>
            <w:shd w:val="clear" w:color="auto" w:fill="DBE5F1" w:themeFill="accent1" w:themeFillTint="33"/>
            <w:vAlign w:val="center"/>
          </w:tcPr>
          <w:p w:rsidR="00D86499" w:rsidRPr="00956A8C" w:rsidRDefault="00D86499" w:rsidP="00D86499">
            <w:pPr>
              <w:rPr>
                <w:sz w:val="24"/>
              </w:rPr>
            </w:pPr>
            <w:r w:rsidRPr="00956A8C">
              <w:rPr>
                <w:sz w:val="24"/>
              </w:rPr>
              <w:t>201</w:t>
            </w:r>
            <w:r>
              <w:rPr>
                <w:sz w:val="24"/>
              </w:rPr>
              <w:t>6</w:t>
            </w:r>
          </w:p>
        </w:tc>
        <w:tc>
          <w:tcPr>
            <w:tcW w:w="447" w:type="pct"/>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38393D" w:rsidRDefault="00D86499" w:rsidP="00D86499">
            <w:pPr>
              <w:rPr>
                <w:sz w:val="24"/>
              </w:rPr>
            </w:pPr>
            <w:r>
              <w:rPr>
                <w:sz w:val="24"/>
              </w:rPr>
              <w:t>69</w:t>
            </w:r>
          </w:p>
        </w:tc>
        <w:tc>
          <w:tcPr>
            <w:tcW w:w="365" w:type="pct"/>
            <w:tcBorders>
              <w:top w:val="single" w:sz="8" w:space="0" w:color="000099"/>
              <w:left w:val="single" w:sz="8" w:space="0" w:color="000099"/>
              <w:bottom w:val="single" w:sz="8" w:space="0" w:color="000099"/>
              <w:right w:val="single" w:sz="8" w:space="0" w:color="000099"/>
            </w:tcBorders>
            <w:shd w:val="clear" w:color="auto" w:fill="DBE5F1" w:themeFill="accent1" w:themeFillTint="33"/>
            <w:vAlign w:val="center"/>
          </w:tcPr>
          <w:p w:rsidR="00D86499" w:rsidRPr="0038393D" w:rsidRDefault="00D86499" w:rsidP="00D86499">
            <w:pPr>
              <w:rPr>
                <w:sz w:val="24"/>
              </w:rPr>
            </w:pPr>
            <w:r>
              <w:rPr>
                <w:sz w:val="24"/>
              </w:rPr>
              <w:t>67,6</w:t>
            </w:r>
          </w:p>
        </w:tc>
        <w:tc>
          <w:tcPr>
            <w:tcW w:w="496" w:type="pct"/>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38393D" w:rsidRDefault="00D86499" w:rsidP="00D86499">
            <w:pPr>
              <w:rPr>
                <w:sz w:val="24"/>
              </w:rPr>
            </w:pPr>
            <w:r>
              <w:rPr>
                <w:sz w:val="24"/>
              </w:rPr>
              <w:t>69</w:t>
            </w:r>
          </w:p>
        </w:tc>
        <w:tc>
          <w:tcPr>
            <w:tcW w:w="379" w:type="pct"/>
            <w:tcBorders>
              <w:top w:val="single" w:sz="8" w:space="0" w:color="000099"/>
              <w:left w:val="single" w:sz="8" w:space="0" w:color="000099"/>
              <w:bottom w:val="single" w:sz="8" w:space="0" w:color="000099"/>
              <w:right w:val="single" w:sz="8" w:space="0" w:color="000099"/>
            </w:tcBorders>
            <w:shd w:val="clear" w:color="auto" w:fill="DBE5F1" w:themeFill="accent1" w:themeFillTint="33"/>
            <w:vAlign w:val="center"/>
          </w:tcPr>
          <w:p w:rsidR="00D86499" w:rsidRPr="0038393D" w:rsidRDefault="00D86499" w:rsidP="00D86499">
            <w:pPr>
              <w:rPr>
                <w:sz w:val="24"/>
              </w:rPr>
            </w:pPr>
            <w:r>
              <w:rPr>
                <w:sz w:val="24"/>
              </w:rPr>
              <w:t>100</w:t>
            </w:r>
          </w:p>
        </w:tc>
        <w:tc>
          <w:tcPr>
            <w:tcW w:w="582" w:type="pct"/>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38393D" w:rsidRDefault="00D86499" w:rsidP="00D86499">
            <w:pPr>
              <w:rPr>
                <w:sz w:val="24"/>
              </w:rPr>
            </w:pPr>
            <w:r>
              <w:rPr>
                <w:sz w:val="24"/>
              </w:rPr>
              <w:t>0</w:t>
            </w:r>
          </w:p>
        </w:tc>
        <w:tc>
          <w:tcPr>
            <w:tcW w:w="418" w:type="pct"/>
            <w:tcBorders>
              <w:top w:val="single" w:sz="8" w:space="0" w:color="000099"/>
              <w:left w:val="single" w:sz="8" w:space="0" w:color="000099"/>
              <w:bottom w:val="single" w:sz="8" w:space="0" w:color="000099"/>
              <w:right w:val="single" w:sz="8" w:space="0" w:color="000099"/>
            </w:tcBorders>
            <w:shd w:val="clear" w:color="auto" w:fill="DBE5F1" w:themeFill="accent1" w:themeFillTint="33"/>
            <w:vAlign w:val="center"/>
          </w:tcPr>
          <w:p w:rsidR="00D86499" w:rsidRPr="0038393D" w:rsidRDefault="00D86499" w:rsidP="00D86499">
            <w:pPr>
              <w:rPr>
                <w:sz w:val="24"/>
              </w:rPr>
            </w:pPr>
            <w:r>
              <w:rPr>
                <w:sz w:val="24"/>
              </w:rPr>
              <w:t>0</w:t>
            </w:r>
          </w:p>
        </w:tc>
        <w:tc>
          <w:tcPr>
            <w:tcW w:w="536" w:type="pct"/>
            <w:tcBorders>
              <w:top w:val="single" w:sz="8" w:space="0" w:color="000099"/>
              <w:left w:val="single" w:sz="8" w:space="0" w:color="000099"/>
              <w:bottom w:val="single" w:sz="8" w:space="0" w:color="000099"/>
              <w:right w:val="single" w:sz="8" w:space="0" w:color="000099"/>
            </w:tcBorders>
            <w:shd w:val="clear" w:color="auto" w:fill="D3DFEE"/>
            <w:vAlign w:val="center"/>
          </w:tcPr>
          <w:p w:rsidR="00D86499" w:rsidRPr="0038393D" w:rsidRDefault="00D86499" w:rsidP="00D86499">
            <w:pPr>
              <w:rPr>
                <w:sz w:val="24"/>
              </w:rPr>
            </w:pPr>
            <w:r>
              <w:rPr>
                <w:sz w:val="24"/>
              </w:rPr>
              <w:t>14,0</w:t>
            </w:r>
          </w:p>
        </w:tc>
        <w:tc>
          <w:tcPr>
            <w:tcW w:w="371" w:type="pct"/>
            <w:tcBorders>
              <w:top w:val="single" w:sz="8" w:space="0" w:color="000099"/>
              <w:left w:val="single" w:sz="8" w:space="0" w:color="000099"/>
              <w:bottom w:val="single" w:sz="8" w:space="0" w:color="000099"/>
              <w:right w:val="single" w:sz="8" w:space="0" w:color="000099"/>
            </w:tcBorders>
            <w:shd w:val="clear" w:color="auto" w:fill="DBE5F1" w:themeFill="accent1" w:themeFillTint="33"/>
            <w:vAlign w:val="center"/>
          </w:tcPr>
          <w:p w:rsidR="00D86499" w:rsidRPr="0038393D" w:rsidRDefault="00D86499" w:rsidP="00D86499">
            <w:pPr>
              <w:rPr>
                <w:sz w:val="24"/>
              </w:rPr>
            </w:pPr>
            <w:r>
              <w:rPr>
                <w:sz w:val="24"/>
              </w:rPr>
              <w:t>20</w:t>
            </w:r>
          </w:p>
        </w:tc>
      </w:tr>
    </w:tbl>
    <w:p w:rsidR="00D86499" w:rsidRDefault="00D86499" w:rsidP="00D86499">
      <w:pPr>
        <w:autoSpaceDE w:val="0"/>
        <w:autoSpaceDN w:val="0"/>
        <w:adjustRightInd w:val="0"/>
        <w:spacing w:line="240" w:lineRule="auto"/>
        <w:ind w:firstLine="709"/>
        <w:jc w:val="both"/>
        <w:rPr>
          <w:szCs w:val="28"/>
        </w:rPr>
      </w:pPr>
    </w:p>
    <w:p w:rsidR="00D86499" w:rsidRDefault="00D86499" w:rsidP="00D86499">
      <w:pPr>
        <w:autoSpaceDE w:val="0"/>
        <w:autoSpaceDN w:val="0"/>
        <w:adjustRightInd w:val="0"/>
        <w:ind w:firstLine="426"/>
        <w:jc w:val="both"/>
        <w:rPr>
          <w:szCs w:val="28"/>
        </w:rPr>
      </w:pPr>
      <w:r w:rsidRPr="000D3960">
        <w:rPr>
          <w:szCs w:val="28"/>
        </w:rPr>
        <w:t xml:space="preserve">По сравнению с прошлым годом увеличилось число выпускников, получивших </w:t>
      </w:r>
      <w:r w:rsidRPr="00D86499">
        <w:rPr>
          <w:b/>
          <w:szCs w:val="28"/>
        </w:rPr>
        <w:t>более 80 баллов по предметам</w:t>
      </w:r>
      <w:r w:rsidRPr="000D3960">
        <w:rPr>
          <w:szCs w:val="28"/>
        </w:rPr>
        <w:t xml:space="preserve">. Их число составило </w:t>
      </w:r>
      <w:r>
        <w:rPr>
          <w:szCs w:val="28"/>
        </w:rPr>
        <w:t>22</w:t>
      </w:r>
      <w:r w:rsidRPr="000D3960">
        <w:rPr>
          <w:szCs w:val="28"/>
        </w:rPr>
        <w:t xml:space="preserve"> (в 201</w:t>
      </w:r>
      <w:r>
        <w:rPr>
          <w:szCs w:val="28"/>
        </w:rPr>
        <w:t>5 году - 16</w:t>
      </w:r>
      <w:r w:rsidRPr="000D3960">
        <w:rPr>
          <w:szCs w:val="28"/>
        </w:rPr>
        <w:t>, в 201</w:t>
      </w:r>
      <w:r>
        <w:rPr>
          <w:szCs w:val="28"/>
        </w:rPr>
        <w:t>4 году - 10</w:t>
      </w:r>
      <w:r w:rsidRPr="000D3960">
        <w:rPr>
          <w:szCs w:val="28"/>
        </w:rPr>
        <w:t>).</w:t>
      </w:r>
    </w:p>
    <w:tbl>
      <w:tblPr>
        <w:tblW w:w="5382" w:type="pct"/>
        <w:jc w:val="center"/>
        <w:tblInd w:w="-2158"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Look w:val="00A0" w:firstRow="1" w:lastRow="0" w:firstColumn="1" w:lastColumn="0" w:noHBand="0" w:noVBand="0"/>
      </w:tblPr>
      <w:tblGrid>
        <w:gridCol w:w="2482"/>
        <w:gridCol w:w="4203"/>
        <w:gridCol w:w="3923"/>
      </w:tblGrid>
      <w:tr w:rsidR="00D86499" w:rsidRPr="00A348F8" w:rsidTr="00D86499">
        <w:trPr>
          <w:trHeight w:val="397"/>
          <w:jc w:val="center"/>
        </w:trPr>
        <w:tc>
          <w:tcPr>
            <w:tcW w:w="1170"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E35176" w:rsidRDefault="00D86499" w:rsidP="00D86499">
            <w:pPr>
              <w:rPr>
                <w:bCs/>
              </w:rPr>
            </w:pPr>
          </w:p>
        </w:tc>
        <w:tc>
          <w:tcPr>
            <w:tcW w:w="1981" w:type="pct"/>
            <w:tcBorders>
              <w:top w:val="single" w:sz="8" w:space="0" w:color="000099"/>
              <w:left w:val="single" w:sz="8" w:space="0" w:color="000099"/>
              <w:bottom w:val="single" w:sz="8" w:space="0" w:color="000099"/>
              <w:right w:val="single" w:sz="8" w:space="0" w:color="000099"/>
            </w:tcBorders>
            <w:shd w:val="clear" w:color="auto" w:fill="DBE5F1" w:themeFill="accent1" w:themeFillTint="33"/>
            <w:vAlign w:val="center"/>
          </w:tcPr>
          <w:p w:rsidR="00D86499" w:rsidRDefault="00D86499" w:rsidP="00D86499">
            <w:pPr>
              <w:rPr>
                <w:sz w:val="24"/>
              </w:rPr>
            </w:pPr>
            <w:r w:rsidRPr="00A348F8">
              <w:rPr>
                <w:bCs/>
                <w:sz w:val="24"/>
              </w:rPr>
              <w:t>&lt;</w:t>
            </w:r>
            <w:proofErr w:type="spellStart"/>
            <w:r w:rsidRPr="00A348F8">
              <w:rPr>
                <w:bCs/>
                <w:sz w:val="24"/>
              </w:rPr>
              <w:t>min</w:t>
            </w:r>
            <w:proofErr w:type="spellEnd"/>
          </w:p>
        </w:tc>
        <w:tc>
          <w:tcPr>
            <w:tcW w:w="1849" w:type="pct"/>
            <w:tcBorders>
              <w:top w:val="single" w:sz="4" w:space="0" w:color="auto"/>
              <w:left w:val="single" w:sz="8" w:space="0" w:color="000099"/>
              <w:bottom w:val="single" w:sz="8" w:space="0" w:color="000099"/>
              <w:right w:val="single" w:sz="8" w:space="0" w:color="000099"/>
            </w:tcBorders>
            <w:shd w:val="clear" w:color="auto" w:fill="B8CCE4" w:themeFill="accent1" w:themeFillTint="66"/>
            <w:vAlign w:val="center"/>
          </w:tcPr>
          <w:p w:rsidR="00D86499" w:rsidRPr="00007A84" w:rsidRDefault="00D86499" w:rsidP="00D86499">
            <w:pPr>
              <w:pStyle w:val="13"/>
              <w:jc w:val="center"/>
              <w:rPr>
                <w:rFonts w:ascii="Times New Roman" w:hAnsi="Times New Roman"/>
              </w:rPr>
            </w:pPr>
            <w:r w:rsidRPr="00A348F8">
              <w:rPr>
                <w:rFonts w:ascii="Times New Roman" w:hAnsi="Times New Roman"/>
                <w:bCs/>
                <w:sz w:val="24"/>
                <w:szCs w:val="24"/>
              </w:rPr>
              <w:t>От 80 баллов</w:t>
            </w:r>
          </w:p>
        </w:tc>
      </w:tr>
      <w:tr w:rsidR="00D86499" w:rsidRPr="00FD1A47" w:rsidTr="00D86499">
        <w:trPr>
          <w:trHeight w:val="397"/>
          <w:jc w:val="center"/>
        </w:trPr>
        <w:tc>
          <w:tcPr>
            <w:tcW w:w="1170"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D914E6" w:rsidRDefault="00D86499" w:rsidP="00D86499">
            <w:pPr>
              <w:rPr>
                <w:b/>
                <w:bCs/>
                <w:sz w:val="24"/>
              </w:rPr>
            </w:pPr>
            <w:r w:rsidRPr="00D914E6">
              <w:rPr>
                <w:b/>
                <w:bCs/>
                <w:sz w:val="24"/>
              </w:rPr>
              <w:t>Русский язык</w:t>
            </w:r>
          </w:p>
        </w:tc>
        <w:tc>
          <w:tcPr>
            <w:tcW w:w="1981" w:type="pct"/>
            <w:tcBorders>
              <w:top w:val="single" w:sz="8" w:space="0" w:color="000099"/>
              <w:left w:val="single" w:sz="8" w:space="0" w:color="000099"/>
              <w:bottom w:val="single" w:sz="8" w:space="0" w:color="000099"/>
              <w:right w:val="single" w:sz="8" w:space="0" w:color="000099"/>
            </w:tcBorders>
            <w:shd w:val="clear" w:color="auto" w:fill="DBE5F1" w:themeFill="accent1" w:themeFillTint="33"/>
            <w:vAlign w:val="center"/>
          </w:tcPr>
          <w:p w:rsidR="00D86499" w:rsidRPr="00A348F8" w:rsidRDefault="00D86499" w:rsidP="00D86499">
            <w:pPr>
              <w:rPr>
                <w:sz w:val="24"/>
              </w:rPr>
            </w:pPr>
            <w:r>
              <w:rPr>
                <w:sz w:val="24"/>
              </w:rPr>
              <w:t>-</w:t>
            </w:r>
          </w:p>
        </w:tc>
        <w:tc>
          <w:tcPr>
            <w:tcW w:w="1849" w:type="pct"/>
            <w:tcBorders>
              <w:top w:val="single" w:sz="8" w:space="0" w:color="000099"/>
              <w:left w:val="single" w:sz="8" w:space="0" w:color="000099"/>
              <w:bottom w:val="single" w:sz="8" w:space="0" w:color="000099"/>
              <w:right w:val="single" w:sz="8" w:space="0" w:color="000099"/>
            </w:tcBorders>
            <w:shd w:val="clear" w:color="auto" w:fill="B8CCE4" w:themeFill="accent1" w:themeFillTint="66"/>
            <w:vAlign w:val="center"/>
          </w:tcPr>
          <w:p w:rsidR="00D86499" w:rsidRPr="00007A84" w:rsidRDefault="00D86499" w:rsidP="00D86499">
            <w:pPr>
              <w:pStyle w:val="13"/>
              <w:jc w:val="both"/>
              <w:rPr>
                <w:rFonts w:ascii="Times New Roman" w:hAnsi="Times New Roman"/>
              </w:rPr>
            </w:pPr>
            <w:r w:rsidRPr="00007A84">
              <w:rPr>
                <w:rFonts w:ascii="Times New Roman" w:hAnsi="Times New Roman"/>
              </w:rPr>
              <w:t>МОУ «Зайковская № 1» (2), МАОУ Зайковская № 2 (2), МКОУ Знаменская СОШ (3), МОУ «Килачевская СОШ» (1), МОУ «Пионерская СОШ» (6), МКОУ Речкаловская СОШ (4), МКОУ Харловская СОШ (1)</w:t>
            </w:r>
          </w:p>
        </w:tc>
      </w:tr>
      <w:tr w:rsidR="00D86499" w:rsidRPr="00FD1A47" w:rsidTr="00D86499">
        <w:trPr>
          <w:trHeight w:val="397"/>
          <w:jc w:val="center"/>
        </w:trPr>
        <w:tc>
          <w:tcPr>
            <w:tcW w:w="1170"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D914E6" w:rsidRDefault="00D86499" w:rsidP="00D86499">
            <w:pPr>
              <w:rPr>
                <w:b/>
                <w:bCs/>
                <w:sz w:val="24"/>
              </w:rPr>
            </w:pPr>
            <w:r w:rsidRPr="00D914E6">
              <w:rPr>
                <w:b/>
                <w:bCs/>
                <w:sz w:val="24"/>
              </w:rPr>
              <w:t>Математика профильная</w:t>
            </w:r>
          </w:p>
        </w:tc>
        <w:tc>
          <w:tcPr>
            <w:tcW w:w="1981" w:type="pct"/>
            <w:tcBorders>
              <w:top w:val="single" w:sz="8" w:space="0" w:color="000099"/>
              <w:left w:val="single" w:sz="8" w:space="0" w:color="000099"/>
              <w:bottom w:val="single" w:sz="8" w:space="0" w:color="000099"/>
              <w:right w:val="single" w:sz="8" w:space="0" w:color="000099"/>
            </w:tcBorders>
            <w:shd w:val="clear" w:color="auto" w:fill="DBE5F1" w:themeFill="accent1" w:themeFillTint="33"/>
            <w:vAlign w:val="center"/>
          </w:tcPr>
          <w:p w:rsidR="00D86499" w:rsidRPr="00007A84" w:rsidRDefault="00D86499" w:rsidP="00D86499">
            <w:pPr>
              <w:jc w:val="both"/>
              <w:rPr>
                <w:sz w:val="24"/>
              </w:rPr>
            </w:pPr>
            <w:r w:rsidRPr="00007A84">
              <w:t>МОУ «Зайковская № 1» (1), МКОУ Речкаловская СОШ (1)</w:t>
            </w:r>
            <w:r>
              <w:t>, МКОУ Стриганская СОШ (1)</w:t>
            </w:r>
          </w:p>
        </w:tc>
        <w:tc>
          <w:tcPr>
            <w:tcW w:w="1849" w:type="pct"/>
            <w:tcBorders>
              <w:top w:val="single" w:sz="8" w:space="0" w:color="000099"/>
              <w:left w:val="single" w:sz="8" w:space="0" w:color="000099"/>
              <w:bottom w:val="single" w:sz="8" w:space="0" w:color="000099"/>
              <w:right w:val="single" w:sz="8" w:space="0" w:color="000099"/>
            </w:tcBorders>
            <w:shd w:val="clear" w:color="auto" w:fill="B8CCE4" w:themeFill="accent1" w:themeFillTint="66"/>
            <w:vAlign w:val="center"/>
          </w:tcPr>
          <w:p w:rsidR="00D86499" w:rsidRPr="00007A84" w:rsidRDefault="00D86499" w:rsidP="00D86499">
            <w:pPr>
              <w:pStyle w:val="13"/>
              <w:jc w:val="both"/>
              <w:rPr>
                <w:rFonts w:ascii="Times New Roman" w:hAnsi="Times New Roman"/>
                <w:highlight w:val="yellow"/>
              </w:rPr>
            </w:pPr>
            <w:r w:rsidRPr="00007A84">
              <w:rPr>
                <w:rFonts w:ascii="Times New Roman" w:hAnsi="Times New Roman"/>
              </w:rPr>
              <w:t>МОУ «Зайковская № 1» (</w:t>
            </w:r>
            <w:r>
              <w:rPr>
                <w:rFonts w:ascii="Times New Roman" w:hAnsi="Times New Roman"/>
              </w:rPr>
              <w:t>1</w:t>
            </w:r>
            <w:r w:rsidRPr="00007A84">
              <w:rPr>
                <w:rFonts w:ascii="Times New Roman" w:hAnsi="Times New Roman"/>
              </w:rPr>
              <w:t>), МАОУ Зайковская № 2 (</w:t>
            </w:r>
            <w:r>
              <w:rPr>
                <w:rFonts w:ascii="Times New Roman" w:hAnsi="Times New Roman"/>
              </w:rPr>
              <w:t>1</w:t>
            </w:r>
            <w:r w:rsidRPr="00007A84">
              <w:rPr>
                <w:rFonts w:ascii="Times New Roman" w:hAnsi="Times New Roman"/>
              </w:rPr>
              <w:t>), МКОУ Знаменская СОШ (</w:t>
            </w:r>
            <w:r>
              <w:rPr>
                <w:rFonts w:ascii="Times New Roman" w:hAnsi="Times New Roman"/>
              </w:rPr>
              <w:t>1</w:t>
            </w:r>
            <w:r w:rsidRPr="00007A84">
              <w:rPr>
                <w:rFonts w:ascii="Times New Roman" w:hAnsi="Times New Roman"/>
              </w:rPr>
              <w:t>),</w:t>
            </w:r>
            <w:r>
              <w:rPr>
                <w:rFonts w:ascii="Times New Roman" w:hAnsi="Times New Roman"/>
              </w:rPr>
              <w:t xml:space="preserve"> </w:t>
            </w:r>
            <w:r w:rsidRPr="00007A84">
              <w:rPr>
                <w:rFonts w:ascii="Times New Roman" w:hAnsi="Times New Roman"/>
              </w:rPr>
              <w:t>МОУ «Пионерская СОШ» (</w:t>
            </w:r>
            <w:r>
              <w:rPr>
                <w:rFonts w:ascii="Times New Roman" w:hAnsi="Times New Roman"/>
              </w:rPr>
              <w:t>3</w:t>
            </w:r>
            <w:r w:rsidRPr="00007A84">
              <w:rPr>
                <w:rFonts w:ascii="Times New Roman" w:hAnsi="Times New Roman"/>
              </w:rPr>
              <w:t>), МКОУ Речкаловская СОШ (</w:t>
            </w:r>
            <w:r>
              <w:rPr>
                <w:rFonts w:ascii="Times New Roman" w:hAnsi="Times New Roman"/>
              </w:rPr>
              <w:t>1</w:t>
            </w:r>
            <w:r w:rsidRPr="00007A84">
              <w:rPr>
                <w:rFonts w:ascii="Times New Roman" w:hAnsi="Times New Roman"/>
              </w:rPr>
              <w:t>)</w:t>
            </w:r>
          </w:p>
        </w:tc>
      </w:tr>
      <w:tr w:rsidR="00D86499" w:rsidRPr="00A348F8" w:rsidTr="00D86499">
        <w:trPr>
          <w:trHeight w:val="397"/>
          <w:jc w:val="center"/>
        </w:trPr>
        <w:tc>
          <w:tcPr>
            <w:tcW w:w="1170"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D914E6" w:rsidRDefault="00D86499" w:rsidP="00D86499">
            <w:pPr>
              <w:rPr>
                <w:b/>
                <w:bCs/>
                <w:sz w:val="24"/>
              </w:rPr>
            </w:pPr>
            <w:r w:rsidRPr="00D914E6">
              <w:rPr>
                <w:b/>
                <w:bCs/>
                <w:sz w:val="24"/>
              </w:rPr>
              <w:t>Физика</w:t>
            </w:r>
          </w:p>
        </w:tc>
        <w:tc>
          <w:tcPr>
            <w:tcW w:w="1981" w:type="pct"/>
            <w:tcBorders>
              <w:top w:val="single" w:sz="8" w:space="0" w:color="000099"/>
              <w:left w:val="single" w:sz="8" w:space="0" w:color="000099"/>
              <w:bottom w:val="single" w:sz="8" w:space="0" w:color="000099"/>
              <w:right w:val="single" w:sz="8" w:space="0" w:color="000099"/>
            </w:tcBorders>
            <w:shd w:val="clear" w:color="auto" w:fill="DBE5F1" w:themeFill="accent1" w:themeFillTint="33"/>
            <w:vAlign w:val="center"/>
          </w:tcPr>
          <w:p w:rsidR="00D86499" w:rsidRPr="00007A84" w:rsidRDefault="00D86499" w:rsidP="00D86499">
            <w:pPr>
              <w:jc w:val="both"/>
            </w:pPr>
            <w:r w:rsidRPr="00007A84">
              <w:t>МКОУ Харловская СОШ (1)</w:t>
            </w:r>
          </w:p>
        </w:tc>
        <w:tc>
          <w:tcPr>
            <w:tcW w:w="1849" w:type="pct"/>
            <w:tcBorders>
              <w:top w:val="single" w:sz="8" w:space="0" w:color="000099"/>
              <w:left w:val="single" w:sz="8" w:space="0" w:color="000099"/>
              <w:bottom w:val="single" w:sz="8" w:space="0" w:color="000099"/>
              <w:right w:val="single" w:sz="8" w:space="0" w:color="000099"/>
            </w:tcBorders>
            <w:shd w:val="clear" w:color="auto" w:fill="B8CCE4" w:themeFill="accent1" w:themeFillTint="66"/>
            <w:vAlign w:val="center"/>
          </w:tcPr>
          <w:p w:rsidR="00D86499" w:rsidRPr="00A348F8" w:rsidRDefault="00D86499" w:rsidP="00D86499">
            <w:pPr>
              <w:pStyle w:val="13"/>
              <w:jc w:val="center"/>
              <w:rPr>
                <w:rFonts w:ascii="Times New Roman" w:hAnsi="Times New Roman"/>
                <w:sz w:val="24"/>
                <w:szCs w:val="24"/>
              </w:rPr>
            </w:pPr>
            <w:r>
              <w:rPr>
                <w:rFonts w:ascii="Times New Roman" w:hAnsi="Times New Roman"/>
                <w:sz w:val="24"/>
                <w:szCs w:val="24"/>
              </w:rPr>
              <w:t>-</w:t>
            </w:r>
          </w:p>
        </w:tc>
      </w:tr>
      <w:tr w:rsidR="00D86499" w:rsidRPr="00A348F8" w:rsidTr="00D86499">
        <w:trPr>
          <w:trHeight w:val="397"/>
          <w:jc w:val="center"/>
        </w:trPr>
        <w:tc>
          <w:tcPr>
            <w:tcW w:w="1170"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D914E6" w:rsidRDefault="00D86499" w:rsidP="00D86499">
            <w:pPr>
              <w:rPr>
                <w:b/>
                <w:bCs/>
                <w:sz w:val="24"/>
              </w:rPr>
            </w:pPr>
            <w:r w:rsidRPr="00D914E6">
              <w:rPr>
                <w:b/>
                <w:bCs/>
                <w:sz w:val="24"/>
              </w:rPr>
              <w:t>Химия</w:t>
            </w:r>
          </w:p>
        </w:tc>
        <w:tc>
          <w:tcPr>
            <w:tcW w:w="1981" w:type="pct"/>
            <w:tcBorders>
              <w:top w:val="single" w:sz="8" w:space="0" w:color="000099"/>
              <w:left w:val="single" w:sz="8" w:space="0" w:color="000099"/>
              <w:bottom w:val="single" w:sz="8" w:space="0" w:color="000099"/>
              <w:right w:val="single" w:sz="8" w:space="0" w:color="000099"/>
            </w:tcBorders>
            <w:shd w:val="clear" w:color="auto" w:fill="DBE5F1" w:themeFill="accent1" w:themeFillTint="33"/>
            <w:vAlign w:val="center"/>
          </w:tcPr>
          <w:p w:rsidR="00D86499" w:rsidRPr="00A348F8" w:rsidRDefault="00D86499" w:rsidP="00D86499">
            <w:pPr>
              <w:rPr>
                <w:sz w:val="24"/>
              </w:rPr>
            </w:pPr>
            <w:r>
              <w:rPr>
                <w:sz w:val="24"/>
              </w:rPr>
              <w:t>-</w:t>
            </w:r>
          </w:p>
        </w:tc>
        <w:tc>
          <w:tcPr>
            <w:tcW w:w="1849" w:type="pct"/>
            <w:tcBorders>
              <w:top w:val="single" w:sz="8" w:space="0" w:color="000099"/>
              <w:left w:val="single" w:sz="8" w:space="0" w:color="000099"/>
              <w:bottom w:val="single" w:sz="8" w:space="0" w:color="000099"/>
              <w:right w:val="single" w:sz="8" w:space="0" w:color="000099"/>
            </w:tcBorders>
            <w:shd w:val="clear" w:color="auto" w:fill="B8CCE4" w:themeFill="accent1" w:themeFillTint="66"/>
            <w:vAlign w:val="center"/>
          </w:tcPr>
          <w:p w:rsidR="00D86499" w:rsidRPr="00A348F8" w:rsidRDefault="00D86499" w:rsidP="00D86499">
            <w:pPr>
              <w:pStyle w:val="13"/>
              <w:jc w:val="center"/>
              <w:rPr>
                <w:rFonts w:ascii="Times New Roman" w:hAnsi="Times New Roman"/>
                <w:sz w:val="24"/>
                <w:szCs w:val="24"/>
              </w:rPr>
            </w:pPr>
            <w:r>
              <w:rPr>
                <w:rFonts w:ascii="Times New Roman" w:hAnsi="Times New Roman"/>
                <w:sz w:val="24"/>
                <w:szCs w:val="24"/>
              </w:rPr>
              <w:t>-</w:t>
            </w:r>
          </w:p>
        </w:tc>
      </w:tr>
      <w:tr w:rsidR="00D86499" w:rsidRPr="00A348F8" w:rsidTr="00D86499">
        <w:trPr>
          <w:trHeight w:val="397"/>
          <w:jc w:val="center"/>
        </w:trPr>
        <w:tc>
          <w:tcPr>
            <w:tcW w:w="1170"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D914E6" w:rsidRDefault="00D86499" w:rsidP="00D86499">
            <w:pPr>
              <w:rPr>
                <w:b/>
                <w:bCs/>
                <w:sz w:val="24"/>
              </w:rPr>
            </w:pPr>
            <w:r w:rsidRPr="00D914E6">
              <w:rPr>
                <w:b/>
                <w:bCs/>
                <w:sz w:val="24"/>
              </w:rPr>
              <w:t>Информатика и ИКТ</w:t>
            </w:r>
          </w:p>
        </w:tc>
        <w:tc>
          <w:tcPr>
            <w:tcW w:w="1981" w:type="pct"/>
            <w:tcBorders>
              <w:top w:val="single" w:sz="8" w:space="0" w:color="000099"/>
              <w:left w:val="single" w:sz="8" w:space="0" w:color="000099"/>
              <w:bottom w:val="single" w:sz="8" w:space="0" w:color="000099"/>
              <w:right w:val="single" w:sz="8" w:space="0" w:color="000099"/>
            </w:tcBorders>
            <w:shd w:val="clear" w:color="auto" w:fill="DBE5F1" w:themeFill="accent1" w:themeFillTint="33"/>
            <w:vAlign w:val="center"/>
          </w:tcPr>
          <w:p w:rsidR="00D86499" w:rsidRPr="00A348F8" w:rsidRDefault="00D86499" w:rsidP="00D86499">
            <w:pPr>
              <w:rPr>
                <w:sz w:val="24"/>
              </w:rPr>
            </w:pPr>
            <w:r>
              <w:rPr>
                <w:sz w:val="24"/>
              </w:rPr>
              <w:t>-</w:t>
            </w:r>
          </w:p>
        </w:tc>
        <w:tc>
          <w:tcPr>
            <w:tcW w:w="1849" w:type="pct"/>
            <w:tcBorders>
              <w:top w:val="single" w:sz="8" w:space="0" w:color="000099"/>
              <w:left w:val="single" w:sz="8" w:space="0" w:color="000099"/>
              <w:bottom w:val="single" w:sz="8" w:space="0" w:color="000099"/>
              <w:right w:val="single" w:sz="8" w:space="0" w:color="000099"/>
            </w:tcBorders>
            <w:shd w:val="clear" w:color="auto" w:fill="B8CCE4" w:themeFill="accent1" w:themeFillTint="66"/>
            <w:vAlign w:val="center"/>
          </w:tcPr>
          <w:p w:rsidR="00D86499" w:rsidRPr="00A348F8" w:rsidRDefault="00D86499" w:rsidP="00D86499">
            <w:pPr>
              <w:pStyle w:val="13"/>
              <w:jc w:val="center"/>
              <w:rPr>
                <w:rFonts w:ascii="Times New Roman" w:hAnsi="Times New Roman"/>
                <w:sz w:val="24"/>
                <w:szCs w:val="24"/>
              </w:rPr>
            </w:pPr>
            <w:r>
              <w:rPr>
                <w:rFonts w:ascii="Times New Roman" w:hAnsi="Times New Roman"/>
                <w:sz w:val="24"/>
                <w:szCs w:val="24"/>
              </w:rPr>
              <w:t>-</w:t>
            </w:r>
          </w:p>
        </w:tc>
      </w:tr>
      <w:tr w:rsidR="00D86499" w:rsidRPr="00FD1A47" w:rsidTr="00D86499">
        <w:trPr>
          <w:trHeight w:val="397"/>
          <w:jc w:val="center"/>
        </w:trPr>
        <w:tc>
          <w:tcPr>
            <w:tcW w:w="1170"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D914E6" w:rsidRDefault="00D86499" w:rsidP="00D86499">
            <w:pPr>
              <w:rPr>
                <w:b/>
                <w:bCs/>
                <w:sz w:val="24"/>
              </w:rPr>
            </w:pPr>
            <w:r w:rsidRPr="00D914E6">
              <w:rPr>
                <w:b/>
                <w:bCs/>
                <w:sz w:val="24"/>
              </w:rPr>
              <w:t>Биология</w:t>
            </w:r>
          </w:p>
        </w:tc>
        <w:tc>
          <w:tcPr>
            <w:tcW w:w="1981" w:type="pct"/>
            <w:tcBorders>
              <w:top w:val="single" w:sz="8" w:space="0" w:color="000099"/>
              <w:left w:val="single" w:sz="8" w:space="0" w:color="000099"/>
              <w:bottom w:val="single" w:sz="8" w:space="0" w:color="000099"/>
              <w:right w:val="single" w:sz="8" w:space="0" w:color="000099"/>
            </w:tcBorders>
            <w:shd w:val="clear" w:color="auto" w:fill="DBE5F1" w:themeFill="accent1" w:themeFillTint="33"/>
            <w:vAlign w:val="center"/>
          </w:tcPr>
          <w:p w:rsidR="00D86499" w:rsidRPr="00A348F8" w:rsidRDefault="00D86499" w:rsidP="00D86499">
            <w:pPr>
              <w:jc w:val="both"/>
              <w:rPr>
                <w:sz w:val="24"/>
              </w:rPr>
            </w:pPr>
            <w:r>
              <w:t>МКОУ Стриганская СОШ (1)</w:t>
            </w:r>
          </w:p>
        </w:tc>
        <w:tc>
          <w:tcPr>
            <w:tcW w:w="1849" w:type="pct"/>
            <w:tcBorders>
              <w:top w:val="single" w:sz="8" w:space="0" w:color="000099"/>
              <w:left w:val="single" w:sz="8" w:space="0" w:color="000099"/>
              <w:bottom w:val="single" w:sz="8" w:space="0" w:color="000099"/>
              <w:right w:val="single" w:sz="8" w:space="0" w:color="000099"/>
            </w:tcBorders>
            <w:shd w:val="clear" w:color="auto" w:fill="B8CCE4" w:themeFill="accent1" w:themeFillTint="66"/>
            <w:vAlign w:val="center"/>
          </w:tcPr>
          <w:p w:rsidR="00D86499" w:rsidRPr="00A348F8" w:rsidRDefault="00D86499" w:rsidP="00D86499">
            <w:pPr>
              <w:pStyle w:val="13"/>
              <w:jc w:val="both"/>
              <w:rPr>
                <w:rFonts w:ascii="Times New Roman" w:hAnsi="Times New Roman"/>
                <w:sz w:val="24"/>
                <w:szCs w:val="24"/>
              </w:rPr>
            </w:pPr>
            <w:r w:rsidRPr="00007A84">
              <w:rPr>
                <w:rFonts w:ascii="Times New Roman" w:hAnsi="Times New Roman"/>
              </w:rPr>
              <w:t>МКОУ Речкаловская СОШ (</w:t>
            </w:r>
            <w:r>
              <w:rPr>
                <w:rFonts w:ascii="Times New Roman" w:hAnsi="Times New Roman"/>
              </w:rPr>
              <w:t>1</w:t>
            </w:r>
            <w:r w:rsidRPr="00007A84">
              <w:rPr>
                <w:rFonts w:ascii="Times New Roman" w:hAnsi="Times New Roman"/>
              </w:rPr>
              <w:t>),</w:t>
            </w:r>
            <w:r>
              <w:rPr>
                <w:rFonts w:ascii="Times New Roman" w:hAnsi="Times New Roman"/>
              </w:rPr>
              <w:t xml:space="preserve"> МАОУ Черновская СОШ (1)</w:t>
            </w:r>
          </w:p>
        </w:tc>
      </w:tr>
      <w:tr w:rsidR="00D86499" w:rsidRPr="00FD1A47" w:rsidTr="00D86499">
        <w:trPr>
          <w:trHeight w:val="397"/>
          <w:jc w:val="center"/>
        </w:trPr>
        <w:tc>
          <w:tcPr>
            <w:tcW w:w="1170"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D914E6" w:rsidRDefault="00D86499" w:rsidP="00D86499">
            <w:pPr>
              <w:rPr>
                <w:b/>
                <w:bCs/>
                <w:sz w:val="24"/>
              </w:rPr>
            </w:pPr>
            <w:r w:rsidRPr="00D914E6">
              <w:rPr>
                <w:b/>
                <w:bCs/>
                <w:sz w:val="24"/>
              </w:rPr>
              <w:t>История</w:t>
            </w:r>
          </w:p>
        </w:tc>
        <w:tc>
          <w:tcPr>
            <w:tcW w:w="1981" w:type="pct"/>
            <w:tcBorders>
              <w:top w:val="single" w:sz="8" w:space="0" w:color="000099"/>
              <w:left w:val="single" w:sz="8" w:space="0" w:color="000099"/>
              <w:bottom w:val="single" w:sz="8" w:space="0" w:color="000099"/>
              <w:right w:val="single" w:sz="8" w:space="0" w:color="000099"/>
            </w:tcBorders>
            <w:shd w:val="clear" w:color="auto" w:fill="DBE5F1" w:themeFill="accent1" w:themeFillTint="33"/>
            <w:vAlign w:val="center"/>
          </w:tcPr>
          <w:p w:rsidR="00D86499" w:rsidRPr="00A348F8" w:rsidRDefault="00D86499" w:rsidP="00D86499">
            <w:pPr>
              <w:rPr>
                <w:sz w:val="24"/>
              </w:rPr>
            </w:pPr>
            <w:r>
              <w:rPr>
                <w:sz w:val="24"/>
              </w:rPr>
              <w:t>-</w:t>
            </w:r>
          </w:p>
        </w:tc>
        <w:tc>
          <w:tcPr>
            <w:tcW w:w="1849" w:type="pct"/>
            <w:tcBorders>
              <w:top w:val="single" w:sz="8" w:space="0" w:color="000099"/>
              <w:left w:val="single" w:sz="8" w:space="0" w:color="000099"/>
              <w:bottom w:val="single" w:sz="8" w:space="0" w:color="000099"/>
              <w:right w:val="single" w:sz="8" w:space="0" w:color="000099"/>
            </w:tcBorders>
            <w:shd w:val="clear" w:color="auto" w:fill="B8CCE4" w:themeFill="accent1" w:themeFillTint="66"/>
            <w:vAlign w:val="center"/>
          </w:tcPr>
          <w:p w:rsidR="00D86499" w:rsidRPr="00A348F8" w:rsidRDefault="00D86499" w:rsidP="00D86499">
            <w:pPr>
              <w:pStyle w:val="13"/>
              <w:jc w:val="both"/>
              <w:rPr>
                <w:rFonts w:ascii="Times New Roman" w:hAnsi="Times New Roman"/>
                <w:sz w:val="24"/>
                <w:szCs w:val="24"/>
              </w:rPr>
            </w:pPr>
            <w:r w:rsidRPr="00007A84">
              <w:rPr>
                <w:rFonts w:ascii="Times New Roman" w:hAnsi="Times New Roman"/>
              </w:rPr>
              <w:t>МОУ «Зайковская № 1»</w:t>
            </w:r>
            <w:r>
              <w:rPr>
                <w:rFonts w:ascii="Times New Roman" w:hAnsi="Times New Roman"/>
              </w:rPr>
              <w:t xml:space="preserve"> (1</w:t>
            </w:r>
            <w:r w:rsidRPr="00007A84">
              <w:rPr>
                <w:rFonts w:ascii="Times New Roman" w:hAnsi="Times New Roman"/>
              </w:rPr>
              <w:t>), МКОУ Харловская СОШ (1)</w:t>
            </w:r>
          </w:p>
        </w:tc>
      </w:tr>
      <w:tr w:rsidR="00D86499" w:rsidRPr="00A348F8" w:rsidTr="00D86499">
        <w:trPr>
          <w:trHeight w:val="397"/>
          <w:jc w:val="center"/>
        </w:trPr>
        <w:tc>
          <w:tcPr>
            <w:tcW w:w="1170"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D914E6" w:rsidRDefault="00D86499" w:rsidP="00D86499">
            <w:pPr>
              <w:pStyle w:val="13"/>
              <w:rPr>
                <w:rFonts w:ascii="Times New Roman" w:hAnsi="Times New Roman"/>
                <w:b/>
                <w:bCs/>
                <w:sz w:val="24"/>
                <w:szCs w:val="24"/>
              </w:rPr>
            </w:pPr>
            <w:r w:rsidRPr="00D914E6">
              <w:rPr>
                <w:rFonts w:ascii="Times New Roman" w:hAnsi="Times New Roman"/>
                <w:b/>
                <w:bCs/>
                <w:sz w:val="24"/>
                <w:szCs w:val="24"/>
              </w:rPr>
              <w:t>География</w:t>
            </w:r>
          </w:p>
        </w:tc>
        <w:tc>
          <w:tcPr>
            <w:tcW w:w="1981" w:type="pct"/>
            <w:tcBorders>
              <w:top w:val="single" w:sz="8" w:space="0" w:color="000099"/>
              <w:left w:val="single" w:sz="8" w:space="0" w:color="000099"/>
              <w:bottom w:val="single" w:sz="8" w:space="0" w:color="000099"/>
              <w:right w:val="single" w:sz="8" w:space="0" w:color="000099"/>
            </w:tcBorders>
            <w:shd w:val="clear" w:color="auto" w:fill="DBE5F1" w:themeFill="accent1" w:themeFillTint="33"/>
            <w:vAlign w:val="center"/>
          </w:tcPr>
          <w:p w:rsidR="00D86499" w:rsidRPr="00A348F8" w:rsidRDefault="00D86499" w:rsidP="00D86499">
            <w:pPr>
              <w:rPr>
                <w:sz w:val="24"/>
              </w:rPr>
            </w:pPr>
            <w:r>
              <w:rPr>
                <w:sz w:val="24"/>
              </w:rPr>
              <w:t>-</w:t>
            </w:r>
          </w:p>
        </w:tc>
        <w:tc>
          <w:tcPr>
            <w:tcW w:w="1849" w:type="pct"/>
            <w:tcBorders>
              <w:top w:val="single" w:sz="8" w:space="0" w:color="000099"/>
              <w:left w:val="single" w:sz="8" w:space="0" w:color="000099"/>
              <w:bottom w:val="single" w:sz="8" w:space="0" w:color="000099"/>
              <w:right w:val="single" w:sz="8" w:space="0" w:color="000099"/>
            </w:tcBorders>
            <w:shd w:val="clear" w:color="auto" w:fill="B8CCE4" w:themeFill="accent1" w:themeFillTint="66"/>
            <w:vAlign w:val="center"/>
          </w:tcPr>
          <w:p w:rsidR="00D86499" w:rsidRPr="00007A84" w:rsidRDefault="00D86499" w:rsidP="00D86499">
            <w:pPr>
              <w:rPr>
                <w:sz w:val="24"/>
              </w:rPr>
            </w:pPr>
            <w:r>
              <w:rPr>
                <w:sz w:val="24"/>
              </w:rPr>
              <w:t>-</w:t>
            </w:r>
          </w:p>
        </w:tc>
      </w:tr>
      <w:tr w:rsidR="00D86499" w:rsidRPr="00007A84" w:rsidTr="00D86499">
        <w:trPr>
          <w:trHeight w:val="397"/>
          <w:jc w:val="center"/>
        </w:trPr>
        <w:tc>
          <w:tcPr>
            <w:tcW w:w="1170"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D914E6" w:rsidRDefault="00D86499" w:rsidP="00D86499">
            <w:pPr>
              <w:rPr>
                <w:b/>
                <w:bCs/>
                <w:sz w:val="24"/>
              </w:rPr>
            </w:pPr>
            <w:r w:rsidRPr="00D914E6">
              <w:rPr>
                <w:b/>
                <w:bCs/>
                <w:sz w:val="24"/>
              </w:rPr>
              <w:t>Английский</w:t>
            </w:r>
          </w:p>
          <w:p w:rsidR="00D86499" w:rsidRPr="00D914E6" w:rsidRDefault="00D86499" w:rsidP="00D86499">
            <w:pPr>
              <w:rPr>
                <w:b/>
                <w:bCs/>
                <w:sz w:val="24"/>
              </w:rPr>
            </w:pPr>
            <w:r w:rsidRPr="00D914E6">
              <w:rPr>
                <w:b/>
                <w:bCs/>
                <w:sz w:val="24"/>
              </w:rPr>
              <w:t>язык</w:t>
            </w:r>
          </w:p>
        </w:tc>
        <w:tc>
          <w:tcPr>
            <w:tcW w:w="1981" w:type="pct"/>
            <w:tcBorders>
              <w:top w:val="single" w:sz="8" w:space="0" w:color="000099"/>
              <w:left w:val="single" w:sz="8" w:space="0" w:color="000099"/>
              <w:bottom w:val="single" w:sz="8" w:space="0" w:color="000099"/>
              <w:right w:val="single" w:sz="8" w:space="0" w:color="000099"/>
            </w:tcBorders>
            <w:shd w:val="clear" w:color="auto" w:fill="DBE5F1" w:themeFill="accent1" w:themeFillTint="33"/>
            <w:vAlign w:val="center"/>
          </w:tcPr>
          <w:p w:rsidR="00D86499" w:rsidRPr="00A348F8" w:rsidRDefault="00D86499" w:rsidP="00D86499">
            <w:pPr>
              <w:rPr>
                <w:sz w:val="24"/>
              </w:rPr>
            </w:pPr>
            <w:r>
              <w:rPr>
                <w:sz w:val="24"/>
              </w:rPr>
              <w:t>-</w:t>
            </w:r>
          </w:p>
        </w:tc>
        <w:tc>
          <w:tcPr>
            <w:tcW w:w="1849" w:type="pct"/>
            <w:tcBorders>
              <w:top w:val="single" w:sz="8" w:space="0" w:color="000099"/>
              <w:left w:val="single" w:sz="8" w:space="0" w:color="000099"/>
              <w:bottom w:val="single" w:sz="8" w:space="0" w:color="000099"/>
              <w:right w:val="single" w:sz="8" w:space="0" w:color="000099"/>
            </w:tcBorders>
            <w:shd w:val="clear" w:color="auto" w:fill="B8CCE4" w:themeFill="accent1" w:themeFillTint="66"/>
            <w:vAlign w:val="center"/>
          </w:tcPr>
          <w:p w:rsidR="00D86499" w:rsidRPr="00A348F8" w:rsidRDefault="00D86499" w:rsidP="00D86499">
            <w:pPr>
              <w:pStyle w:val="13"/>
              <w:jc w:val="both"/>
              <w:rPr>
                <w:rFonts w:ascii="Times New Roman" w:hAnsi="Times New Roman"/>
                <w:sz w:val="24"/>
                <w:szCs w:val="24"/>
              </w:rPr>
            </w:pPr>
            <w:r w:rsidRPr="00007A84">
              <w:rPr>
                <w:rFonts w:ascii="Times New Roman" w:hAnsi="Times New Roman"/>
              </w:rPr>
              <w:t>МОУ «Зайковская № 1»</w:t>
            </w:r>
            <w:r>
              <w:rPr>
                <w:rFonts w:ascii="Times New Roman" w:hAnsi="Times New Roman"/>
              </w:rPr>
              <w:t xml:space="preserve"> (1</w:t>
            </w:r>
            <w:r w:rsidRPr="00007A84">
              <w:rPr>
                <w:rFonts w:ascii="Times New Roman" w:hAnsi="Times New Roman"/>
              </w:rPr>
              <w:t>)</w:t>
            </w:r>
          </w:p>
        </w:tc>
      </w:tr>
      <w:tr w:rsidR="00D86499" w:rsidRPr="00007A84" w:rsidTr="00D86499">
        <w:trPr>
          <w:trHeight w:val="397"/>
          <w:jc w:val="center"/>
        </w:trPr>
        <w:tc>
          <w:tcPr>
            <w:tcW w:w="1170"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D914E6" w:rsidRDefault="00D86499" w:rsidP="00D86499">
            <w:pPr>
              <w:rPr>
                <w:b/>
                <w:bCs/>
                <w:sz w:val="24"/>
              </w:rPr>
            </w:pPr>
            <w:r w:rsidRPr="00D914E6">
              <w:rPr>
                <w:b/>
                <w:bCs/>
                <w:sz w:val="24"/>
              </w:rPr>
              <w:t>Обществознание</w:t>
            </w:r>
          </w:p>
        </w:tc>
        <w:tc>
          <w:tcPr>
            <w:tcW w:w="1981" w:type="pct"/>
            <w:tcBorders>
              <w:top w:val="single" w:sz="8" w:space="0" w:color="000099"/>
              <w:left w:val="single" w:sz="8" w:space="0" w:color="000099"/>
              <w:bottom w:val="single" w:sz="8" w:space="0" w:color="000099"/>
              <w:right w:val="single" w:sz="8" w:space="0" w:color="000099"/>
            </w:tcBorders>
            <w:shd w:val="clear" w:color="auto" w:fill="DBE5F1" w:themeFill="accent1" w:themeFillTint="33"/>
            <w:vAlign w:val="center"/>
          </w:tcPr>
          <w:p w:rsidR="00D86499" w:rsidRPr="00007A84" w:rsidRDefault="00D86499" w:rsidP="00D86499">
            <w:pPr>
              <w:jc w:val="both"/>
              <w:rPr>
                <w:sz w:val="24"/>
              </w:rPr>
            </w:pPr>
            <w:r w:rsidRPr="00007A84">
              <w:t>МАОУ Зайковская № 2 (</w:t>
            </w:r>
            <w:r>
              <w:t>2</w:t>
            </w:r>
            <w:r w:rsidRPr="00007A84">
              <w:t>)</w:t>
            </w:r>
            <w:r>
              <w:t xml:space="preserve">, </w:t>
            </w:r>
            <w:r w:rsidRPr="00007A84">
              <w:t>МКОУ Речкаловская СОШ (1),</w:t>
            </w:r>
            <w:r>
              <w:t xml:space="preserve"> МКОУ Стриганская СОШ (1), </w:t>
            </w:r>
            <w:r w:rsidRPr="00007A84">
              <w:t>МКОУ Харловская СОШ (1)</w:t>
            </w:r>
          </w:p>
        </w:tc>
        <w:tc>
          <w:tcPr>
            <w:tcW w:w="1849" w:type="pct"/>
            <w:tcBorders>
              <w:top w:val="single" w:sz="8" w:space="0" w:color="000099"/>
              <w:left w:val="single" w:sz="8" w:space="0" w:color="000099"/>
              <w:bottom w:val="single" w:sz="8" w:space="0" w:color="000099"/>
              <w:right w:val="single" w:sz="8" w:space="0" w:color="000099"/>
            </w:tcBorders>
            <w:shd w:val="clear" w:color="auto" w:fill="B8CCE4" w:themeFill="accent1" w:themeFillTint="66"/>
            <w:vAlign w:val="center"/>
          </w:tcPr>
          <w:p w:rsidR="00D86499" w:rsidRPr="00A348F8" w:rsidRDefault="00D86499" w:rsidP="00D86499">
            <w:pPr>
              <w:pStyle w:val="13"/>
              <w:rPr>
                <w:rFonts w:ascii="Times New Roman" w:hAnsi="Times New Roman"/>
                <w:sz w:val="24"/>
                <w:szCs w:val="24"/>
              </w:rPr>
            </w:pPr>
            <w:r w:rsidRPr="00007A84">
              <w:rPr>
                <w:rFonts w:ascii="Times New Roman" w:hAnsi="Times New Roman"/>
              </w:rPr>
              <w:t>МКОУ Харловская СОШ (1)</w:t>
            </w:r>
          </w:p>
        </w:tc>
      </w:tr>
      <w:tr w:rsidR="00D86499" w:rsidRPr="00A348F8" w:rsidTr="00D86499">
        <w:trPr>
          <w:trHeight w:val="397"/>
          <w:jc w:val="center"/>
        </w:trPr>
        <w:tc>
          <w:tcPr>
            <w:tcW w:w="1170" w:type="pct"/>
            <w:tcBorders>
              <w:top w:val="single" w:sz="8" w:space="0" w:color="000099"/>
              <w:left w:val="single" w:sz="8" w:space="0" w:color="000099"/>
              <w:bottom w:val="single" w:sz="8" w:space="0" w:color="000099"/>
              <w:right w:val="single" w:sz="8" w:space="0" w:color="000099"/>
            </w:tcBorders>
            <w:shd w:val="clear" w:color="auto" w:fill="auto"/>
            <w:vAlign w:val="center"/>
          </w:tcPr>
          <w:p w:rsidR="00D86499" w:rsidRPr="00D914E6" w:rsidRDefault="00D86499" w:rsidP="00D86499">
            <w:pPr>
              <w:rPr>
                <w:b/>
                <w:bCs/>
                <w:sz w:val="24"/>
              </w:rPr>
            </w:pPr>
            <w:r w:rsidRPr="00D914E6">
              <w:rPr>
                <w:b/>
                <w:bCs/>
                <w:sz w:val="24"/>
              </w:rPr>
              <w:t>Литература</w:t>
            </w:r>
          </w:p>
        </w:tc>
        <w:tc>
          <w:tcPr>
            <w:tcW w:w="1981" w:type="pct"/>
            <w:tcBorders>
              <w:top w:val="single" w:sz="8" w:space="0" w:color="000099"/>
              <w:left w:val="single" w:sz="8" w:space="0" w:color="000099"/>
              <w:bottom w:val="single" w:sz="8" w:space="0" w:color="000099"/>
              <w:right w:val="single" w:sz="8" w:space="0" w:color="000099"/>
            </w:tcBorders>
            <w:shd w:val="clear" w:color="auto" w:fill="DBE5F1" w:themeFill="accent1" w:themeFillTint="33"/>
            <w:vAlign w:val="center"/>
          </w:tcPr>
          <w:p w:rsidR="00D86499" w:rsidRPr="00007A84" w:rsidRDefault="00D86499" w:rsidP="00D86499">
            <w:pPr>
              <w:jc w:val="both"/>
            </w:pPr>
            <w:r w:rsidRPr="00007A84">
              <w:t>МКОУ Бердюгинская СОШ (1)</w:t>
            </w:r>
          </w:p>
        </w:tc>
        <w:tc>
          <w:tcPr>
            <w:tcW w:w="1849" w:type="pct"/>
            <w:tcBorders>
              <w:top w:val="single" w:sz="8" w:space="0" w:color="000099"/>
              <w:left w:val="single" w:sz="8" w:space="0" w:color="000099"/>
              <w:bottom w:val="single" w:sz="8" w:space="0" w:color="000099"/>
              <w:right w:val="single" w:sz="8" w:space="0" w:color="000099"/>
            </w:tcBorders>
            <w:shd w:val="clear" w:color="auto" w:fill="B8CCE4" w:themeFill="accent1" w:themeFillTint="66"/>
            <w:vAlign w:val="center"/>
          </w:tcPr>
          <w:p w:rsidR="00D86499" w:rsidRPr="00007A84" w:rsidRDefault="00D86499" w:rsidP="00D86499">
            <w:pPr>
              <w:rPr>
                <w:sz w:val="24"/>
              </w:rPr>
            </w:pPr>
            <w:r>
              <w:rPr>
                <w:sz w:val="24"/>
              </w:rPr>
              <w:t>-</w:t>
            </w:r>
          </w:p>
        </w:tc>
      </w:tr>
    </w:tbl>
    <w:p w:rsidR="00D86499" w:rsidRDefault="00D86499" w:rsidP="00D86499">
      <w:pPr>
        <w:autoSpaceDE w:val="0"/>
        <w:autoSpaceDN w:val="0"/>
        <w:adjustRightInd w:val="0"/>
        <w:spacing w:line="240" w:lineRule="auto"/>
        <w:ind w:firstLine="709"/>
        <w:jc w:val="both"/>
        <w:rPr>
          <w:szCs w:val="28"/>
        </w:rPr>
      </w:pPr>
    </w:p>
    <w:p w:rsidR="00D86499" w:rsidRPr="00686E67" w:rsidRDefault="00D86499" w:rsidP="00D86499">
      <w:pPr>
        <w:pStyle w:val="13"/>
        <w:spacing w:line="276" w:lineRule="auto"/>
        <w:ind w:firstLine="426"/>
        <w:jc w:val="both"/>
        <w:rPr>
          <w:rFonts w:ascii="Times New Roman" w:hAnsi="Times New Roman"/>
          <w:sz w:val="28"/>
          <w:szCs w:val="28"/>
        </w:rPr>
      </w:pPr>
      <w:r w:rsidRPr="00686E67">
        <w:rPr>
          <w:rFonts w:ascii="Times New Roman" w:hAnsi="Times New Roman"/>
          <w:sz w:val="28"/>
          <w:szCs w:val="28"/>
        </w:rPr>
        <w:t xml:space="preserve">Выпускники, получившие  </w:t>
      </w:r>
      <w:r w:rsidRPr="00D86499">
        <w:rPr>
          <w:rFonts w:ascii="Times New Roman" w:hAnsi="Times New Roman"/>
          <w:b/>
          <w:sz w:val="28"/>
          <w:szCs w:val="28"/>
        </w:rPr>
        <w:t>более 90 баллов</w:t>
      </w:r>
      <w:r>
        <w:rPr>
          <w:rFonts w:ascii="Times New Roman" w:hAnsi="Times New Roman"/>
          <w:sz w:val="28"/>
          <w:szCs w:val="28"/>
        </w:rPr>
        <w:t xml:space="preserve"> </w:t>
      </w:r>
      <w:r w:rsidRPr="00686E67">
        <w:rPr>
          <w:rFonts w:ascii="Times New Roman" w:hAnsi="Times New Roman"/>
          <w:sz w:val="28"/>
          <w:szCs w:val="28"/>
        </w:rPr>
        <w:t>по общеобразовательным предметам</w:t>
      </w:r>
      <w:r>
        <w:rPr>
          <w:rFonts w:ascii="Times New Roman" w:hAnsi="Times New Roman"/>
          <w:sz w:val="28"/>
          <w:szCs w:val="28"/>
        </w:rPr>
        <w:t>:</w:t>
      </w:r>
    </w:p>
    <w:tbl>
      <w:tblPr>
        <w:tblW w:w="9417" w:type="dxa"/>
        <w:tblBorders>
          <w:top w:val="single" w:sz="4" w:space="0" w:color="000099"/>
          <w:left w:val="single" w:sz="4" w:space="0" w:color="000099"/>
          <w:bottom w:val="single" w:sz="4" w:space="0" w:color="000099"/>
          <w:right w:val="single" w:sz="4" w:space="0" w:color="000099"/>
          <w:insideH w:val="single" w:sz="4" w:space="0" w:color="000099"/>
          <w:insideV w:val="single" w:sz="4" w:space="0" w:color="000099"/>
        </w:tblBorders>
        <w:tblLayout w:type="fixed"/>
        <w:tblLook w:val="04A0" w:firstRow="1" w:lastRow="0" w:firstColumn="1" w:lastColumn="0" w:noHBand="0" w:noVBand="1"/>
      </w:tblPr>
      <w:tblGrid>
        <w:gridCol w:w="3510"/>
        <w:gridCol w:w="2977"/>
        <w:gridCol w:w="2126"/>
        <w:gridCol w:w="804"/>
      </w:tblGrid>
      <w:tr w:rsidR="00D86499" w:rsidRPr="00686E67" w:rsidTr="00D86499">
        <w:tc>
          <w:tcPr>
            <w:tcW w:w="3510" w:type="dxa"/>
            <w:tcBorders>
              <w:bottom w:val="single" w:sz="4" w:space="0" w:color="000099"/>
            </w:tcBorders>
            <w:shd w:val="clear" w:color="auto" w:fill="auto"/>
          </w:tcPr>
          <w:p w:rsidR="00D86499" w:rsidRPr="00686E67" w:rsidRDefault="00D86499" w:rsidP="00D86499">
            <w:pPr>
              <w:pStyle w:val="13"/>
              <w:rPr>
                <w:rFonts w:ascii="Times New Roman" w:hAnsi="Times New Roman"/>
                <w:sz w:val="24"/>
                <w:szCs w:val="24"/>
              </w:rPr>
            </w:pPr>
            <w:r w:rsidRPr="00686E67">
              <w:rPr>
                <w:rFonts w:ascii="Times New Roman" w:hAnsi="Times New Roman"/>
                <w:sz w:val="24"/>
                <w:szCs w:val="24"/>
              </w:rPr>
              <w:t>МОУ «Пионерская СОШ»</w:t>
            </w:r>
          </w:p>
        </w:tc>
        <w:tc>
          <w:tcPr>
            <w:tcW w:w="2977" w:type="dxa"/>
            <w:tcBorders>
              <w:bottom w:val="single" w:sz="4" w:space="0" w:color="000099"/>
            </w:tcBorders>
            <w:shd w:val="clear" w:color="auto" w:fill="auto"/>
          </w:tcPr>
          <w:p w:rsidR="00D86499" w:rsidRPr="00686E67" w:rsidRDefault="00D86499" w:rsidP="00D86499">
            <w:pPr>
              <w:pStyle w:val="13"/>
              <w:rPr>
                <w:rFonts w:ascii="Times New Roman" w:hAnsi="Times New Roman"/>
                <w:sz w:val="24"/>
                <w:szCs w:val="24"/>
              </w:rPr>
            </w:pPr>
            <w:r>
              <w:rPr>
                <w:rFonts w:ascii="Times New Roman" w:hAnsi="Times New Roman"/>
                <w:sz w:val="24"/>
                <w:szCs w:val="24"/>
              </w:rPr>
              <w:t xml:space="preserve">Чащина Алина </w:t>
            </w:r>
          </w:p>
        </w:tc>
        <w:tc>
          <w:tcPr>
            <w:tcW w:w="2126" w:type="dxa"/>
            <w:tcBorders>
              <w:bottom w:val="single" w:sz="4" w:space="0" w:color="000099"/>
            </w:tcBorders>
            <w:shd w:val="clear" w:color="auto" w:fill="auto"/>
          </w:tcPr>
          <w:p w:rsidR="00D86499" w:rsidRPr="00686E67" w:rsidRDefault="00D86499" w:rsidP="00D86499">
            <w:pPr>
              <w:pStyle w:val="13"/>
              <w:jc w:val="center"/>
              <w:rPr>
                <w:rFonts w:ascii="Times New Roman" w:hAnsi="Times New Roman"/>
                <w:sz w:val="24"/>
                <w:szCs w:val="24"/>
              </w:rPr>
            </w:pPr>
            <w:r w:rsidRPr="00686E67">
              <w:rPr>
                <w:rFonts w:ascii="Times New Roman" w:hAnsi="Times New Roman"/>
                <w:sz w:val="24"/>
                <w:szCs w:val="24"/>
              </w:rPr>
              <w:t>Русский язык</w:t>
            </w:r>
          </w:p>
        </w:tc>
        <w:tc>
          <w:tcPr>
            <w:tcW w:w="804" w:type="dxa"/>
            <w:tcBorders>
              <w:bottom w:val="single" w:sz="4" w:space="0" w:color="000099"/>
            </w:tcBorders>
            <w:shd w:val="clear" w:color="auto" w:fill="auto"/>
          </w:tcPr>
          <w:p w:rsidR="00D86499" w:rsidRPr="00686E67" w:rsidRDefault="00D86499" w:rsidP="00D86499">
            <w:pPr>
              <w:pStyle w:val="13"/>
              <w:jc w:val="center"/>
              <w:rPr>
                <w:rFonts w:ascii="Times New Roman" w:hAnsi="Times New Roman"/>
                <w:sz w:val="24"/>
                <w:szCs w:val="24"/>
              </w:rPr>
            </w:pPr>
            <w:r w:rsidRPr="00686E67">
              <w:rPr>
                <w:rFonts w:ascii="Times New Roman" w:hAnsi="Times New Roman"/>
                <w:sz w:val="24"/>
                <w:szCs w:val="24"/>
              </w:rPr>
              <w:t>98</w:t>
            </w:r>
          </w:p>
        </w:tc>
      </w:tr>
      <w:tr w:rsidR="00D86499" w:rsidRPr="00686E67" w:rsidTr="00D86499">
        <w:tc>
          <w:tcPr>
            <w:tcW w:w="3510" w:type="dxa"/>
            <w:shd w:val="clear" w:color="auto" w:fill="DBE5F1" w:themeFill="accent1" w:themeFillTint="33"/>
          </w:tcPr>
          <w:p w:rsidR="00D86499" w:rsidRPr="00686E67" w:rsidRDefault="00D86499" w:rsidP="00D86499">
            <w:pPr>
              <w:pStyle w:val="13"/>
              <w:rPr>
                <w:rFonts w:ascii="Times New Roman" w:hAnsi="Times New Roman"/>
                <w:sz w:val="24"/>
                <w:szCs w:val="24"/>
              </w:rPr>
            </w:pPr>
            <w:r>
              <w:rPr>
                <w:rFonts w:ascii="Times New Roman" w:hAnsi="Times New Roman"/>
                <w:sz w:val="24"/>
                <w:szCs w:val="24"/>
              </w:rPr>
              <w:t>МАОУ Зайковская СОШ № 2</w:t>
            </w:r>
          </w:p>
        </w:tc>
        <w:tc>
          <w:tcPr>
            <w:tcW w:w="2977" w:type="dxa"/>
            <w:shd w:val="clear" w:color="auto" w:fill="DBE5F1" w:themeFill="accent1" w:themeFillTint="33"/>
          </w:tcPr>
          <w:p w:rsidR="00D86499" w:rsidRDefault="00D86499" w:rsidP="00D86499">
            <w:pPr>
              <w:pStyle w:val="13"/>
              <w:rPr>
                <w:rFonts w:ascii="Times New Roman" w:hAnsi="Times New Roman"/>
                <w:sz w:val="24"/>
                <w:szCs w:val="24"/>
              </w:rPr>
            </w:pPr>
            <w:r>
              <w:rPr>
                <w:rFonts w:ascii="Times New Roman" w:hAnsi="Times New Roman"/>
                <w:sz w:val="24"/>
                <w:szCs w:val="24"/>
              </w:rPr>
              <w:t>Вандышев Даниил</w:t>
            </w:r>
          </w:p>
        </w:tc>
        <w:tc>
          <w:tcPr>
            <w:tcW w:w="2126" w:type="dxa"/>
            <w:shd w:val="clear" w:color="auto" w:fill="DBE5F1" w:themeFill="accent1" w:themeFillTint="33"/>
          </w:tcPr>
          <w:p w:rsidR="00D86499" w:rsidRPr="00686E67" w:rsidRDefault="00D86499" w:rsidP="00D86499">
            <w:pPr>
              <w:pStyle w:val="13"/>
              <w:jc w:val="center"/>
              <w:rPr>
                <w:rFonts w:ascii="Times New Roman" w:hAnsi="Times New Roman"/>
                <w:sz w:val="24"/>
                <w:szCs w:val="24"/>
              </w:rPr>
            </w:pPr>
            <w:r w:rsidRPr="00686E67">
              <w:rPr>
                <w:rFonts w:ascii="Times New Roman" w:hAnsi="Times New Roman"/>
                <w:sz w:val="24"/>
                <w:szCs w:val="24"/>
              </w:rPr>
              <w:t>Русский язык</w:t>
            </w:r>
          </w:p>
        </w:tc>
        <w:tc>
          <w:tcPr>
            <w:tcW w:w="804" w:type="dxa"/>
            <w:shd w:val="clear" w:color="auto" w:fill="DBE5F1" w:themeFill="accent1" w:themeFillTint="33"/>
          </w:tcPr>
          <w:p w:rsidR="00D86499" w:rsidRPr="00686E67" w:rsidRDefault="00D86499" w:rsidP="00D86499">
            <w:pPr>
              <w:pStyle w:val="13"/>
              <w:jc w:val="center"/>
              <w:rPr>
                <w:rFonts w:ascii="Times New Roman" w:hAnsi="Times New Roman"/>
                <w:sz w:val="24"/>
                <w:szCs w:val="24"/>
              </w:rPr>
            </w:pPr>
            <w:r>
              <w:rPr>
                <w:rFonts w:ascii="Times New Roman" w:hAnsi="Times New Roman"/>
                <w:sz w:val="24"/>
                <w:szCs w:val="24"/>
              </w:rPr>
              <w:t>96</w:t>
            </w:r>
          </w:p>
        </w:tc>
      </w:tr>
      <w:tr w:rsidR="00D86499" w:rsidRPr="00686E67" w:rsidTr="00D86499">
        <w:tc>
          <w:tcPr>
            <w:tcW w:w="3510" w:type="dxa"/>
            <w:tcBorders>
              <w:bottom w:val="single" w:sz="4" w:space="0" w:color="000099"/>
            </w:tcBorders>
            <w:shd w:val="clear" w:color="auto" w:fill="auto"/>
          </w:tcPr>
          <w:p w:rsidR="00D86499" w:rsidRPr="00686E67" w:rsidRDefault="00D86499" w:rsidP="00D86499">
            <w:pPr>
              <w:pStyle w:val="13"/>
              <w:rPr>
                <w:rFonts w:ascii="Times New Roman" w:hAnsi="Times New Roman"/>
                <w:sz w:val="24"/>
                <w:szCs w:val="24"/>
              </w:rPr>
            </w:pPr>
            <w:r w:rsidRPr="00686E67">
              <w:rPr>
                <w:rFonts w:ascii="Times New Roman" w:hAnsi="Times New Roman"/>
                <w:sz w:val="24"/>
                <w:szCs w:val="24"/>
              </w:rPr>
              <w:t>МОУ «Пионерская СОШ»</w:t>
            </w:r>
          </w:p>
        </w:tc>
        <w:tc>
          <w:tcPr>
            <w:tcW w:w="2977" w:type="dxa"/>
            <w:tcBorders>
              <w:bottom w:val="single" w:sz="4" w:space="0" w:color="000099"/>
            </w:tcBorders>
            <w:shd w:val="clear" w:color="auto" w:fill="auto"/>
          </w:tcPr>
          <w:p w:rsidR="00D86499" w:rsidRPr="00686E67" w:rsidRDefault="00D86499" w:rsidP="00D86499">
            <w:pPr>
              <w:pStyle w:val="13"/>
              <w:rPr>
                <w:rFonts w:ascii="Times New Roman" w:hAnsi="Times New Roman"/>
                <w:sz w:val="24"/>
                <w:szCs w:val="24"/>
              </w:rPr>
            </w:pPr>
            <w:r>
              <w:rPr>
                <w:rFonts w:ascii="Times New Roman" w:hAnsi="Times New Roman"/>
                <w:sz w:val="24"/>
                <w:szCs w:val="24"/>
              </w:rPr>
              <w:t>Купер Елизавета</w:t>
            </w:r>
          </w:p>
        </w:tc>
        <w:tc>
          <w:tcPr>
            <w:tcW w:w="2126" w:type="dxa"/>
            <w:tcBorders>
              <w:bottom w:val="single" w:sz="4" w:space="0" w:color="000099"/>
            </w:tcBorders>
            <w:shd w:val="clear" w:color="auto" w:fill="auto"/>
          </w:tcPr>
          <w:p w:rsidR="00D86499" w:rsidRPr="00686E67" w:rsidRDefault="00D86499" w:rsidP="00D86499">
            <w:pPr>
              <w:pStyle w:val="13"/>
              <w:jc w:val="center"/>
              <w:rPr>
                <w:rFonts w:ascii="Times New Roman" w:hAnsi="Times New Roman"/>
                <w:sz w:val="24"/>
                <w:szCs w:val="24"/>
              </w:rPr>
            </w:pPr>
            <w:r w:rsidRPr="00686E67">
              <w:rPr>
                <w:rFonts w:ascii="Times New Roman" w:hAnsi="Times New Roman"/>
                <w:sz w:val="24"/>
                <w:szCs w:val="24"/>
              </w:rPr>
              <w:t>Русский язык</w:t>
            </w:r>
          </w:p>
        </w:tc>
        <w:tc>
          <w:tcPr>
            <w:tcW w:w="804" w:type="dxa"/>
            <w:tcBorders>
              <w:bottom w:val="single" w:sz="4" w:space="0" w:color="000099"/>
            </w:tcBorders>
            <w:shd w:val="clear" w:color="auto" w:fill="auto"/>
          </w:tcPr>
          <w:p w:rsidR="00D86499" w:rsidRPr="00686E67" w:rsidRDefault="00D86499" w:rsidP="00D86499">
            <w:pPr>
              <w:pStyle w:val="13"/>
              <w:jc w:val="center"/>
              <w:rPr>
                <w:rFonts w:ascii="Times New Roman" w:hAnsi="Times New Roman"/>
                <w:sz w:val="24"/>
                <w:szCs w:val="24"/>
              </w:rPr>
            </w:pPr>
            <w:r>
              <w:rPr>
                <w:rFonts w:ascii="Times New Roman" w:hAnsi="Times New Roman"/>
                <w:sz w:val="24"/>
                <w:szCs w:val="24"/>
              </w:rPr>
              <w:t>93</w:t>
            </w:r>
          </w:p>
        </w:tc>
      </w:tr>
      <w:tr w:rsidR="00D86499" w:rsidRPr="00686E67" w:rsidTr="00D86499">
        <w:tc>
          <w:tcPr>
            <w:tcW w:w="3510" w:type="dxa"/>
            <w:vMerge w:val="restart"/>
            <w:shd w:val="clear" w:color="auto" w:fill="DBE5F1" w:themeFill="accent1" w:themeFillTint="33"/>
          </w:tcPr>
          <w:p w:rsidR="00D86499" w:rsidRPr="00686E67" w:rsidRDefault="00D86499" w:rsidP="00D86499">
            <w:pPr>
              <w:pStyle w:val="13"/>
              <w:rPr>
                <w:rFonts w:ascii="Times New Roman" w:hAnsi="Times New Roman"/>
                <w:sz w:val="24"/>
                <w:szCs w:val="24"/>
              </w:rPr>
            </w:pPr>
            <w:r w:rsidRPr="00686E67">
              <w:rPr>
                <w:rFonts w:ascii="Times New Roman" w:hAnsi="Times New Roman"/>
                <w:sz w:val="24"/>
                <w:szCs w:val="24"/>
              </w:rPr>
              <w:t xml:space="preserve">МКОУ </w:t>
            </w:r>
            <w:r>
              <w:rPr>
                <w:rFonts w:ascii="Times New Roman" w:hAnsi="Times New Roman"/>
                <w:sz w:val="24"/>
                <w:szCs w:val="24"/>
              </w:rPr>
              <w:t>Харловская</w:t>
            </w:r>
            <w:r w:rsidRPr="00686E67">
              <w:rPr>
                <w:rFonts w:ascii="Times New Roman" w:hAnsi="Times New Roman"/>
                <w:sz w:val="24"/>
                <w:szCs w:val="24"/>
              </w:rPr>
              <w:t xml:space="preserve"> СОШ</w:t>
            </w:r>
          </w:p>
        </w:tc>
        <w:tc>
          <w:tcPr>
            <w:tcW w:w="2977" w:type="dxa"/>
            <w:vMerge w:val="restart"/>
            <w:shd w:val="clear" w:color="auto" w:fill="DBE5F1" w:themeFill="accent1" w:themeFillTint="33"/>
          </w:tcPr>
          <w:p w:rsidR="00D86499" w:rsidRPr="00686E67" w:rsidRDefault="00D86499" w:rsidP="00D86499">
            <w:pPr>
              <w:pStyle w:val="13"/>
              <w:rPr>
                <w:rFonts w:ascii="Times New Roman" w:hAnsi="Times New Roman"/>
                <w:sz w:val="24"/>
                <w:szCs w:val="24"/>
              </w:rPr>
            </w:pPr>
            <w:proofErr w:type="spellStart"/>
            <w:r>
              <w:rPr>
                <w:rFonts w:ascii="Times New Roman" w:hAnsi="Times New Roman"/>
                <w:sz w:val="24"/>
                <w:szCs w:val="24"/>
              </w:rPr>
              <w:t>Галишева</w:t>
            </w:r>
            <w:proofErr w:type="spellEnd"/>
            <w:r>
              <w:rPr>
                <w:rFonts w:ascii="Times New Roman" w:hAnsi="Times New Roman"/>
                <w:sz w:val="24"/>
                <w:szCs w:val="24"/>
              </w:rPr>
              <w:t xml:space="preserve"> Алёна</w:t>
            </w:r>
          </w:p>
        </w:tc>
        <w:tc>
          <w:tcPr>
            <w:tcW w:w="2126" w:type="dxa"/>
            <w:shd w:val="clear" w:color="auto" w:fill="DBE5F1" w:themeFill="accent1" w:themeFillTint="33"/>
          </w:tcPr>
          <w:p w:rsidR="00D86499" w:rsidRPr="00686E67" w:rsidRDefault="00D86499" w:rsidP="00D86499">
            <w:pPr>
              <w:pStyle w:val="13"/>
              <w:jc w:val="center"/>
              <w:rPr>
                <w:rFonts w:ascii="Times New Roman" w:hAnsi="Times New Roman"/>
                <w:sz w:val="24"/>
                <w:szCs w:val="24"/>
              </w:rPr>
            </w:pPr>
            <w:r>
              <w:rPr>
                <w:rFonts w:ascii="Times New Roman" w:hAnsi="Times New Roman"/>
                <w:sz w:val="24"/>
                <w:szCs w:val="24"/>
              </w:rPr>
              <w:t>История</w:t>
            </w:r>
          </w:p>
        </w:tc>
        <w:tc>
          <w:tcPr>
            <w:tcW w:w="804" w:type="dxa"/>
            <w:shd w:val="clear" w:color="auto" w:fill="DBE5F1" w:themeFill="accent1" w:themeFillTint="33"/>
          </w:tcPr>
          <w:p w:rsidR="00D86499" w:rsidRPr="00686E67" w:rsidRDefault="00D86499" w:rsidP="00D86499">
            <w:pPr>
              <w:pStyle w:val="13"/>
              <w:jc w:val="center"/>
              <w:rPr>
                <w:rFonts w:ascii="Times New Roman" w:hAnsi="Times New Roman"/>
                <w:sz w:val="24"/>
                <w:szCs w:val="24"/>
              </w:rPr>
            </w:pPr>
            <w:r w:rsidRPr="00686E67">
              <w:rPr>
                <w:rFonts w:ascii="Times New Roman" w:hAnsi="Times New Roman"/>
                <w:sz w:val="24"/>
                <w:szCs w:val="24"/>
              </w:rPr>
              <w:t>9</w:t>
            </w:r>
            <w:r>
              <w:rPr>
                <w:rFonts w:ascii="Times New Roman" w:hAnsi="Times New Roman"/>
                <w:sz w:val="24"/>
                <w:szCs w:val="24"/>
              </w:rPr>
              <w:t>2</w:t>
            </w:r>
          </w:p>
        </w:tc>
      </w:tr>
      <w:tr w:rsidR="00D86499" w:rsidRPr="00686E67" w:rsidTr="00D86499">
        <w:tc>
          <w:tcPr>
            <w:tcW w:w="3510" w:type="dxa"/>
            <w:vMerge/>
            <w:shd w:val="clear" w:color="auto" w:fill="DBE5F1" w:themeFill="accent1" w:themeFillTint="33"/>
          </w:tcPr>
          <w:p w:rsidR="00D86499" w:rsidRPr="00686E67" w:rsidRDefault="00D86499" w:rsidP="00D86499">
            <w:pPr>
              <w:pStyle w:val="13"/>
              <w:rPr>
                <w:rFonts w:ascii="Times New Roman" w:hAnsi="Times New Roman"/>
                <w:sz w:val="24"/>
                <w:szCs w:val="24"/>
              </w:rPr>
            </w:pPr>
          </w:p>
        </w:tc>
        <w:tc>
          <w:tcPr>
            <w:tcW w:w="2977" w:type="dxa"/>
            <w:vMerge/>
            <w:shd w:val="clear" w:color="auto" w:fill="DBE5F1" w:themeFill="accent1" w:themeFillTint="33"/>
          </w:tcPr>
          <w:p w:rsidR="00D86499" w:rsidRPr="00686E67" w:rsidRDefault="00D86499" w:rsidP="00D86499">
            <w:pPr>
              <w:pStyle w:val="13"/>
              <w:rPr>
                <w:rFonts w:ascii="Times New Roman" w:hAnsi="Times New Roman"/>
                <w:sz w:val="24"/>
                <w:szCs w:val="24"/>
              </w:rPr>
            </w:pPr>
          </w:p>
        </w:tc>
        <w:tc>
          <w:tcPr>
            <w:tcW w:w="2126" w:type="dxa"/>
            <w:shd w:val="clear" w:color="auto" w:fill="DBE5F1" w:themeFill="accent1" w:themeFillTint="33"/>
          </w:tcPr>
          <w:p w:rsidR="00D86499" w:rsidRPr="00686E67" w:rsidRDefault="00D86499" w:rsidP="00D86499">
            <w:pPr>
              <w:pStyle w:val="13"/>
              <w:jc w:val="center"/>
              <w:rPr>
                <w:rFonts w:ascii="Times New Roman" w:hAnsi="Times New Roman"/>
                <w:sz w:val="24"/>
                <w:szCs w:val="24"/>
              </w:rPr>
            </w:pPr>
            <w:r>
              <w:rPr>
                <w:rFonts w:ascii="Times New Roman" w:hAnsi="Times New Roman"/>
                <w:sz w:val="24"/>
                <w:szCs w:val="24"/>
              </w:rPr>
              <w:t>Обществознание</w:t>
            </w:r>
          </w:p>
        </w:tc>
        <w:tc>
          <w:tcPr>
            <w:tcW w:w="804" w:type="dxa"/>
            <w:shd w:val="clear" w:color="auto" w:fill="DBE5F1" w:themeFill="accent1" w:themeFillTint="33"/>
          </w:tcPr>
          <w:p w:rsidR="00D86499" w:rsidRPr="00686E67" w:rsidRDefault="00D86499" w:rsidP="00D86499">
            <w:pPr>
              <w:pStyle w:val="13"/>
              <w:jc w:val="center"/>
              <w:rPr>
                <w:rFonts w:ascii="Times New Roman" w:hAnsi="Times New Roman"/>
                <w:sz w:val="24"/>
                <w:szCs w:val="24"/>
              </w:rPr>
            </w:pPr>
            <w:r w:rsidRPr="00686E67">
              <w:rPr>
                <w:rFonts w:ascii="Times New Roman" w:hAnsi="Times New Roman"/>
                <w:sz w:val="24"/>
                <w:szCs w:val="24"/>
              </w:rPr>
              <w:t>9</w:t>
            </w:r>
            <w:r>
              <w:rPr>
                <w:rFonts w:ascii="Times New Roman" w:hAnsi="Times New Roman"/>
                <w:sz w:val="24"/>
                <w:szCs w:val="24"/>
              </w:rPr>
              <w:t>0</w:t>
            </w:r>
          </w:p>
        </w:tc>
      </w:tr>
      <w:tr w:rsidR="00D86499" w:rsidRPr="00686E67" w:rsidTr="00D86499">
        <w:tc>
          <w:tcPr>
            <w:tcW w:w="3510" w:type="dxa"/>
            <w:tcBorders>
              <w:bottom w:val="single" w:sz="4" w:space="0" w:color="000099"/>
            </w:tcBorders>
            <w:shd w:val="clear" w:color="auto" w:fill="auto"/>
          </w:tcPr>
          <w:p w:rsidR="00D86499" w:rsidRPr="00686E67" w:rsidRDefault="00D86499" w:rsidP="00D86499">
            <w:pPr>
              <w:pStyle w:val="13"/>
              <w:rPr>
                <w:rFonts w:ascii="Times New Roman" w:hAnsi="Times New Roman"/>
                <w:sz w:val="24"/>
                <w:szCs w:val="24"/>
              </w:rPr>
            </w:pPr>
            <w:r w:rsidRPr="00686E67">
              <w:rPr>
                <w:rFonts w:ascii="Times New Roman" w:hAnsi="Times New Roman"/>
                <w:sz w:val="24"/>
                <w:szCs w:val="24"/>
              </w:rPr>
              <w:t>МОУ «Зайковская СОШ №1»</w:t>
            </w:r>
          </w:p>
        </w:tc>
        <w:tc>
          <w:tcPr>
            <w:tcW w:w="2977" w:type="dxa"/>
            <w:tcBorders>
              <w:bottom w:val="single" w:sz="4" w:space="0" w:color="000099"/>
            </w:tcBorders>
            <w:shd w:val="clear" w:color="auto" w:fill="auto"/>
          </w:tcPr>
          <w:p w:rsidR="00D86499" w:rsidRPr="00686E67" w:rsidRDefault="00D86499" w:rsidP="00D86499">
            <w:pPr>
              <w:pStyle w:val="13"/>
              <w:rPr>
                <w:rFonts w:ascii="Times New Roman" w:hAnsi="Times New Roman"/>
                <w:sz w:val="24"/>
                <w:szCs w:val="24"/>
              </w:rPr>
            </w:pPr>
            <w:proofErr w:type="spellStart"/>
            <w:r>
              <w:rPr>
                <w:rFonts w:ascii="Times New Roman" w:hAnsi="Times New Roman"/>
                <w:sz w:val="24"/>
                <w:szCs w:val="24"/>
              </w:rPr>
              <w:t>Мызникова</w:t>
            </w:r>
            <w:proofErr w:type="spellEnd"/>
            <w:r>
              <w:rPr>
                <w:rFonts w:ascii="Times New Roman" w:hAnsi="Times New Roman"/>
                <w:sz w:val="24"/>
                <w:szCs w:val="24"/>
              </w:rPr>
              <w:t xml:space="preserve"> Ирина</w:t>
            </w:r>
          </w:p>
        </w:tc>
        <w:tc>
          <w:tcPr>
            <w:tcW w:w="2126" w:type="dxa"/>
            <w:tcBorders>
              <w:bottom w:val="single" w:sz="4" w:space="0" w:color="000099"/>
            </w:tcBorders>
            <w:shd w:val="clear" w:color="auto" w:fill="auto"/>
          </w:tcPr>
          <w:p w:rsidR="00D86499" w:rsidRPr="00686E67" w:rsidRDefault="00D86499" w:rsidP="00D86499">
            <w:pPr>
              <w:pStyle w:val="13"/>
              <w:jc w:val="center"/>
              <w:rPr>
                <w:rFonts w:ascii="Times New Roman" w:hAnsi="Times New Roman"/>
                <w:sz w:val="24"/>
                <w:szCs w:val="24"/>
              </w:rPr>
            </w:pPr>
            <w:r w:rsidRPr="00686E67">
              <w:rPr>
                <w:rFonts w:ascii="Times New Roman" w:hAnsi="Times New Roman"/>
                <w:sz w:val="24"/>
                <w:szCs w:val="24"/>
              </w:rPr>
              <w:t>Русский язык</w:t>
            </w:r>
          </w:p>
        </w:tc>
        <w:tc>
          <w:tcPr>
            <w:tcW w:w="804" w:type="dxa"/>
            <w:tcBorders>
              <w:bottom w:val="single" w:sz="4" w:space="0" w:color="000099"/>
            </w:tcBorders>
            <w:shd w:val="clear" w:color="auto" w:fill="auto"/>
          </w:tcPr>
          <w:p w:rsidR="00D86499" w:rsidRPr="00686E67" w:rsidRDefault="00D86499" w:rsidP="00D86499">
            <w:pPr>
              <w:pStyle w:val="13"/>
              <w:jc w:val="center"/>
              <w:rPr>
                <w:rFonts w:ascii="Times New Roman" w:hAnsi="Times New Roman"/>
                <w:sz w:val="24"/>
                <w:szCs w:val="24"/>
              </w:rPr>
            </w:pPr>
            <w:r w:rsidRPr="00686E67">
              <w:rPr>
                <w:rFonts w:ascii="Times New Roman" w:hAnsi="Times New Roman"/>
                <w:sz w:val="24"/>
                <w:szCs w:val="24"/>
              </w:rPr>
              <w:t>9</w:t>
            </w:r>
            <w:r>
              <w:rPr>
                <w:rFonts w:ascii="Times New Roman" w:hAnsi="Times New Roman"/>
                <w:sz w:val="24"/>
                <w:szCs w:val="24"/>
              </w:rPr>
              <w:t>1</w:t>
            </w:r>
          </w:p>
        </w:tc>
      </w:tr>
      <w:tr w:rsidR="00D86499" w:rsidRPr="00686E67" w:rsidTr="00D86499">
        <w:tc>
          <w:tcPr>
            <w:tcW w:w="3510" w:type="dxa"/>
            <w:shd w:val="clear" w:color="auto" w:fill="DBE5F1" w:themeFill="accent1" w:themeFillTint="33"/>
          </w:tcPr>
          <w:p w:rsidR="00D86499" w:rsidRPr="00686E67" w:rsidRDefault="00D86499" w:rsidP="00D86499">
            <w:pPr>
              <w:pStyle w:val="13"/>
              <w:rPr>
                <w:rFonts w:ascii="Times New Roman" w:hAnsi="Times New Roman"/>
                <w:sz w:val="24"/>
                <w:szCs w:val="24"/>
              </w:rPr>
            </w:pPr>
            <w:r w:rsidRPr="00686E67">
              <w:rPr>
                <w:rFonts w:ascii="Times New Roman" w:hAnsi="Times New Roman"/>
                <w:sz w:val="24"/>
                <w:szCs w:val="24"/>
              </w:rPr>
              <w:t>МКОУ Речкаловская СОШ</w:t>
            </w:r>
          </w:p>
        </w:tc>
        <w:tc>
          <w:tcPr>
            <w:tcW w:w="2977" w:type="dxa"/>
            <w:shd w:val="clear" w:color="auto" w:fill="DBE5F1" w:themeFill="accent1" w:themeFillTint="33"/>
          </w:tcPr>
          <w:p w:rsidR="00D86499" w:rsidRPr="00686E67" w:rsidRDefault="00D86499" w:rsidP="00D86499">
            <w:pPr>
              <w:pStyle w:val="13"/>
              <w:rPr>
                <w:rFonts w:ascii="Times New Roman" w:hAnsi="Times New Roman"/>
                <w:sz w:val="24"/>
                <w:szCs w:val="24"/>
              </w:rPr>
            </w:pPr>
            <w:proofErr w:type="spellStart"/>
            <w:r>
              <w:rPr>
                <w:rFonts w:ascii="Times New Roman" w:hAnsi="Times New Roman"/>
                <w:sz w:val="24"/>
                <w:szCs w:val="24"/>
              </w:rPr>
              <w:t>Шорикова</w:t>
            </w:r>
            <w:proofErr w:type="spellEnd"/>
            <w:r>
              <w:rPr>
                <w:rFonts w:ascii="Times New Roman" w:hAnsi="Times New Roman"/>
                <w:sz w:val="24"/>
                <w:szCs w:val="24"/>
              </w:rPr>
              <w:t xml:space="preserve"> Анастасия</w:t>
            </w:r>
          </w:p>
        </w:tc>
        <w:tc>
          <w:tcPr>
            <w:tcW w:w="2126" w:type="dxa"/>
            <w:shd w:val="clear" w:color="auto" w:fill="DBE5F1" w:themeFill="accent1" w:themeFillTint="33"/>
          </w:tcPr>
          <w:p w:rsidR="00D86499" w:rsidRPr="00686E67" w:rsidRDefault="00D86499" w:rsidP="00D86499">
            <w:pPr>
              <w:pStyle w:val="13"/>
              <w:jc w:val="center"/>
              <w:rPr>
                <w:rFonts w:ascii="Times New Roman" w:hAnsi="Times New Roman"/>
                <w:sz w:val="24"/>
                <w:szCs w:val="24"/>
              </w:rPr>
            </w:pPr>
            <w:r w:rsidRPr="00686E67">
              <w:rPr>
                <w:rFonts w:ascii="Times New Roman" w:hAnsi="Times New Roman"/>
                <w:sz w:val="24"/>
                <w:szCs w:val="24"/>
              </w:rPr>
              <w:t>Русский язык</w:t>
            </w:r>
          </w:p>
        </w:tc>
        <w:tc>
          <w:tcPr>
            <w:tcW w:w="804" w:type="dxa"/>
            <w:shd w:val="clear" w:color="auto" w:fill="DBE5F1" w:themeFill="accent1" w:themeFillTint="33"/>
          </w:tcPr>
          <w:p w:rsidR="00D86499" w:rsidRPr="00686E67" w:rsidRDefault="00D86499" w:rsidP="00D86499">
            <w:pPr>
              <w:pStyle w:val="13"/>
              <w:jc w:val="center"/>
              <w:rPr>
                <w:rFonts w:ascii="Times New Roman" w:hAnsi="Times New Roman"/>
                <w:sz w:val="24"/>
                <w:szCs w:val="24"/>
              </w:rPr>
            </w:pPr>
            <w:r w:rsidRPr="00686E67">
              <w:rPr>
                <w:rFonts w:ascii="Times New Roman" w:hAnsi="Times New Roman"/>
                <w:sz w:val="24"/>
                <w:szCs w:val="24"/>
              </w:rPr>
              <w:t>9</w:t>
            </w:r>
            <w:r>
              <w:rPr>
                <w:rFonts w:ascii="Times New Roman" w:hAnsi="Times New Roman"/>
                <w:sz w:val="24"/>
                <w:szCs w:val="24"/>
              </w:rPr>
              <w:t>1</w:t>
            </w:r>
          </w:p>
        </w:tc>
      </w:tr>
      <w:tr w:rsidR="00D86499" w:rsidRPr="00686E67" w:rsidTr="00D86499">
        <w:tc>
          <w:tcPr>
            <w:tcW w:w="3510" w:type="dxa"/>
            <w:shd w:val="clear" w:color="auto" w:fill="auto"/>
          </w:tcPr>
          <w:p w:rsidR="00D86499" w:rsidRPr="00686E67" w:rsidRDefault="00D86499" w:rsidP="00D86499">
            <w:pPr>
              <w:pStyle w:val="13"/>
              <w:rPr>
                <w:rFonts w:ascii="Times New Roman" w:hAnsi="Times New Roman"/>
                <w:sz w:val="24"/>
                <w:szCs w:val="24"/>
              </w:rPr>
            </w:pPr>
            <w:r w:rsidRPr="00686E67">
              <w:rPr>
                <w:rFonts w:ascii="Times New Roman" w:hAnsi="Times New Roman"/>
                <w:sz w:val="24"/>
                <w:szCs w:val="24"/>
              </w:rPr>
              <w:t>МКОУ Речкаловская СОШ</w:t>
            </w:r>
          </w:p>
        </w:tc>
        <w:tc>
          <w:tcPr>
            <w:tcW w:w="2977" w:type="dxa"/>
            <w:shd w:val="clear" w:color="auto" w:fill="auto"/>
          </w:tcPr>
          <w:p w:rsidR="00D86499" w:rsidRPr="00686E67" w:rsidRDefault="00D86499" w:rsidP="00D86499">
            <w:pPr>
              <w:pStyle w:val="13"/>
              <w:rPr>
                <w:rFonts w:ascii="Times New Roman" w:hAnsi="Times New Roman"/>
                <w:sz w:val="24"/>
                <w:szCs w:val="24"/>
              </w:rPr>
            </w:pPr>
            <w:r>
              <w:rPr>
                <w:rFonts w:ascii="Times New Roman" w:hAnsi="Times New Roman"/>
                <w:sz w:val="24"/>
                <w:szCs w:val="24"/>
              </w:rPr>
              <w:t>Яковлева Татьяна</w:t>
            </w:r>
          </w:p>
        </w:tc>
        <w:tc>
          <w:tcPr>
            <w:tcW w:w="2126" w:type="dxa"/>
            <w:shd w:val="clear" w:color="auto" w:fill="auto"/>
          </w:tcPr>
          <w:p w:rsidR="00D86499" w:rsidRPr="00686E67" w:rsidRDefault="00D86499" w:rsidP="00D86499">
            <w:pPr>
              <w:pStyle w:val="13"/>
              <w:jc w:val="center"/>
              <w:rPr>
                <w:rFonts w:ascii="Times New Roman" w:hAnsi="Times New Roman"/>
                <w:sz w:val="24"/>
                <w:szCs w:val="24"/>
              </w:rPr>
            </w:pPr>
            <w:r w:rsidRPr="00686E67">
              <w:rPr>
                <w:rFonts w:ascii="Times New Roman" w:hAnsi="Times New Roman"/>
                <w:sz w:val="24"/>
                <w:szCs w:val="24"/>
              </w:rPr>
              <w:t>Русский язык</w:t>
            </w:r>
          </w:p>
        </w:tc>
        <w:tc>
          <w:tcPr>
            <w:tcW w:w="804" w:type="dxa"/>
            <w:shd w:val="clear" w:color="auto" w:fill="auto"/>
          </w:tcPr>
          <w:p w:rsidR="00D86499" w:rsidRPr="00686E67" w:rsidRDefault="00D86499" w:rsidP="00D86499">
            <w:pPr>
              <w:pStyle w:val="13"/>
              <w:jc w:val="center"/>
              <w:rPr>
                <w:rFonts w:ascii="Times New Roman" w:hAnsi="Times New Roman"/>
                <w:sz w:val="24"/>
                <w:szCs w:val="24"/>
              </w:rPr>
            </w:pPr>
            <w:r w:rsidRPr="00686E67">
              <w:rPr>
                <w:rFonts w:ascii="Times New Roman" w:hAnsi="Times New Roman"/>
                <w:sz w:val="24"/>
                <w:szCs w:val="24"/>
              </w:rPr>
              <w:t>9</w:t>
            </w:r>
            <w:r>
              <w:rPr>
                <w:rFonts w:ascii="Times New Roman" w:hAnsi="Times New Roman"/>
                <w:sz w:val="24"/>
                <w:szCs w:val="24"/>
              </w:rPr>
              <w:t>1</w:t>
            </w:r>
          </w:p>
        </w:tc>
      </w:tr>
    </w:tbl>
    <w:p w:rsidR="00D86499" w:rsidRPr="00C83D83" w:rsidRDefault="00D86499" w:rsidP="00D86499">
      <w:pPr>
        <w:pStyle w:val="13"/>
        <w:jc w:val="both"/>
        <w:rPr>
          <w:rFonts w:ascii="Times New Roman" w:hAnsi="Times New Roman"/>
          <w:sz w:val="28"/>
          <w:szCs w:val="28"/>
        </w:rPr>
      </w:pPr>
    </w:p>
    <w:p w:rsidR="00D86499" w:rsidRDefault="00D86499" w:rsidP="00D86499">
      <w:pPr>
        <w:autoSpaceDE w:val="0"/>
        <w:autoSpaceDN w:val="0"/>
        <w:adjustRightInd w:val="0"/>
        <w:ind w:firstLine="426"/>
        <w:jc w:val="both"/>
        <w:rPr>
          <w:sz w:val="23"/>
          <w:szCs w:val="23"/>
        </w:rPr>
      </w:pPr>
      <w:r w:rsidRPr="00E35176">
        <w:rPr>
          <w:szCs w:val="28"/>
        </w:rPr>
        <w:t>По результатам государс</w:t>
      </w:r>
      <w:r>
        <w:rPr>
          <w:szCs w:val="28"/>
        </w:rPr>
        <w:t>твенной итоговой аттестации 2015</w:t>
      </w:r>
      <w:r w:rsidRPr="00E35176">
        <w:rPr>
          <w:szCs w:val="28"/>
        </w:rPr>
        <w:t>-201</w:t>
      </w:r>
      <w:r>
        <w:rPr>
          <w:szCs w:val="28"/>
        </w:rPr>
        <w:t>6</w:t>
      </w:r>
      <w:r w:rsidRPr="00E35176">
        <w:rPr>
          <w:szCs w:val="28"/>
        </w:rPr>
        <w:t xml:space="preserve"> учебного года получили аттестат о среднем общем образовании </w:t>
      </w:r>
      <w:r w:rsidRPr="00D86499">
        <w:rPr>
          <w:b/>
          <w:szCs w:val="28"/>
        </w:rPr>
        <w:t>102 выпускника</w:t>
      </w:r>
      <w:r>
        <w:rPr>
          <w:szCs w:val="28"/>
        </w:rPr>
        <w:t>. Э</w:t>
      </w:r>
      <w:r w:rsidRPr="00E35176">
        <w:rPr>
          <w:szCs w:val="28"/>
        </w:rPr>
        <w:t>то составляет 100% от числа обучающихся, допущенных к государственной итоговой аттестации за курс среднего общего образования</w:t>
      </w:r>
      <w:r>
        <w:rPr>
          <w:szCs w:val="28"/>
        </w:rPr>
        <w:t>, и 99 % от общего числа обучающихся 11-х классов.</w:t>
      </w:r>
      <w:r w:rsidRPr="00E35176">
        <w:rPr>
          <w:sz w:val="23"/>
          <w:szCs w:val="23"/>
        </w:rPr>
        <w:t xml:space="preserve"> </w:t>
      </w:r>
    </w:p>
    <w:p w:rsidR="00D86499" w:rsidRPr="00686E67" w:rsidRDefault="00D86499" w:rsidP="00D86499">
      <w:pPr>
        <w:autoSpaceDE w:val="0"/>
        <w:autoSpaceDN w:val="0"/>
        <w:adjustRightInd w:val="0"/>
        <w:ind w:firstLine="426"/>
        <w:jc w:val="both"/>
        <w:rPr>
          <w:szCs w:val="28"/>
        </w:rPr>
      </w:pPr>
      <w:r w:rsidRPr="00D86499">
        <w:rPr>
          <w:b/>
          <w:szCs w:val="28"/>
        </w:rPr>
        <w:lastRenderedPageBreak/>
        <w:t>11 выпускников</w:t>
      </w:r>
      <w:r w:rsidRPr="00686E67">
        <w:rPr>
          <w:szCs w:val="28"/>
        </w:rPr>
        <w:t xml:space="preserve"> общеобразовательных учреждений </w:t>
      </w:r>
      <w:r>
        <w:rPr>
          <w:szCs w:val="28"/>
        </w:rPr>
        <w:t>района</w:t>
      </w:r>
      <w:r w:rsidRPr="00686E67">
        <w:rPr>
          <w:szCs w:val="28"/>
        </w:rPr>
        <w:t xml:space="preserve"> </w:t>
      </w:r>
      <w:r>
        <w:rPr>
          <w:szCs w:val="28"/>
        </w:rPr>
        <w:t xml:space="preserve">получили аттестаты с отличием и </w:t>
      </w:r>
      <w:r w:rsidRPr="00686E67">
        <w:rPr>
          <w:szCs w:val="28"/>
        </w:rPr>
        <w:t xml:space="preserve">награждены медалями «За особые успехи в учении», это выпускники следующих школ: МОУ </w:t>
      </w:r>
      <w:r>
        <w:rPr>
          <w:szCs w:val="28"/>
        </w:rPr>
        <w:t>«Зайковская СОШ № 1» - 1</w:t>
      </w:r>
      <w:r w:rsidRPr="00686E67">
        <w:rPr>
          <w:szCs w:val="28"/>
        </w:rPr>
        <w:t xml:space="preserve">, </w:t>
      </w:r>
      <w:r>
        <w:rPr>
          <w:szCs w:val="28"/>
        </w:rPr>
        <w:t>МАОУ Зайковская СОШ № 2 – 1, МОУ «Килачевская СОШ» - 1</w:t>
      </w:r>
      <w:r w:rsidRPr="00686E67">
        <w:rPr>
          <w:szCs w:val="28"/>
        </w:rPr>
        <w:t>, МОУ «</w:t>
      </w:r>
      <w:proofErr w:type="gramStart"/>
      <w:r w:rsidRPr="00686E67">
        <w:rPr>
          <w:szCs w:val="28"/>
        </w:rPr>
        <w:t>Пионерская</w:t>
      </w:r>
      <w:proofErr w:type="gramEnd"/>
      <w:r w:rsidRPr="00686E67">
        <w:rPr>
          <w:szCs w:val="28"/>
        </w:rPr>
        <w:t xml:space="preserve"> СОШ» - </w:t>
      </w:r>
      <w:r>
        <w:rPr>
          <w:szCs w:val="28"/>
        </w:rPr>
        <w:t xml:space="preserve">4, МКОУ Речкаловская СОШ – 3, МКОУ Харловская СОШ – 1 </w:t>
      </w:r>
      <w:r w:rsidRPr="00686E67">
        <w:rPr>
          <w:szCs w:val="28"/>
        </w:rPr>
        <w:t>(201</w:t>
      </w:r>
      <w:r>
        <w:rPr>
          <w:szCs w:val="28"/>
        </w:rPr>
        <w:t>5</w:t>
      </w:r>
      <w:r w:rsidRPr="00686E67">
        <w:rPr>
          <w:szCs w:val="28"/>
        </w:rPr>
        <w:t xml:space="preserve"> г. – </w:t>
      </w:r>
      <w:r>
        <w:rPr>
          <w:szCs w:val="28"/>
        </w:rPr>
        <w:t>10</w:t>
      </w:r>
      <w:r w:rsidRPr="00686E67">
        <w:rPr>
          <w:szCs w:val="28"/>
        </w:rPr>
        <w:t xml:space="preserve"> медалистов).</w:t>
      </w:r>
    </w:p>
    <w:p w:rsidR="00D86499" w:rsidRPr="00D86499" w:rsidRDefault="00D86499" w:rsidP="00D86499">
      <w:pPr>
        <w:pStyle w:val="Default"/>
        <w:spacing w:line="276" w:lineRule="auto"/>
        <w:ind w:firstLine="426"/>
        <w:jc w:val="both"/>
        <w:rPr>
          <w:sz w:val="28"/>
          <w:szCs w:val="28"/>
        </w:rPr>
      </w:pPr>
    </w:p>
    <w:p w:rsidR="002E2186" w:rsidRPr="0037306A" w:rsidRDefault="007A022F" w:rsidP="007A022F">
      <w:pPr>
        <w:pStyle w:val="12"/>
        <w:ind w:firstLine="426"/>
        <w:jc w:val="both"/>
        <w:rPr>
          <w:rFonts w:ascii="Times New Roman" w:hAnsi="Times New Roman"/>
          <w:b/>
          <w:i/>
          <w:sz w:val="28"/>
          <w:szCs w:val="28"/>
        </w:rPr>
      </w:pPr>
      <w:r w:rsidRPr="0037306A">
        <w:rPr>
          <w:rFonts w:ascii="Times New Roman" w:hAnsi="Times New Roman"/>
          <w:b/>
          <w:i/>
          <w:sz w:val="28"/>
          <w:szCs w:val="28"/>
        </w:rPr>
        <w:t>4.4. Результаты участия обучающихся, воспитанников в мероприятиях интеллектуальной, спортивной, социальной и творческой направленности</w:t>
      </w:r>
    </w:p>
    <w:p w:rsidR="00616864" w:rsidRDefault="00A54B24" w:rsidP="00A54B24">
      <w:pPr>
        <w:ind w:firstLine="426"/>
        <w:jc w:val="both"/>
        <w:rPr>
          <w:noProof/>
          <w:lang w:eastAsia="ru-RU"/>
        </w:rPr>
      </w:pPr>
      <w:r>
        <w:rPr>
          <w:noProof/>
          <w:lang w:eastAsia="ru-RU"/>
        </w:rPr>
        <w:t>Создание условий, обеспечивающих выявление, поддержку и развитие талантливых детей, реализацию их потенциальных возможностей, является одной из приоритетных задач современного общества. Качественный скачок в развитии инновационных технологий повлек за собой потребность государства в людях, способных нестандартно решать новые задачи, вносить новое содержание во все сферы жизни общества.</w:t>
      </w:r>
    </w:p>
    <w:p w:rsidR="00A54B24" w:rsidRDefault="00A54B24" w:rsidP="00A54B24">
      <w:pPr>
        <w:ind w:firstLine="426"/>
        <w:jc w:val="both"/>
        <w:rPr>
          <w:noProof/>
          <w:lang w:eastAsia="ru-RU"/>
        </w:rPr>
      </w:pPr>
      <w:r>
        <w:rPr>
          <w:noProof/>
          <w:lang w:eastAsia="ru-RU"/>
        </w:rPr>
        <w:t>В системе образования Ирбитского МО ведется работа по выявлению, поддержке и развитию талантливых етей согласно Комплексу мер по выявлению и развитию молодых талантов в Ирбитском МО.</w:t>
      </w:r>
    </w:p>
    <w:p w:rsidR="00183DA7" w:rsidRDefault="00183DA7" w:rsidP="005E22D7">
      <w:pPr>
        <w:ind w:firstLine="426"/>
        <w:jc w:val="both"/>
      </w:pPr>
    </w:p>
    <w:p w:rsidR="00183DA7" w:rsidRDefault="0037306A" w:rsidP="00183DA7">
      <w:pPr>
        <w:ind w:firstLine="426"/>
        <w:jc w:val="both"/>
        <w:rPr>
          <w:i/>
          <w:szCs w:val="28"/>
          <w:u w:val="single"/>
        </w:rPr>
      </w:pPr>
      <w:r>
        <w:rPr>
          <w:i/>
          <w:szCs w:val="28"/>
          <w:u w:val="single"/>
        </w:rPr>
        <w:t xml:space="preserve">4.4.1. </w:t>
      </w:r>
      <w:r w:rsidR="00183DA7">
        <w:rPr>
          <w:i/>
          <w:szCs w:val="28"/>
          <w:u w:val="single"/>
        </w:rPr>
        <w:t>Всероссийская олимпиада школьников по общеобразовательным предметам.</w:t>
      </w:r>
    </w:p>
    <w:p w:rsidR="00A54B24" w:rsidRDefault="00A54B24" w:rsidP="005E22D7">
      <w:pPr>
        <w:ind w:firstLine="426"/>
        <w:jc w:val="both"/>
      </w:pPr>
      <w:r>
        <w:t xml:space="preserve">На протяжении многих лет одним из основных мероприятий интеллектуальной направленности, позволяющих выявить талантливых обучающихся в различных предметных сферах, является </w:t>
      </w:r>
      <w:r w:rsidRPr="00A54B24">
        <w:rPr>
          <w:b/>
        </w:rPr>
        <w:t>Всероссийская олимпиада школьников</w:t>
      </w:r>
      <w:r>
        <w:t>.</w:t>
      </w:r>
    </w:p>
    <w:p w:rsidR="00272240" w:rsidRDefault="00834637" w:rsidP="00272240">
      <w:pPr>
        <w:ind w:firstLine="426"/>
        <w:jc w:val="both"/>
      </w:pPr>
      <w:r>
        <w:rPr>
          <w:noProof/>
          <w:lang w:eastAsia="ru-RU"/>
        </w:rPr>
        <w:drawing>
          <wp:anchor distT="0" distB="0" distL="114300" distR="114300" simplePos="0" relativeHeight="251689472" behindDoc="0" locked="0" layoutInCell="1" allowOverlap="1" wp14:anchorId="4C18054F" wp14:editId="50908DE7">
            <wp:simplePos x="0" y="0"/>
            <wp:positionH relativeFrom="margin">
              <wp:posOffset>2969895</wp:posOffset>
            </wp:positionH>
            <wp:positionV relativeFrom="margin">
              <wp:posOffset>6598285</wp:posOffset>
            </wp:positionV>
            <wp:extent cx="3200400" cy="2390775"/>
            <wp:effectExtent l="0" t="0" r="19050" b="9525"/>
            <wp:wrapSquare wrapText="bothSides"/>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14:sizeRelV relativeFrom="margin">
              <wp14:pctHeight>0</wp14:pctHeight>
            </wp14:sizeRelV>
          </wp:anchor>
        </w:drawing>
      </w:r>
      <w:r>
        <w:rPr>
          <w:noProof/>
          <w:lang w:eastAsia="ru-RU"/>
        </w:rPr>
        <w:drawing>
          <wp:anchor distT="0" distB="0" distL="114300" distR="114300" simplePos="0" relativeHeight="251688448" behindDoc="0" locked="0" layoutInCell="1" allowOverlap="1" wp14:anchorId="349701C3" wp14:editId="202B69B0">
            <wp:simplePos x="0" y="0"/>
            <wp:positionH relativeFrom="margin">
              <wp:posOffset>-177165</wp:posOffset>
            </wp:positionH>
            <wp:positionV relativeFrom="margin">
              <wp:posOffset>6598285</wp:posOffset>
            </wp:positionV>
            <wp:extent cx="3067050" cy="2390775"/>
            <wp:effectExtent l="0" t="0" r="19050" b="9525"/>
            <wp:wrapSquare wrapText="bothSides"/>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anchor>
        </w:drawing>
      </w:r>
      <w:r w:rsidR="00A10462">
        <w:t>В 2015 – 2016 учебном году в школьном этапе олимпиады приняли участие 1161 ученик 5 – 11 классов.</w:t>
      </w:r>
      <w:r w:rsidR="00272240">
        <w:t xml:space="preserve"> Самыми востребованными предметами оказались математика, русский язык, физическая культура и обществознание.</w:t>
      </w:r>
    </w:p>
    <w:p w:rsidR="00970243" w:rsidRDefault="00272240" w:rsidP="005E22D7">
      <w:pPr>
        <w:ind w:firstLine="426"/>
        <w:jc w:val="both"/>
      </w:pPr>
      <w:r>
        <w:lastRenderedPageBreak/>
        <w:t xml:space="preserve">Несмотря на уменьшение общего количества участников школьного этапа Всероссийской олимпиады, отмечается рост победителей и призеров (60% в 2015 – 2016 учебном году по сравнению с 48,3% прошлого года). Данный факт свидетельствует о </w:t>
      </w:r>
      <w:r w:rsidR="00970243">
        <w:t>качественном</w:t>
      </w:r>
      <w:r>
        <w:t xml:space="preserve"> подход</w:t>
      </w:r>
      <w:r w:rsidR="00970243">
        <w:t>е</w:t>
      </w:r>
      <w:r>
        <w:t xml:space="preserve"> к организации и про</w:t>
      </w:r>
      <w:r w:rsidR="00970243">
        <w:t>ведению школьного этапа олимпиады.</w:t>
      </w:r>
    </w:p>
    <w:p w:rsidR="00A54B24" w:rsidRDefault="00970243" w:rsidP="005E22D7">
      <w:pPr>
        <w:ind w:firstLine="426"/>
        <w:jc w:val="both"/>
      </w:pPr>
      <w:r>
        <w:t xml:space="preserve">В муниципальном этапе Всероссийской олимпиады школьников приняли участие 284 победителя и призера школьного этапа с 7 по 11 класс. Из них </w:t>
      </w:r>
      <w:r w:rsidRPr="00D23A46">
        <w:rPr>
          <w:b/>
        </w:rPr>
        <w:t xml:space="preserve">81 </w:t>
      </w:r>
      <w:proofErr w:type="gramStart"/>
      <w:r w:rsidRPr="00D23A46">
        <w:rPr>
          <w:b/>
        </w:rPr>
        <w:t>обучающийся</w:t>
      </w:r>
      <w:proofErr w:type="gramEnd"/>
      <w:r>
        <w:t xml:space="preserve"> стали победителями и призерами. Особо следует отметить </w:t>
      </w:r>
      <w:proofErr w:type="gramStart"/>
      <w:r>
        <w:t>обучающихся</w:t>
      </w:r>
      <w:proofErr w:type="gramEnd"/>
      <w:r>
        <w:t xml:space="preserve">, ставших победителями и призерами муниципального этапа </w:t>
      </w:r>
      <w:r w:rsidR="00D23A46">
        <w:t>олимпиады по 3 и более предметам:</w:t>
      </w:r>
    </w:p>
    <w:p w:rsidR="00D23A46" w:rsidRDefault="00D23A46" w:rsidP="00DA6E4A">
      <w:pPr>
        <w:pStyle w:val="aa"/>
        <w:numPr>
          <w:ilvl w:val="0"/>
          <w:numId w:val="24"/>
        </w:numPr>
        <w:jc w:val="both"/>
      </w:pPr>
      <w:proofErr w:type="spellStart"/>
      <w:r w:rsidRPr="00D23A46">
        <w:rPr>
          <w:b/>
        </w:rPr>
        <w:t>Мызникова</w:t>
      </w:r>
      <w:proofErr w:type="spellEnd"/>
      <w:r w:rsidRPr="00D23A46">
        <w:rPr>
          <w:b/>
        </w:rPr>
        <w:t xml:space="preserve"> Ирина</w:t>
      </w:r>
      <w:r>
        <w:t>, 11 класс, МОУ «Зайковская СОШ № 1» (английский язык, история, ОБЖ, обществознание, право);</w:t>
      </w:r>
    </w:p>
    <w:p w:rsidR="00D23A46" w:rsidRDefault="00D23A46" w:rsidP="00DA6E4A">
      <w:pPr>
        <w:pStyle w:val="aa"/>
        <w:numPr>
          <w:ilvl w:val="0"/>
          <w:numId w:val="24"/>
        </w:numPr>
        <w:jc w:val="both"/>
      </w:pPr>
      <w:r w:rsidRPr="00D23A46">
        <w:rPr>
          <w:b/>
        </w:rPr>
        <w:t>Додина Дарья</w:t>
      </w:r>
      <w:r>
        <w:t>, 8 класс, МОУ «Зайковская СОШ № 1» (английский язык, обществознание, русский язык);</w:t>
      </w:r>
    </w:p>
    <w:p w:rsidR="00D23A46" w:rsidRDefault="00D23A46" w:rsidP="00DA6E4A">
      <w:pPr>
        <w:pStyle w:val="aa"/>
        <w:numPr>
          <w:ilvl w:val="0"/>
          <w:numId w:val="24"/>
        </w:numPr>
        <w:jc w:val="both"/>
      </w:pPr>
      <w:proofErr w:type="spellStart"/>
      <w:r w:rsidRPr="00D23A46">
        <w:rPr>
          <w:b/>
        </w:rPr>
        <w:t>Старцева</w:t>
      </w:r>
      <w:proofErr w:type="spellEnd"/>
      <w:r w:rsidRPr="00D23A46">
        <w:rPr>
          <w:b/>
        </w:rPr>
        <w:t xml:space="preserve"> Анна</w:t>
      </w:r>
      <w:r>
        <w:t xml:space="preserve">, 10 класс, МОУ «Зайковская СОШ № 1» (биология, литература, обществознание). </w:t>
      </w:r>
    </w:p>
    <w:p w:rsidR="00D23A46" w:rsidRDefault="005E2483" w:rsidP="00D23A46">
      <w:pPr>
        <w:ind w:firstLine="426"/>
        <w:jc w:val="both"/>
      </w:pPr>
      <w:r>
        <w:t>В рейтинге ОУ по количеству призеров и победителей в 2015 – 2016 учебном году лидируют МОУ «Зайковская СОШ № 1», МОУ «</w:t>
      </w:r>
      <w:proofErr w:type="gramStart"/>
      <w:r>
        <w:t>Пионерская</w:t>
      </w:r>
      <w:proofErr w:type="gramEnd"/>
      <w:r>
        <w:t xml:space="preserve"> СОШ» и МАОУ Черновская СОШ.</w:t>
      </w:r>
    </w:p>
    <w:p w:rsidR="005E2483" w:rsidRDefault="005E2483" w:rsidP="00D23A46">
      <w:pPr>
        <w:ind w:firstLine="426"/>
        <w:jc w:val="both"/>
      </w:pPr>
    </w:p>
    <w:p w:rsidR="005E2483" w:rsidRDefault="005E2483" w:rsidP="00D23A46">
      <w:pPr>
        <w:ind w:firstLine="426"/>
        <w:jc w:val="both"/>
      </w:pPr>
      <w:r>
        <w:t xml:space="preserve">На региональный этап Всероссийской олимпиады по географии была приглашена ученица МОУ «Пионерская СОШ» </w:t>
      </w:r>
      <w:proofErr w:type="spellStart"/>
      <w:r>
        <w:t>Хинкина</w:t>
      </w:r>
      <w:proofErr w:type="spellEnd"/>
      <w:r>
        <w:t xml:space="preserve"> Анастасия. Участие в региональном этапе не состоялось по причине отказа ученицы. </w:t>
      </w:r>
    </w:p>
    <w:p w:rsidR="005E2483" w:rsidRDefault="005E2483" w:rsidP="00D23A46">
      <w:pPr>
        <w:ind w:firstLine="426"/>
        <w:jc w:val="both"/>
      </w:pPr>
      <w:r>
        <w:t>К сожалению, стоит констатировать о негативной тенденции участия обучающихся Ирбитского МО в региональном этапе: не первый год талантливые школьники школ Ирбитского района отказываются участвовать в региональном этапе.</w:t>
      </w:r>
    </w:p>
    <w:p w:rsidR="005E2483" w:rsidRPr="00705175" w:rsidRDefault="005E2483" w:rsidP="005E2483">
      <w:pPr>
        <w:autoSpaceDE w:val="0"/>
        <w:autoSpaceDN w:val="0"/>
        <w:adjustRightInd w:val="0"/>
        <w:ind w:firstLine="426"/>
        <w:jc w:val="both"/>
        <w:rPr>
          <w:szCs w:val="28"/>
        </w:rPr>
      </w:pPr>
      <w:r w:rsidRPr="00705175">
        <w:rPr>
          <w:szCs w:val="28"/>
        </w:rPr>
        <w:t>Анализ проведения процедуры и результатов олимпиады свидетельствует о недостаточности подготовки учащихся к участию в олимпиадах:</w:t>
      </w:r>
    </w:p>
    <w:p w:rsidR="005E2483" w:rsidRPr="00705175" w:rsidRDefault="005E2483" w:rsidP="005E2483">
      <w:pPr>
        <w:autoSpaceDE w:val="0"/>
        <w:autoSpaceDN w:val="0"/>
        <w:adjustRightInd w:val="0"/>
        <w:ind w:firstLine="426"/>
        <w:jc w:val="both"/>
        <w:rPr>
          <w:szCs w:val="28"/>
        </w:rPr>
      </w:pPr>
      <w:r w:rsidRPr="00705175">
        <w:rPr>
          <w:szCs w:val="28"/>
        </w:rPr>
        <w:t>- слабое знание теории предмета;</w:t>
      </w:r>
    </w:p>
    <w:p w:rsidR="005E2483" w:rsidRPr="00705175" w:rsidRDefault="005E2483" w:rsidP="005E2483">
      <w:pPr>
        <w:autoSpaceDE w:val="0"/>
        <w:autoSpaceDN w:val="0"/>
        <w:adjustRightInd w:val="0"/>
        <w:ind w:firstLine="426"/>
        <w:jc w:val="both"/>
        <w:rPr>
          <w:szCs w:val="28"/>
        </w:rPr>
      </w:pPr>
      <w:r w:rsidRPr="00705175">
        <w:rPr>
          <w:szCs w:val="28"/>
        </w:rPr>
        <w:t>- отсутствие опыта работы с заданиями олимпиадного типа.</w:t>
      </w:r>
    </w:p>
    <w:p w:rsidR="005E2483" w:rsidRDefault="005E2483" w:rsidP="005E2483">
      <w:pPr>
        <w:autoSpaceDE w:val="0"/>
        <w:autoSpaceDN w:val="0"/>
        <w:adjustRightInd w:val="0"/>
        <w:ind w:firstLine="426"/>
        <w:jc w:val="both"/>
        <w:rPr>
          <w:szCs w:val="28"/>
        </w:rPr>
      </w:pPr>
      <w:r w:rsidRPr="00705175">
        <w:rPr>
          <w:szCs w:val="28"/>
        </w:rPr>
        <w:t>В деятельности педагогов по подготовке учащихся к олимпиадам по-прежнему отсутствует системность. Нерегулярно используются в урочной и внеурочной деятельности задания олимпиадного типа, зачастую педагоги не имеют представления об используемых типологиях заданий данного периода, не знакомят с ними учащихся.</w:t>
      </w:r>
    </w:p>
    <w:p w:rsidR="00C37F4E" w:rsidRDefault="00C37F4E" w:rsidP="00C37F4E">
      <w:pPr>
        <w:ind w:firstLine="360"/>
        <w:jc w:val="both"/>
        <w:rPr>
          <w:color w:val="000000"/>
          <w:szCs w:val="28"/>
        </w:rPr>
      </w:pPr>
      <w:r>
        <w:rPr>
          <w:color w:val="000000"/>
          <w:szCs w:val="28"/>
        </w:rPr>
        <w:t xml:space="preserve">В 2015-2016 учебном году  данное направление работы  с талантливыми детьми остается приоритетным и  основной задачей  является  создание </w:t>
      </w:r>
      <w:r>
        <w:rPr>
          <w:color w:val="000000"/>
          <w:szCs w:val="28"/>
        </w:rPr>
        <w:lastRenderedPageBreak/>
        <w:t>условий для повышения качества  подготовленности учащихся на всех этапах Всероссийской олимпиады школьников.</w:t>
      </w:r>
    </w:p>
    <w:p w:rsidR="00C37F4E" w:rsidRPr="00705175" w:rsidRDefault="00C37F4E" w:rsidP="005E2483">
      <w:pPr>
        <w:autoSpaceDE w:val="0"/>
        <w:autoSpaceDN w:val="0"/>
        <w:adjustRightInd w:val="0"/>
        <w:ind w:firstLine="426"/>
        <w:jc w:val="both"/>
        <w:rPr>
          <w:szCs w:val="28"/>
        </w:rPr>
      </w:pPr>
    </w:p>
    <w:p w:rsidR="000120E3" w:rsidRDefault="0032092F" w:rsidP="000120E3">
      <w:pPr>
        <w:ind w:firstLine="426"/>
        <w:jc w:val="both"/>
        <w:rPr>
          <w:i/>
          <w:szCs w:val="28"/>
          <w:u w:val="single"/>
        </w:rPr>
      </w:pPr>
      <w:r w:rsidRPr="0032092F">
        <w:rPr>
          <w:i/>
          <w:szCs w:val="28"/>
          <w:u w:val="single"/>
        </w:rPr>
        <w:t>4</w:t>
      </w:r>
      <w:r>
        <w:rPr>
          <w:i/>
          <w:szCs w:val="28"/>
          <w:u w:val="single"/>
        </w:rPr>
        <w:t xml:space="preserve">.4.2. </w:t>
      </w:r>
      <w:r w:rsidR="0052622E">
        <w:rPr>
          <w:i/>
          <w:szCs w:val="28"/>
          <w:u w:val="single"/>
        </w:rPr>
        <w:t>Результаты деятельности учреждений дополнительного образования</w:t>
      </w:r>
    </w:p>
    <w:p w:rsidR="008777B1" w:rsidRDefault="0052622E" w:rsidP="000120E3">
      <w:pPr>
        <w:ind w:firstLine="426"/>
        <w:jc w:val="both"/>
        <w:rPr>
          <w:szCs w:val="28"/>
        </w:rPr>
      </w:pPr>
      <w:r>
        <w:rPr>
          <w:szCs w:val="28"/>
        </w:rPr>
        <w:t xml:space="preserve">Система поиска и поддержки талантливых детей, а также их сопровождения в течение всего периода становления личности выстроена в </w:t>
      </w:r>
      <w:r w:rsidR="008777B1">
        <w:rPr>
          <w:szCs w:val="28"/>
        </w:rPr>
        <w:t>учреждениях дополнительного образования Ирбитского МО.</w:t>
      </w:r>
    </w:p>
    <w:p w:rsidR="008777B1" w:rsidRDefault="008777B1" w:rsidP="000120E3">
      <w:pPr>
        <w:ind w:firstLine="426"/>
        <w:jc w:val="both"/>
        <w:rPr>
          <w:szCs w:val="28"/>
        </w:rPr>
      </w:pPr>
    </w:p>
    <w:p w:rsidR="0052622E" w:rsidRDefault="008777B1" w:rsidP="000120E3">
      <w:pPr>
        <w:ind w:firstLine="426"/>
        <w:jc w:val="both"/>
        <w:rPr>
          <w:szCs w:val="28"/>
        </w:rPr>
      </w:pPr>
      <w:r>
        <w:rPr>
          <w:szCs w:val="28"/>
        </w:rPr>
        <w:t xml:space="preserve">Наиболее важной и значительной в развитии исследовательских навыков учащихся является практическая деятельность </w:t>
      </w:r>
      <w:r w:rsidRPr="008777B1">
        <w:rPr>
          <w:b/>
          <w:szCs w:val="28"/>
        </w:rPr>
        <w:t>МОУ ДО «ДЭЦ»</w:t>
      </w:r>
      <w:r>
        <w:rPr>
          <w:szCs w:val="28"/>
        </w:rPr>
        <w:t>, которая под руководством педагогов дополнительного образования дает отличные результаты:</w:t>
      </w:r>
    </w:p>
    <w:p w:rsidR="008777B1" w:rsidRDefault="00D43F06" w:rsidP="00DA6E4A">
      <w:pPr>
        <w:pStyle w:val="aa"/>
        <w:numPr>
          <w:ilvl w:val="0"/>
          <w:numId w:val="25"/>
        </w:numPr>
        <w:ind w:left="0" w:firstLine="426"/>
        <w:jc w:val="both"/>
        <w:rPr>
          <w:szCs w:val="28"/>
        </w:rPr>
      </w:pPr>
      <w:r>
        <w:rPr>
          <w:szCs w:val="28"/>
        </w:rPr>
        <w:t>В турнире «Юный аграрий-2015» областного конкурса «</w:t>
      </w:r>
      <w:r w:rsidRPr="00D43F06">
        <w:rPr>
          <w:b/>
          <w:szCs w:val="28"/>
        </w:rPr>
        <w:t>Юные исследователи природы</w:t>
      </w:r>
      <w:r>
        <w:rPr>
          <w:szCs w:val="28"/>
        </w:rPr>
        <w:t xml:space="preserve">» ученица МКОУ </w:t>
      </w:r>
      <w:proofErr w:type="spellStart"/>
      <w:r>
        <w:rPr>
          <w:szCs w:val="28"/>
        </w:rPr>
        <w:t>Дубской</w:t>
      </w:r>
      <w:proofErr w:type="spellEnd"/>
      <w:r>
        <w:rPr>
          <w:szCs w:val="28"/>
        </w:rPr>
        <w:t xml:space="preserve"> СОШ </w:t>
      </w:r>
      <w:r w:rsidRPr="00D43F06">
        <w:rPr>
          <w:b/>
          <w:szCs w:val="28"/>
        </w:rPr>
        <w:t>Зверева Виктория</w:t>
      </w:r>
      <w:r>
        <w:rPr>
          <w:szCs w:val="28"/>
        </w:rPr>
        <w:t xml:space="preserve"> и ученик МКОУ Знаменской СОШ </w:t>
      </w:r>
      <w:r w:rsidRPr="00D43F06">
        <w:rPr>
          <w:b/>
          <w:szCs w:val="28"/>
        </w:rPr>
        <w:t>Анциферов Александр</w:t>
      </w:r>
      <w:r>
        <w:rPr>
          <w:szCs w:val="28"/>
        </w:rPr>
        <w:t xml:space="preserve"> заняли первые места. </w:t>
      </w:r>
    </w:p>
    <w:p w:rsidR="00D43F06" w:rsidRDefault="00D43F06" w:rsidP="00DA6E4A">
      <w:pPr>
        <w:pStyle w:val="aa"/>
        <w:numPr>
          <w:ilvl w:val="0"/>
          <w:numId w:val="25"/>
        </w:numPr>
        <w:ind w:left="0" w:firstLine="426"/>
        <w:jc w:val="both"/>
        <w:rPr>
          <w:szCs w:val="28"/>
        </w:rPr>
      </w:pPr>
      <w:r w:rsidRPr="00D43F06">
        <w:rPr>
          <w:b/>
          <w:szCs w:val="28"/>
        </w:rPr>
        <w:t>Зверева Виктория</w:t>
      </w:r>
      <w:r>
        <w:rPr>
          <w:szCs w:val="28"/>
        </w:rPr>
        <w:t xml:space="preserve"> (МКОУ Дубская СОШ) стала победительницей во Всероссийском конкурсе проектно-исследовательских работ «</w:t>
      </w:r>
      <w:r w:rsidRPr="00D43F06">
        <w:rPr>
          <w:b/>
          <w:szCs w:val="28"/>
        </w:rPr>
        <w:t>Грани науки – 2015</w:t>
      </w:r>
      <w:r>
        <w:rPr>
          <w:szCs w:val="28"/>
        </w:rPr>
        <w:t>».</w:t>
      </w:r>
    </w:p>
    <w:p w:rsidR="00D43F06" w:rsidRDefault="00776EBF" w:rsidP="00DA6E4A">
      <w:pPr>
        <w:pStyle w:val="aa"/>
        <w:numPr>
          <w:ilvl w:val="0"/>
          <w:numId w:val="25"/>
        </w:numPr>
        <w:ind w:left="0" w:firstLine="426"/>
        <w:jc w:val="both"/>
        <w:rPr>
          <w:szCs w:val="28"/>
        </w:rPr>
      </w:pPr>
      <w:r>
        <w:rPr>
          <w:szCs w:val="28"/>
        </w:rPr>
        <w:t>Во Всероссийском конкурсе проектно-исследовательских работ «</w:t>
      </w:r>
      <w:r w:rsidRPr="00776EBF">
        <w:rPr>
          <w:b/>
          <w:szCs w:val="28"/>
        </w:rPr>
        <w:t>Грани науки-2016</w:t>
      </w:r>
      <w:r>
        <w:rPr>
          <w:szCs w:val="28"/>
        </w:rPr>
        <w:t>», а также во Всероссийском конкурсе исследовательских работ «</w:t>
      </w:r>
      <w:proofErr w:type="spellStart"/>
      <w:r w:rsidRPr="00776EBF">
        <w:rPr>
          <w:b/>
          <w:szCs w:val="28"/>
        </w:rPr>
        <w:t>Юность</w:t>
      </w:r>
      <w:proofErr w:type="gramStart"/>
      <w:r w:rsidRPr="00776EBF">
        <w:rPr>
          <w:b/>
          <w:szCs w:val="28"/>
        </w:rPr>
        <w:t>.Н</w:t>
      </w:r>
      <w:proofErr w:type="gramEnd"/>
      <w:r w:rsidRPr="00776EBF">
        <w:rPr>
          <w:b/>
          <w:szCs w:val="28"/>
        </w:rPr>
        <w:t>аука.Культура</w:t>
      </w:r>
      <w:proofErr w:type="spellEnd"/>
      <w:r>
        <w:rPr>
          <w:szCs w:val="28"/>
        </w:rPr>
        <w:t xml:space="preserve">» ученица МОУ «Пионерская СОШ» </w:t>
      </w:r>
      <w:r w:rsidRPr="00776EBF">
        <w:rPr>
          <w:b/>
          <w:szCs w:val="28"/>
        </w:rPr>
        <w:t>Гвоздева Анастасия</w:t>
      </w:r>
      <w:r>
        <w:rPr>
          <w:szCs w:val="28"/>
        </w:rPr>
        <w:t xml:space="preserve"> стала лауреатом первой степени.</w:t>
      </w:r>
    </w:p>
    <w:p w:rsidR="00776EBF" w:rsidRDefault="00776EBF" w:rsidP="00DA6E4A">
      <w:pPr>
        <w:pStyle w:val="aa"/>
        <w:numPr>
          <w:ilvl w:val="0"/>
          <w:numId w:val="25"/>
        </w:numPr>
        <w:ind w:left="0" w:firstLine="426"/>
        <w:jc w:val="both"/>
        <w:rPr>
          <w:szCs w:val="28"/>
        </w:rPr>
      </w:pPr>
      <w:r>
        <w:rPr>
          <w:szCs w:val="28"/>
        </w:rPr>
        <w:t>По результатам Всероссийского конкурса исследовательских работ «</w:t>
      </w:r>
      <w:r w:rsidRPr="00776EBF">
        <w:rPr>
          <w:b/>
          <w:szCs w:val="28"/>
        </w:rPr>
        <w:t>Шаги в науку</w:t>
      </w:r>
      <w:r>
        <w:rPr>
          <w:szCs w:val="28"/>
        </w:rPr>
        <w:t xml:space="preserve">» </w:t>
      </w:r>
      <w:r w:rsidRPr="00776EBF">
        <w:rPr>
          <w:b/>
          <w:szCs w:val="28"/>
        </w:rPr>
        <w:t>Зверева Виктория</w:t>
      </w:r>
      <w:r>
        <w:rPr>
          <w:szCs w:val="28"/>
        </w:rPr>
        <w:t xml:space="preserve"> (МКОУ Дубская СОШ), </w:t>
      </w:r>
      <w:proofErr w:type="spellStart"/>
      <w:r w:rsidRPr="00776EBF">
        <w:rPr>
          <w:b/>
          <w:szCs w:val="28"/>
        </w:rPr>
        <w:t>Елесин</w:t>
      </w:r>
      <w:proofErr w:type="spellEnd"/>
      <w:r w:rsidRPr="00776EBF">
        <w:rPr>
          <w:b/>
          <w:szCs w:val="28"/>
        </w:rPr>
        <w:t xml:space="preserve"> Герман</w:t>
      </w:r>
      <w:r>
        <w:rPr>
          <w:szCs w:val="28"/>
        </w:rPr>
        <w:t xml:space="preserve"> (МКОУ Киргинская СОШ) и </w:t>
      </w:r>
      <w:r w:rsidRPr="00776EBF">
        <w:rPr>
          <w:b/>
          <w:szCs w:val="28"/>
        </w:rPr>
        <w:t>Сосновских Милана</w:t>
      </w:r>
      <w:r>
        <w:rPr>
          <w:szCs w:val="28"/>
        </w:rPr>
        <w:t xml:space="preserve"> (МКОУ Знаменская СОШ) заняли первые места.</w:t>
      </w:r>
    </w:p>
    <w:p w:rsidR="00776EBF" w:rsidRDefault="00776EBF" w:rsidP="00DA6E4A">
      <w:pPr>
        <w:pStyle w:val="aa"/>
        <w:numPr>
          <w:ilvl w:val="0"/>
          <w:numId w:val="25"/>
        </w:numPr>
        <w:ind w:left="0" w:firstLine="426"/>
        <w:jc w:val="both"/>
        <w:rPr>
          <w:szCs w:val="28"/>
        </w:rPr>
      </w:pPr>
      <w:r w:rsidRPr="00776EBF">
        <w:rPr>
          <w:b/>
          <w:szCs w:val="28"/>
        </w:rPr>
        <w:t>Быкова Дарья</w:t>
      </w:r>
      <w:r>
        <w:rPr>
          <w:szCs w:val="28"/>
        </w:rPr>
        <w:t xml:space="preserve"> и </w:t>
      </w:r>
      <w:r w:rsidRPr="00776EBF">
        <w:rPr>
          <w:b/>
          <w:szCs w:val="28"/>
        </w:rPr>
        <w:t>Зверева Виктория</w:t>
      </w:r>
      <w:r>
        <w:rPr>
          <w:szCs w:val="28"/>
        </w:rPr>
        <w:t xml:space="preserve">, ученицы МКОУ </w:t>
      </w:r>
      <w:proofErr w:type="spellStart"/>
      <w:r>
        <w:rPr>
          <w:szCs w:val="28"/>
        </w:rPr>
        <w:t>Дубской</w:t>
      </w:r>
      <w:proofErr w:type="spellEnd"/>
      <w:r>
        <w:rPr>
          <w:szCs w:val="28"/>
        </w:rPr>
        <w:t xml:space="preserve"> СОШ, стали победителями на </w:t>
      </w:r>
      <w:r>
        <w:rPr>
          <w:szCs w:val="28"/>
          <w:lang w:val="en-US"/>
        </w:rPr>
        <w:t>XI</w:t>
      </w:r>
      <w:r>
        <w:rPr>
          <w:szCs w:val="28"/>
        </w:rPr>
        <w:t xml:space="preserve"> Международном конкурсе «</w:t>
      </w:r>
      <w:r w:rsidRPr="00776EBF">
        <w:rPr>
          <w:b/>
          <w:szCs w:val="28"/>
        </w:rPr>
        <w:t>Таланты России</w:t>
      </w:r>
      <w:r>
        <w:rPr>
          <w:szCs w:val="28"/>
        </w:rPr>
        <w:t>».</w:t>
      </w:r>
    </w:p>
    <w:p w:rsidR="00776EBF" w:rsidRDefault="00776EBF" w:rsidP="00DA6E4A">
      <w:pPr>
        <w:pStyle w:val="aa"/>
        <w:numPr>
          <w:ilvl w:val="0"/>
          <w:numId w:val="25"/>
        </w:numPr>
        <w:ind w:left="0" w:firstLine="426"/>
        <w:jc w:val="both"/>
        <w:rPr>
          <w:szCs w:val="28"/>
        </w:rPr>
      </w:pPr>
      <w:r>
        <w:rPr>
          <w:szCs w:val="28"/>
        </w:rPr>
        <w:t xml:space="preserve"> На </w:t>
      </w:r>
      <w:r>
        <w:rPr>
          <w:szCs w:val="28"/>
          <w:lang w:val="en-US"/>
        </w:rPr>
        <w:t>X</w:t>
      </w:r>
      <w:r>
        <w:rPr>
          <w:szCs w:val="28"/>
        </w:rPr>
        <w:t xml:space="preserve"> Всероссийском конкурсе достижений талантливой молодежи «</w:t>
      </w:r>
      <w:r w:rsidRPr="00776EBF">
        <w:rPr>
          <w:b/>
          <w:szCs w:val="28"/>
        </w:rPr>
        <w:t>Национальное достояние России</w:t>
      </w:r>
      <w:r>
        <w:rPr>
          <w:szCs w:val="28"/>
        </w:rPr>
        <w:t xml:space="preserve">» </w:t>
      </w:r>
      <w:r w:rsidRPr="00776EBF">
        <w:rPr>
          <w:b/>
          <w:szCs w:val="28"/>
        </w:rPr>
        <w:t>Зверева Виктория</w:t>
      </w:r>
      <w:r>
        <w:rPr>
          <w:szCs w:val="28"/>
        </w:rPr>
        <w:t xml:space="preserve"> (МКОУ Дубская СОШ) стала обладательницей диплома </w:t>
      </w:r>
      <w:r>
        <w:rPr>
          <w:szCs w:val="28"/>
          <w:lang w:val="en-US"/>
        </w:rPr>
        <w:t>II</w:t>
      </w:r>
      <w:r w:rsidRPr="00776EBF">
        <w:rPr>
          <w:szCs w:val="28"/>
        </w:rPr>
        <w:t xml:space="preserve"> </w:t>
      </w:r>
      <w:r>
        <w:rPr>
          <w:szCs w:val="28"/>
        </w:rPr>
        <w:t>степени.</w:t>
      </w:r>
    </w:p>
    <w:p w:rsidR="00776EBF" w:rsidRDefault="00776EBF" w:rsidP="00DA6E4A">
      <w:pPr>
        <w:pStyle w:val="aa"/>
        <w:numPr>
          <w:ilvl w:val="0"/>
          <w:numId w:val="25"/>
        </w:numPr>
        <w:ind w:left="0" w:firstLine="426"/>
        <w:jc w:val="both"/>
        <w:rPr>
          <w:szCs w:val="28"/>
        </w:rPr>
      </w:pPr>
      <w:r w:rsidRPr="004F3597">
        <w:rPr>
          <w:b/>
          <w:szCs w:val="28"/>
        </w:rPr>
        <w:t>Зверева Виктория</w:t>
      </w:r>
      <w:r>
        <w:rPr>
          <w:szCs w:val="28"/>
        </w:rPr>
        <w:t xml:space="preserve"> стала также дипломантом </w:t>
      </w:r>
      <w:r>
        <w:rPr>
          <w:szCs w:val="28"/>
          <w:lang w:val="en-US"/>
        </w:rPr>
        <w:t>II</w:t>
      </w:r>
      <w:r>
        <w:rPr>
          <w:szCs w:val="28"/>
        </w:rPr>
        <w:t xml:space="preserve"> степени на </w:t>
      </w:r>
      <w:r>
        <w:rPr>
          <w:szCs w:val="28"/>
          <w:lang w:val="en-US"/>
        </w:rPr>
        <w:t>III</w:t>
      </w:r>
      <w:r>
        <w:rPr>
          <w:szCs w:val="28"/>
        </w:rPr>
        <w:t xml:space="preserve"> Международном конкурсе детских исследовательских работ и проектов «</w:t>
      </w:r>
      <w:r w:rsidRPr="004F3597">
        <w:rPr>
          <w:b/>
          <w:szCs w:val="28"/>
        </w:rPr>
        <w:t>Гордость России</w:t>
      </w:r>
      <w:r>
        <w:rPr>
          <w:szCs w:val="28"/>
        </w:rPr>
        <w:t>»</w:t>
      </w:r>
      <w:r w:rsidR="004F3597">
        <w:rPr>
          <w:szCs w:val="28"/>
        </w:rPr>
        <w:t>.</w:t>
      </w:r>
    </w:p>
    <w:p w:rsidR="004F3597" w:rsidRDefault="004F3597" w:rsidP="004F3597">
      <w:pPr>
        <w:ind w:firstLine="426"/>
        <w:jc w:val="both"/>
        <w:rPr>
          <w:szCs w:val="28"/>
        </w:rPr>
      </w:pPr>
    </w:p>
    <w:p w:rsidR="003A4C95" w:rsidRDefault="003A4C95" w:rsidP="004F3597">
      <w:pPr>
        <w:ind w:firstLine="426"/>
        <w:jc w:val="both"/>
        <w:rPr>
          <w:szCs w:val="28"/>
        </w:rPr>
      </w:pPr>
      <w:r>
        <w:rPr>
          <w:szCs w:val="28"/>
        </w:rPr>
        <w:lastRenderedPageBreak/>
        <w:t>Одно из главных достижений деятельности педагогов дополнительного образования МОУ ДО «ДЭЦ» является признание их учеников на высшем уровне. Так, в 2016 году учащи</w:t>
      </w:r>
      <w:r w:rsidR="00E57A32">
        <w:rPr>
          <w:szCs w:val="28"/>
        </w:rPr>
        <w:t>й</w:t>
      </w:r>
      <w:r>
        <w:rPr>
          <w:szCs w:val="28"/>
        </w:rPr>
        <w:t xml:space="preserve">ся МКОУ Знаменской СОШ </w:t>
      </w:r>
      <w:r w:rsidRPr="003A4C95">
        <w:rPr>
          <w:b/>
          <w:szCs w:val="28"/>
        </w:rPr>
        <w:t xml:space="preserve">Анциферов Александр </w:t>
      </w:r>
      <w:r>
        <w:rPr>
          <w:szCs w:val="28"/>
        </w:rPr>
        <w:t xml:space="preserve">под руководством педагога </w:t>
      </w:r>
      <w:proofErr w:type="spellStart"/>
      <w:r w:rsidRPr="003A4C95">
        <w:rPr>
          <w:b/>
          <w:szCs w:val="28"/>
        </w:rPr>
        <w:t>Стихиной</w:t>
      </w:r>
      <w:proofErr w:type="spellEnd"/>
      <w:r w:rsidRPr="003A4C95">
        <w:rPr>
          <w:b/>
          <w:szCs w:val="28"/>
        </w:rPr>
        <w:t xml:space="preserve"> Ирины Александровны</w:t>
      </w:r>
      <w:r>
        <w:rPr>
          <w:szCs w:val="28"/>
        </w:rPr>
        <w:t xml:space="preserve"> стал </w:t>
      </w:r>
      <w:r w:rsidR="006A0EAD">
        <w:rPr>
          <w:szCs w:val="28"/>
        </w:rPr>
        <w:t>обладателем</w:t>
      </w:r>
      <w:r>
        <w:rPr>
          <w:szCs w:val="28"/>
        </w:rPr>
        <w:t xml:space="preserve"> премии Губернатора </w:t>
      </w:r>
      <w:r w:rsidR="00E57A32">
        <w:rPr>
          <w:szCs w:val="28"/>
        </w:rPr>
        <w:t>С</w:t>
      </w:r>
      <w:r>
        <w:rPr>
          <w:szCs w:val="28"/>
        </w:rPr>
        <w:t>вердловской области за успехи в экологическом образовании.</w:t>
      </w:r>
    </w:p>
    <w:p w:rsidR="003A4C95" w:rsidRDefault="003A4C95" w:rsidP="004F3597">
      <w:pPr>
        <w:ind w:firstLine="426"/>
        <w:jc w:val="both"/>
        <w:rPr>
          <w:szCs w:val="28"/>
        </w:rPr>
      </w:pPr>
    </w:p>
    <w:p w:rsidR="004F3597" w:rsidRDefault="004F3597" w:rsidP="004F3597">
      <w:pPr>
        <w:ind w:firstLine="426"/>
        <w:jc w:val="both"/>
        <w:rPr>
          <w:szCs w:val="28"/>
        </w:rPr>
      </w:pPr>
      <w:r w:rsidRPr="004F3597">
        <w:rPr>
          <w:b/>
          <w:szCs w:val="28"/>
        </w:rPr>
        <w:t>По результатам участия за достижение высоких результатов в своей деятельности МОУ ДО «ДЭЦ» отмечен дипломом и золотой медалью «100 лучших организаций дополнительного образования»,</w:t>
      </w:r>
      <w:r w:rsidR="00E57A32">
        <w:rPr>
          <w:b/>
          <w:szCs w:val="28"/>
        </w:rPr>
        <w:t xml:space="preserve">  </w:t>
      </w:r>
      <w:r w:rsidRPr="004F3597">
        <w:rPr>
          <w:b/>
          <w:szCs w:val="28"/>
        </w:rPr>
        <w:t>директору Гвоздевой Наталье Викторовне вручен почетный знак «Директор года»</w:t>
      </w:r>
      <w:r>
        <w:rPr>
          <w:szCs w:val="28"/>
        </w:rPr>
        <w:t>.</w:t>
      </w:r>
    </w:p>
    <w:p w:rsidR="004F3597" w:rsidRDefault="004F3597" w:rsidP="004F3597">
      <w:pPr>
        <w:ind w:firstLine="426"/>
        <w:jc w:val="both"/>
        <w:rPr>
          <w:szCs w:val="28"/>
        </w:rPr>
      </w:pPr>
    </w:p>
    <w:p w:rsidR="004F3597" w:rsidRDefault="004F3597" w:rsidP="004F3597">
      <w:pPr>
        <w:ind w:firstLine="426"/>
        <w:jc w:val="both"/>
        <w:rPr>
          <w:szCs w:val="28"/>
        </w:rPr>
      </w:pPr>
      <w:r>
        <w:rPr>
          <w:szCs w:val="28"/>
        </w:rPr>
        <w:t xml:space="preserve">Не менее значительны достижения </w:t>
      </w:r>
      <w:proofErr w:type="gramStart"/>
      <w:r>
        <w:rPr>
          <w:szCs w:val="28"/>
        </w:rPr>
        <w:t>обучающихся</w:t>
      </w:r>
      <w:proofErr w:type="gramEnd"/>
      <w:r>
        <w:rPr>
          <w:szCs w:val="28"/>
        </w:rPr>
        <w:t xml:space="preserve"> </w:t>
      </w:r>
      <w:r w:rsidRPr="004F3597">
        <w:rPr>
          <w:b/>
          <w:szCs w:val="28"/>
        </w:rPr>
        <w:t>МОУ ДО «ЦВР»</w:t>
      </w:r>
      <w:r>
        <w:rPr>
          <w:szCs w:val="28"/>
        </w:rPr>
        <w:t>.</w:t>
      </w:r>
    </w:p>
    <w:p w:rsidR="004F3597" w:rsidRDefault="004F3597" w:rsidP="00DA6E4A">
      <w:pPr>
        <w:pStyle w:val="aa"/>
        <w:numPr>
          <w:ilvl w:val="0"/>
          <w:numId w:val="25"/>
        </w:numPr>
        <w:ind w:left="0" w:firstLine="426"/>
        <w:jc w:val="both"/>
        <w:rPr>
          <w:noProof/>
          <w:szCs w:val="28"/>
        </w:rPr>
      </w:pPr>
      <w:r w:rsidRPr="004F3597">
        <w:rPr>
          <w:noProof/>
          <w:szCs w:val="28"/>
        </w:rPr>
        <w:t xml:space="preserve">В г.Москва свою работу «Создание Книги Памяти по Речкаловскому сельскому совету» (номинация - Военная история) представил лауреат областного форума «Мы – уральцы» </w:t>
      </w:r>
      <w:r w:rsidRPr="004F3597">
        <w:rPr>
          <w:b/>
          <w:noProof/>
          <w:szCs w:val="28"/>
        </w:rPr>
        <w:t>Суриков Михаил,</w:t>
      </w:r>
      <w:r w:rsidRPr="004F3597">
        <w:rPr>
          <w:noProof/>
          <w:szCs w:val="28"/>
        </w:rPr>
        <w:t xml:space="preserve"> учащийся МКОУ Речкаловской СОШ. В числе конкурсантов свою работу представила и  </w:t>
      </w:r>
      <w:r w:rsidRPr="004F3597">
        <w:rPr>
          <w:b/>
          <w:noProof/>
          <w:szCs w:val="28"/>
        </w:rPr>
        <w:t>Боярникова Светлана,</w:t>
      </w:r>
      <w:r w:rsidRPr="004F3597">
        <w:rPr>
          <w:noProof/>
          <w:szCs w:val="28"/>
        </w:rPr>
        <w:t xml:space="preserve"> учащаяся 10 класса МКОУ Речкаловской СОШ, «История колхоза в лицах и судьбах» (номинация – Летопись родного края). Ребята по руководством педагога дополнительного образования </w:t>
      </w:r>
      <w:r w:rsidRPr="004F3597">
        <w:rPr>
          <w:b/>
          <w:noProof/>
          <w:szCs w:val="28"/>
        </w:rPr>
        <w:t>Новгородовой Валентины Васильевны</w:t>
      </w:r>
      <w:r w:rsidRPr="004F3597">
        <w:rPr>
          <w:noProof/>
          <w:szCs w:val="28"/>
        </w:rPr>
        <w:t xml:space="preserve"> стали дипломантами Всероссийского конкурса исследовательских краеведческих работ учащихся «</w:t>
      </w:r>
      <w:r w:rsidRPr="004F3597">
        <w:rPr>
          <w:b/>
          <w:noProof/>
          <w:szCs w:val="28"/>
        </w:rPr>
        <w:t>Отечество</w:t>
      </w:r>
      <w:r w:rsidRPr="004F3597">
        <w:rPr>
          <w:noProof/>
          <w:szCs w:val="28"/>
        </w:rPr>
        <w:t>».</w:t>
      </w:r>
    </w:p>
    <w:p w:rsidR="004F3597" w:rsidRDefault="004F3597" w:rsidP="00DA6E4A">
      <w:pPr>
        <w:pStyle w:val="aa"/>
        <w:numPr>
          <w:ilvl w:val="0"/>
          <w:numId w:val="25"/>
        </w:numPr>
        <w:ind w:left="0" w:firstLine="426"/>
        <w:jc w:val="both"/>
        <w:rPr>
          <w:noProof/>
          <w:szCs w:val="28"/>
        </w:rPr>
      </w:pPr>
      <w:r w:rsidRPr="004F3597">
        <w:rPr>
          <w:szCs w:val="28"/>
        </w:rPr>
        <w:t>На Всероссийском конкурсе исследовательских и творческих работ молодежи «</w:t>
      </w:r>
      <w:r w:rsidRPr="004F3597">
        <w:rPr>
          <w:b/>
          <w:szCs w:val="28"/>
        </w:rPr>
        <w:t>Меня оценят в 21 веке</w:t>
      </w:r>
      <w:r w:rsidRPr="004F3597">
        <w:rPr>
          <w:szCs w:val="28"/>
        </w:rPr>
        <w:t xml:space="preserve">» призерами стали </w:t>
      </w:r>
      <w:proofErr w:type="spellStart"/>
      <w:r w:rsidRPr="004F3597">
        <w:rPr>
          <w:b/>
          <w:szCs w:val="28"/>
        </w:rPr>
        <w:t>Боярникова</w:t>
      </w:r>
      <w:proofErr w:type="spellEnd"/>
      <w:r w:rsidRPr="004F3597">
        <w:rPr>
          <w:b/>
          <w:szCs w:val="28"/>
        </w:rPr>
        <w:t xml:space="preserve"> Светлана</w:t>
      </w:r>
      <w:r w:rsidRPr="004F3597">
        <w:rPr>
          <w:szCs w:val="28"/>
        </w:rPr>
        <w:t xml:space="preserve">, </w:t>
      </w:r>
      <w:r w:rsidRPr="004F3597">
        <w:rPr>
          <w:b/>
          <w:szCs w:val="28"/>
        </w:rPr>
        <w:t>Ходаков Юрий</w:t>
      </w:r>
      <w:r w:rsidRPr="004F3597">
        <w:rPr>
          <w:szCs w:val="28"/>
        </w:rPr>
        <w:t xml:space="preserve"> – </w:t>
      </w:r>
      <w:r>
        <w:rPr>
          <w:szCs w:val="28"/>
        </w:rPr>
        <w:t xml:space="preserve">МКОУ </w:t>
      </w:r>
      <w:r w:rsidRPr="004F3597">
        <w:rPr>
          <w:szCs w:val="28"/>
        </w:rPr>
        <w:t xml:space="preserve">Речкаловская СОШ, </w:t>
      </w:r>
      <w:proofErr w:type="spellStart"/>
      <w:r w:rsidRPr="004F3597">
        <w:rPr>
          <w:b/>
          <w:szCs w:val="28"/>
        </w:rPr>
        <w:t>Бурыкина</w:t>
      </w:r>
      <w:proofErr w:type="spellEnd"/>
      <w:r w:rsidRPr="004F3597">
        <w:rPr>
          <w:b/>
          <w:szCs w:val="28"/>
        </w:rPr>
        <w:t xml:space="preserve"> Яна</w:t>
      </w:r>
      <w:r w:rsidRPr="004F3597">
        <w:rPr>
          <w:szCs w:val="28"/>
        </w:rPr>
        <w:t xml:space="preserve"> – </w:t>
      </w:r>
      <w:r>
        <w:rPr>
          <w:szCs w:val="28"/>
        </w:rPr>
        <w:t xml:space="preserve">МКОУ </w:t>
      </w:r>
      <w:r w:rsidRPr="004F3597">
        <w:rPr>
          <w:szCs w:val="28"/>
        </w:rPr>
        <w:t xml:space="preserve">Дубская СОШ (руководители – </w:t>
      </w:r>
      <w:proofErr w:type="spellStart"/>
      <w:r w:rsidRPr="004F3597">
        <w:rPr>
          <w:b/>
          <w:szCs w:val="28"/>
        </w:rPr>
        <w:t>Новгородова</w:t>
      </w:r>
      <w:proofErr w:type="spellEnd"/>
      <w:r w:rsidRPr="004F3597">
        <w:rPr>
          <w:b/>
          <w:szCs w:val="28"/>
        </w:rPr>
        <w:t xml:space="preserve"> Валентина Васильевна и </w:t>
      </w:r>
      <w:proofErr w:type="spellStart"/>
      <w:r w:rsidRPr="004F3597">
        <w:rPr>
          <w:b/>
          <w:szCs w:val="28"/>
        </w:rPr>
        <w:t>Дубских</w:t>
      </w:r>
      <w:proofErr w:type="spellEnd"/>
      <w:r w:rsidRPr="004F3597">
        <w:rPr>
          <w:b/>
          <w:szCs w:val="28"/>
        </w:rPr>
        <w:t xml:space="preserve"> Ирина Николаевна</w:t>
      </w:r>
      <w:r w:rsidRPr="004F3597">
        <w:rPr>
          <w:szCs w:val="28"/>
        </w:rPr>
        <w:t>).</w:t>
      </w:r>
    </w:p>
    <w:p w:rsidR="00BE65D3" w:rsidRDefault="004F3597" w:rsidP="00DA6E4A">
      <w:pPr>
        <w:pStyle w:val="aa"/>
        <w:numPr>
          <w:ilvl w:val="0"/>
          <w:numId w:val="25"/>
        </w:numPr>
        <w:ind w:left="0" w:firstLine="426"/>
        <w:jc w:val="both"/>
        <w:rPr>
          <w:noProof/>
          <w:szCs w:val="28"/>
        </w:rPr>
      </w:pPr>
      <w:r w:rsidRPr="00BE65D3">
        <w:rPr>
          <w:b/>
          <w:szCs w:val="28"/>
        </w:rPr>
        <w:t xml:space="preserve">Команда </w:t>
      </w:r>
      <w:r w:rsidR="00BE65D3" w:rsidRPr="00BE65D3">
        <w:rPr>
          <w:b/>
          <w:szCs w:val="28"/>
        </w:rPr>
        <w:t>МОУ ДО «ЦВР»</w:t>
      </w:r>
      <w:r w:rsidRPr="004F3597">
        <w:rPr>
          <w:szCs w:val="28"/>
        </w:rPr>
        <w:t xml:space="preserve"> заняла 1 место в</w:t>
      </w:r>
      <w:r w:rsidRPr="004F3597">
        <w:rPr>
          <w:b/>
          <w:szCs w:val="28"/>
        </w:rPr>
        <w:t xml:space="preserve"> региональной </w:t>
      </w:r>
      <w:r w:rsidRPr="004F3597">
        <w:rPr>
          <w:szCs w:val="28"/>
        </w:rPr>
        <w:t>географическ</w:t>
      </w:r>
      <w:r w:rsidR="00BE65D3">
        <w:rPr>
          <w:szCs w:val="28"/>
        </w:rPr>
        <w:t>ой</w:t>
      </w:r>
      <w:r w:rsidRPr="004F3597">
        <w:rPr>
          <w:szCs w:val="28"/>
        </w:rPr>
        <w:t xml:space="preserve"> олимпиад</w:t>
      </w:r>
      <w:r w:rsidR="00BE65D3">
        <w:rPr>
          <w:szCs w:val="28"/>
        </w:rPr>
        <w:t>е</w:t>
      </w:r>
      <w:r w:rsidRPr="004F3597">
        <w:rPr>
          <w:szCs w:val="28"/>
        </w:rPr>
        <w:t xml:space="preserve"> «</w:t>
      </w:r>
      <w:proofErr w:type="spellStart"/>
      <w:r w:rsidRPr="00BE65D3">
        <w:rPr>
          <w:b/>
          <w:szCs w:val="28"/>
        </w:rPr>
        <w:t>Сталкер</w:t>
      </w:r>
      <w:proofErr w:type="spellEnd"/>
      <w:r w:rsidRPr="00BE65D3">
        <w:rPr>
          <w:b/>
          <w:szCs w:val="28"/>
        </w:rPr>
        <w:t xml:space="preserve"> – 66</w:t>
      </w:r>
      <w:r w:rsidRPr="004F3597">
        <w:rPr>
          <w:szCs w:val="28"/>
        </w:rPr>
        <w:t xml:space="preserve">», руководители </w:t>
      </w:r>
      <w:proofErr w:type="spellStart"/>
      <w:r w:rsidRPr="004F3597">
        <w:rPr>
          <w:b/>
          <w:szCs w:val="28"/>
        </w:rPr>
        <w:t>Рожнева</w:t>
      </w:r>
      <w:proofErr w:type="spellEnd"/>
      <w:r w:rsidRPr="004F3597">
        <w:rPr>
          <w:b/>
          <w:szCs w:val="28"/>
        </w:rPr>
        <w:t xml:space="preserve"> Виктория Викторовна и Еремин Александр Семенович</w:t>
      </w:r>
      <w:r w:rsidRPr="004F3597">
        <w:rPr>
          <w:szCs w:val="28"/>
        </w:rPr>
        <w:t>.</w:t>
      </w:r>
    </w:p>
    <w:p w:rsidR="00BE65D3" w:rsidRDefault="004F3597" w:rsidP="00DA6E4A">
      <w:pPr>
        <w:pStyle w:val="aa"/>
        <w:numPr>
          <w:ilvl w:val="0"/>
          <w:numId w:val="25"/>
        </w:numPr>
        <w:ind w:left="0" w:firstLine="426"/>
        <w:jc w:val="both"/>
        <w:rPr>
          <w:noProof/>
          <w:szCs w:val="28"/>
        </w:rPr>
      </w:pPr>
      <w:r w:rsidRPr="00BE65D3">
        <w:rPr>
          <w:szCs w:val="28"/>
        </w:rPr>
        <w:t>На областном</w:t>
      </w:r>
      <w:r w:rsidRPr="00BE65D3">
        <w:rPr>
          <w:b/>
          <w:szCs w:val="28"/>
        </w:rPr>
        <w:t xml:space="preserve"> </w:t>
      </w:r>
      <w:r w:rsidRPr="00BE65D3">
        <w:rPr>
          <w:szCs w:val="28"/>
        </w:rPr>
        <w:t>фестивале детского творчества «</w:t>
      </w:r>
      <w:r w:rsidRPr="00BE65D3">
        <w:rPr>
          <w:b/>
          <w:szCs w:val="28"/>
        </w:rPr>
        <w:t xml:space="preserve">Звездный </w:t>
      </w:r>
      <w:r w:rsidR="00BE65D3" w:rsidRPr="00BE65D3">
        <w:rPr>
          <w:b/>
          <w:szCs w:val="28"/>
        </w:rPr>
        <w:t>фейерверк</w:t>
      </w:r>
      <w:r w:rsidRPr="00BE65D3">
        <w:rPr>
          <w:szCs w:val="28"/>
        </w:rPr>
        <w:t xml:space="preserve">» 2 место в номинации «Частушки» заняли </w:t>
      </w:r>
      <w:r w:rsidRPr="00BE65D3">
        <w:rPr>
          <w:b/>
          <w:szCs w:val="28"/>
        </w:rPr>
        <w:t xml:space="preserve">Лист Диана и </w:t>
      </w:r>
      <w:proofErr w:type="spellStart"/>
      <w:r w:rsidRPr="00BE65D3">
        <w:rPr>
          <w:b/>
          <w:szCs w:val="28"/>
        </w:rPr>
        <w:t>Щекотова</w:t>
      </w:r>
      <w:proofErr w:type="spellEnd"/>
      <w:r w:rsidRPr="00BE65D3">
        <w:rPr>
          <w:b/>
          <w:szCs w:val="28"/>
        </w:rPr>
        <w:t xml:space="preserve"> Ульяна</w:t>
      </w:r>
      <w:r w:rsidRPr="00BE65D3">
        <w:rPr>
          <w:szCs w:val="28"/>
        </w:rPr>
        <w:t xml:space="preserve">, руководитель - педагог дополнительного образования </w:t>
      </w:r>
      <w:r w:rsidRPr="00BE65D3">
        <w:rPr>
          <w:b/>
          <w:szCs w:val="28"/>
        </w:rPr>
        <w:t>Шибаева Вероника Павловна</w:t>
      </w:r>
      <w:r w:rsidR="00BE65D3">
        <w:rPr>
          <w:b/>
          <w:szCs w:val="28"/>
        </w:rPr>
        <w:t>.</w:t>
      </w:r>
      <w:r w:rsidRPr="00BE65D3">
        <w:rPr>
          <w:szCs w:val="28"/>
        </w:rPr>
        <w:t xml:space="preserve"> </w:t>
      </w:r>
    </w:p>
    <w:p w:rsidR="004F3597" w:rsidRDefault="00BE65D3" w:rsidP="00DA6E4A">
      <w:pPr>
        <w:pStyle w:val="aa"/>
        <w:numPr>
          <w:ilvl w:val="0"/>
          <w:numId w:val="25"/>
        </w:numPr>
        <w:ind w:left="0" w:firstLine="426"/>
        <w:jc w:val="both"/>
        <w:rPr>
          <w:noProof/>
          <w:szCs w:val="28"/>
        </w:rPr>
      </w:pPr>
      <w:r w:rsidRPr="00BE65D3">
        <w:rPr>
          <w:szCs w:val="28"/>
        </w:rPr>
        <w:t>Н</w:t>
      </w:r>
      <w:r w:rsidR="004F3597" w:rsidRPr="00BE65D3">
        <w:rPr>
          <w:szCs w:val="28"/>
        </w:rPr>
        <w:t>а областном конкурсе народной музыки и танца «</w:t>
      </w:r>
      <w:r w:rsidR="004F3597" w:rsidRPr="00BE65D3">
        <w:rPr>
          <w:b/>
          <w:szCs w:val="28"/>
        </w:rPr>
        <w:t>Уральский хоровод</w:t>
      </w:r>
      <w:r w:rsidR="004F3597" w:rsidRPr="00BE65D3">
        <w:rPr>
          <w:szCs w:val="28"/>
        </w:rPr>
        <w:t xml:space="preserve">»  призерами стали </w:t>
      </w:r>
      <w:r w:rsidR="004F3597" w:rsidRPr="00BE65D3">
        <w:rPr>
          <w:b/>
          <w:szCs w:val="28"/>
        </w:rPr>
        <w:t>фольклорный ансамбль «Ягодка»</w:t>
      </w:r>
      <w:r w:rsidR="004F3597" w:rsidRPr="00BE65D3">
        <w:rPr>
          <w:szCs w:val="28"/>
        </w:rPr>
        <w:t xml:space="preserve"> (руководитель </w:t>
      </w:r>
      <w:r w:rsidR="004F3597" w:rsidRPr="00BE65D3">
        <w:rPr>
          <w:b/>
          <w:szCs w:val="28"/>
        </w:rPr>
        <w:t>Шибаева Вероника Павловна</w:t>
      </w:r>
      <w:r w:rsidR="004F3597" w:rsidRPr="00BE65D3">
        <w:rPr>
          <w:szCs w:val="28"/>
        </w:rPr>
        <w:t xml:space="preserve">) и </w:t>
      </w:r>
      <w:proofErr w:type="spellStart"/>
      <w:r w:rsidR="004F3597" w:rsidRPr="00BE65D3">
        <w:rPr>
          <w:b/>
          <w:szCs w:val="28"/>
        </w:rPr>
        <w:t>Заутинский</w:t>
      </w:r>
      <w:proofErr w:type="spellEnd"/>
      <w:r w:rsidR="004F3597" w:rsidRPr="00BE65D3">
        <w:rPr>
          <w:b/>
          <w:szCs w:val="28"/>
        </w:rPr>
        <w:t xml:space="preserve"> Дмитрий</w:t>
      </w:r>
      <w:r w:rsidR="004F3597" w:rsidRPr="00BE65D3">
        <w:rPr>
          <w:szCs w:val="28"/>
        </w:rPr>
        <w:t xml:space="preserve"> (руководитель </w:t>
      </w:r>
      <w:proofErr w:type="spellStart"/>
      <w:r w:rsidR="004F3597" w:rsidRPr="00BE65D3">
        <w:rPr>
          <w:b/>
          <w:szCs w:val="28"/>
        </w:rPr>
        <w:t>Голоунин</w:t>
      </w:r>
      <w:proofErr w:type="spellEnd"/>
      <w:r w:rsidR="004F3597" w:rsidRPr="00BE65D3">
        <w:rPr>
          <w:b/>
          <w:szCs w:val="28"/>
        </w:rPr>
        <w:t xml:space="preserve"> Павел Ильич</w:t>
      </w:r>
      <w:r w:rsidR="004F3597" w:rsidRPr="00BE65D3">
        <w:rPr>
          <w:szCs w:val="28"/>
        </w:rPr>
        <w:t>).</w:t>
      </w:r>
    </w:p>
    <w:p w:rsidR="00BE65D3" w:rsidRDefault="00BE65D3" w:rsidP="00BE65D3">
      <w:pPr>
        <w:ind w:firstLine="426"/>
        <w:jc w:val="both"/>
        <w:rPr>
          <w:noProof/>
          <w:szCs w:val="28"/>
        </w:rPr>
      </w:pPr>
      <w:r w:rsidRPr="006D2DF9">
        <w:rPr>
          <w:noProof/>
          <w:szCs w:val="28"/>
        </w:rPr>
        <w:lastRenderedPageBreak/>
        <w:t xml:space="preserve">Большой вклад в развитие талантливых детей в области спорта в Ирбитском МО вносит </w:t>
      </w:r>
      <w:r w:rsidRPr="00BE65D3">
        <w:rPr>
          <w:b/>
          <w:noProof/>
          <w:szCs w:val="28"/>
        </w:rPr>
        <w:t>МОУ ДО ДЮСШ</w:t>
      </w:r>
      <w:r w:rsidRPr="006D2DF9">
        <w:rPr>
          <w:noProof/>
          <w:szCs w:val="28"/>
        </w:rPr>
        <w:t xml:space="preserve">. В прошедшем учебном году большое внимание при проведении спортивных мероприятий тренеры-преподаватели уделяли патриотическому воспитанию обучающихся, приобщению к занятиям активными видами спорта, воспитанию активной жизненной позиции. </w:t>
      </w:r>
    </w:p>
    <w:p w:rsidR="00BE65D3" w:rsidRDefault="00BE65D3" w:rsidP="00DA6E4A">
      <w:pPr>
        <w:pStyle w:val="aa"/>
        <w:numPr>
          <w:ilvl w:val="0"/>
          <w:numId w:val="25"/>
        </w:numPr>
        <w:ind w:left="0" w:firstLine="426"/>
        <w:jc w:val="both"/>
        <w:rPr>
          <w:noProof/>
          <w:szCs w:val="28"/>
        </w:rPr>
      </w:pPr>
      <w:r w:rsidRPr="00BE65D3">
        <w:rPr>
          <w:b/>
          <w:noProof/>
          <w:szCs w:val="28"/>
        </w:rPr>
        <w:t>Фоминцев Илья</w:t>
      </w:r>
      <w:r w:rsidRPr="00BE65D3">
        <w:rPr>
          <w:noProof/>
          <w:szCs w:val="28"/>
        </w:rPr>
        <w:t>, ученик МОУ «Пионерская СОШ», занял 4 место в «</w:t>
      </w:r>
      <w:r w:rsidRPr="00BE65D3">
        <w:rPr>
          <w:b/>
          <w:noProof/>
          <w:szCs w:val="28"/>
        </w:rPr>
        <w:t>XIII Всероссийском лично-командном соревновании по шахматам среди учащихся, проживающих в сельской местности</w:t>
      </w:r>
      <w:r w:rsidRPr="00BE65D3">
        <w:rPr>
          <w:noProof/>
          <w:szCs w:val="28"/>
        </w:rPr>
        <w:t xml:space="preserve">» (руководитель – </w:t>
      </w:r>
      <w:r w:rsidRPr="00BE65D3">
        <w:rPr>
          <w:b/>
          <w:noProof/>
          <w:szCs w:val="28"/>
        </w:rPr>
        <w:t>Осипов Виктор Александрович</w:t>
      </w:r>
      <w:r w:rsidRPr="00BE65D3">
        <w:rPr>
          <w:noProof/>
          <w:szCs w:val="28"/>
        </w:rPr>
        <w:t>).</w:t>
      </w:r>
    </w:p>
    <w:p w:rsidR="00BE65D3" w:rsidRDefault="00BE65D3" w:rsidP="00DA6E4A">
      <w:pPr>
        <w:pStyle w:val="aa"/>
        <w:numPr>
          <w:ilvl w:val="0"/>
          <w:numId w:val="25"/>
        </w:numPr>
        <w:ind w:left="0" w:firstLine="426"/>
        <w:jc w:val="both"/>
        <w:rPr>
          <w:noProof/>
          <w:szCs w:val="28"/>
        </w:rPr>
      </w:pPr>
      <w:r w:rsidRPr="00BE65D3">
        <w:rPr>
          <w:b/>
          <w:noProof/>
          <w:szCs w:val="28"/>
        </w:rPr>
        <w:t>Мурзин Антон</w:t>
      </w:r>
      <w:r w:rsidRPr="00BE65D3">
        <w:rPr>
          <w:noProof/>
          <w:szCs w:val="28"/>
        </w:rPr>
        <w:t xml:space="preserve">  ученик </w:t>
      </w:r>
      <w:r>
        <w:rPr>
          <w:noProof/>
          <w:szCs w:val="28"/>
        </w:rPr>
        <w:t>«</w:t>
      </w:r>
      <w:r w:rsidRPr="00BE65D3">
        <w:rPr>
          <w:noProof/>
          <w:szCs w:val="28"/>
        </w:rPr>
        <w:t>МОУ Зайковск</w:t>
      </w:r>
      <w:r>
        <w:rPr>
          <w:noProof/>
          <w:szCs w:val="28"/>
        </w:rPr>
        <w:t>ая</w:t>
      </w:r>
      <w:r w:rsidRPr="00BE65D3">
        <w:rPr>
          <w:noProof/>
          <w:szCs w:val="28"/>
        </w:rPr>
        <w:t xml:space="preserve"> СОШ №</w:t>
      </w:r>
      <w:r>
        <w:rPr>
          <w:noProof/>
          <w:szCs w:val="28"/>
        </w:rPr>
        <w:t>»</w:t>
      </w:r>
      <w:r w:rsidRPr="00BE65D3">
        <w:rPr>
          <w:noProof/>
          <w:szCs w:val="28"/>
        </w:rPr>
        <w:t xml:space="preserve">  - 1 место в «</w:t>
      </w:r>
      <w:r w:rsidRPr="00BE65D3">
        <w:rPr>
          <w:b/>
          <w:noProof/>
          <w:szCs w:val="28"/>
        </w:rPr>
        <w:t>V областном турнире по самбо</w:t>
      </w:r>
      <w:r w:rsidRPr="00BE65D3">
        <w:rPr>
          <w:noProof/>
          <w:szCs w:val="28"/>
        </w:rPr>
        <w:t xml:space="preserve">» (тренер-преподаватель </w:t>
      </w:r>
      <w:r>
        <w:rPr>
          <w:noProof/>
          <w:szCs w:val="28"/>
        </w:rPr>
        <w:t xml:space="preserve">– </w:t>
      </w:r>
      <w:r w:rsidRPr="00BE65D3">
        <w:rPr>
          <w:b/>
          <w:noProof/>
          <w:szCs w:val="28"/>
        </w:rPr>
        <w:t>Дымшаков Михайл Иванович</w:t>
      </w:r>
      <w:r w:rsidRPr="00BE65D3">
        <w:rPr>
          <w:noProof/>
          <w:szCs w:val="28"/>
        </w:rPr>
        <w:t>)</w:t>
      </w:r>
      <w:r>
        <w:rPr>
          <w:noProof/>
          <w:szCs w:val="28"/>
        </w:rPr>
        <w:t>.</w:t>
      </w:r>
    </w:p>
    <w:p w:rsidR="00BE65D3" w:rsidRDefault="00BE65D3" w:rsidP="00DA6E4A">
      <w:pPr>
        <w:pStyle w:val="aa"/>
        <w:numPr>
          <w:ilvl w:val="0"/>
          <w:numId w:val="25"/>
        </w:numPr>
        <w:ind w:left="0" w:firstLine="426"/>
        <w:jc w:val="both"/>
        <w:rPr>
          <w:noProof/>
          <w:szCs w:val="28"/>
        </w:rPr>
      </w:pPr>
      <w:r w:rsidRPr="00BE65D3">
        <w:rPr>
          <w:b/>
          <w:noProof/>
          <w:szCs w:val="28"/>
        </w:rPr>
        <w:t>Шаболдин Вячеслав</w:t>
      </w:r>
      <w:r w:rsidRPr="00BE65D3">
        <w:rPr>
          <w:szCs w:val="28"/>
        </w:rPr>
        <w:t xml:space="preserve">  </w:t>
      </w:r>
      <w:r w:rsidRPr="00BE65D3">
        <w:rPr>
          <w:noProof/>
          <w:szCs w:val="28"/>
        </w:rPr>
        <w:t>занял 2 место в «</w:t>
      </w:r>
      <w:r w:rsidRPr="00BE65D3">
        <w:rPr>
          <w:b/>
          <w:noProof/>
          <w:szCs w:val="28"/>
        </w:rPr>
        <w:t>Областном открытом соревновании по лыжным гонкам</w:t>
      </w:r>
      <w:r w:rsidRPr="00BE65D3">
        <w:rPr>
          <w:noProof/>
          <w:szCs w:val="28"/>
        </w:rPr>
        <w:t>» (тренер-преподаватель</w:t>
      </w:r>
      <w:r w:rsidRPr="00BE65D3">
        <w:rPr>
          <w:szCs w:val="28"/>
        </w:rPr>
        <w:t xml:space="preserve"> </w:t>
      </w:r>
      <w:r w:rsidRPr="00BE65D3">
        <w:rPr>
          <w:b/>
          <w:noProof/>
          <w:szCs w:val="28"/>
        </w:rPr>
        <w:t>Пушкарев Александр Анатольевич</w:t>
      </w:r>
      <w:r w:rsidRPr="00BE65D3">
        <w:rPr>
          <w:szCs w:val="28"/>
        </w:rPr>
        <w:t>)</w:t>
      </w:r>
      <w:r>
        <w:rPr>
          <w:szCs w:val="28"/>
        </w:rPr>
        <w:t>.</w:t>
      </w:r>
    </w:p>
    <w:p w:rsidR="00BE65D3" w:rsidRDefault="00BE65D3" w:rsidP="00DA6E4A">
      <w:pPr>
        <w:pStyle w:val="aa"/>
        <w:numPr>
          <w:ilvl w:val="0"/>
          <w:numId w:val="25"/>
        </w:numPr>
        <w:ind w:left="0" w:firstLine="426"/>
        <w:jc w:val="both"/>
        <w:rPr>
          <w:szCs w:val="28"/>
        </w:rPr>
      </w:pPr>
      <w:r w:rsidRPr="00BE65D3">
        <w:rPr>
          <w:b/>
          <w:szCs w:val="28"/>
        </w:rPr>
        <w:t>Пьянков Владимир</w:t>
      </w:r>
      <w:r w:rsidRPr="00BE65D3">
        <w:rPr>
          <w:szCs w:val="28"/>
        </w:rPr>
        <w:t xml:space="preserve"> (МКОУ Ницинская ООШ) стал победителем  в «</w:t>
      </w:r>
      <w:r w:rsidRPr="00BE65D3">
        <w:rPr>
          <w:b/>
          <w:szCs w:val="28"/>
        </w:rPr>
        <w:t>Областном детско-юношеском турнире по настольному теннису</w:t>
      </w:r>
      <w:r w:rsidRPr="00BE65D3">
        <w:rPr>
          <w:szCs w:val="28"/>
        </w:rPr>
        <w:t xml:space="preserve">» (руководитель – </w:t>
      </w:r>
      <w:r w:rsidRPr="00BE65D3">
        <w:rPr>
          <w:b/>
          <w:szCs w:val="28"/>
        </w:rPr>
        <w:t>Симонов Алексей Игоревич</w:t>
      </w:r>
      <w:r w:rsidRPr="00BE65D3">
        <w:rPr>
          <w:szCs w:val="28"/>
        </w:rPr>
        <w:t>).</w:t>
      </w:r>
    </w:p>
    <w:p w:rsidR="00BE65D3" w:rsidRPr="00BE65D3" w:rsidRDefault="00BE65D3" w:rsidP="00DA6E4A">
      <w:pPr>
        <w:pStyle w:val="aa"/>
        <w:numPr>
          <w:ilvl w:val="0"/>
          <w:numId w:val="25"/>
        </w:numPr>
        <w:ind w:left="0" w:firstLine="426"/>
        <w:jc w:val="both"/>
        <w:rPr>
          <w:szCs w:val="28"/>
        </w:rPr>
      </w:pPr>
      <w:proofErr w:type="spellStart"/>
      <w:r w:rsidRPr="00BE65D3">
        <w:rPr>
          <w:b/>
          <w:szCs w:val="28"/>
        </w:rPr>
        <w:t>Косинцева</w:t>
      </w:r>
      <w:proofErr w:type="spellEnd"/>
      <w:r w:rsidRPr="00BE65D3">
        <w:rPr>
          <w:b/>
          <w:szCs w:val="28"/>
        </w:rPr>
        <w:t xml:space="preserve"> Маргарита</w:t>
      </w:r>
      <w:r>
        <w:rPr>
          <w:szCs w:val="28"/>
        </w:rPr>
        <w:t xml:space="preserve"> (МКОУ Рудновская ООШ) </w:t>
      </w:r>
      <w:r w:rsidRPr="00BE65D3">
        <w:rPr>
          <w:szCs w:val="28"/>
        </w:rPr>
        <w:t>заняла 3 место в «</w:t>
      </w:r>
      <w:r w:rsidRPr="00BE65D3">
        <w:rPr>
          <w:b/>
          <w:szCs w:val="28"/>
        </w:rPr>
        <w:t>Первенстве Уральского федерального округа по самбо</w:t>
      </w:r>
      <w:r w:rsidRPr="00BE65D3">
        <w:rPr>
          <w:szCs w:val="28"/>
        </w:rPr>
        <w:t xml:space="preserve">» (отбор на первенство России, международные игры «Дети Азии» и международный турнир «Победа»)» (тренер-преподаватель </w:t>
      </w:r>
      <w:r>
        <w:rPr>
          <w:szCs w:val="28"/>
        </w:rPr>
        <w:t xml:space="preserve">- </w:t>
      </w:r>
      <w:r w:rsidRPr="00BE65D3">
        <w:rPr>
          <w:b/>
          <w:szCs w:val="28"/>
        </w:rPr>
        <w:t>Замятин Александр Анатольевич</w:t>
      </w:r>
      <w:r w:rsidRPr="00BE65D3">
        <w:rPr>
          <w:szCs w:val="28"/>
        </w:rPr>
        <w:t>). По результатам участия Маргарита включена в сборную Свердловской области для участия в первенстве России.</w:t>
      </w:r>
    </w:p>
    <w:p w:rsidR="00BE65D3" w:rsidRDefault="00BE65D3" w:rsidP="00BE65D3">
      <w:pPr>
        <w:ind w:firstLine="426"/>
        <w:jc w:val="both"/>
        <w:rPr>
          <w:noProof/>
          <w:szCs w:val="28"/>
        </w:rPr>
      </w:pPr>
    </w:p>
    <w:p w:rsidR="00A108CA" w:rsidRPr="003758C2" w:rsidRDefault="00A108CA" w:rsidP="00A108CA">
      <w:pPr>
        <w:ind w:firstLine="426"/>
        <w:jc w:val="both"/>
      </w:pPr>
      <w:r>
        <w:t xml:space="preserve">С целью выявления, поддержки и поощрения талантливых учащихся общеобразовательных учреждений в Ирбитском МО стало доброй традицией проводить муниципальный </w:t>
      </w:r>
      <w:r w:rsidRPr="00A108CA">
        <w:rPr>
          <w:b/>
        </w:rPr>
        <w:t>конкурс «Самоцветы Ирбитского края»</w:t>
      </w:r>
      <w:r>
        <w:t xml:space="preserve">, на котором выявляют самых активных учащихся. Конкурс проводится 1 раз в 2 года. </w:t>
      </w:r>
    </w:p>
    <w:p w:rsidR="00A108CA" w:rsidRDefault="00A108CA" w:rsidP="00A108CA">
      <w:pPr>
        <w:ind w:firstLine="426"/>
        <w:jc w:val="both"/>
      </w:pPr>
      <w:r>
        <w:t>В 2016 году победителями стали следующие обучающиеся:</w:t>
      </w:r>
    </w:p>
    <w:tbl>
      <w:tblPr>
        <w:tblStyle w:val="ab"/>
        <w:tblW w:w="0" w:type="auto"/>
        <w:tblLook w:val="04A0" w:firstRow="1" w:lastRow="0" w:firstColumn="1" w:lastColumn="0" w:noHBand="0" w:noVBand="1"/>
      </w:tblPr>
      <w:tblGrid>
        <w:gridCol w:w="3285"/>
        <w:gridCol w:w="3285"/>
        <w:gridCol w:w="3285"/>
      </w:tblGrid>
      <w:tr w:rsidR="00A108CA" w:rsidTr="00A108CA">
        <w:tc>
          <w:tcPr>
            <w:tcW w:w="3285" w:type="dxa"/>
          </w:tcPr>
          <w:p w:rsidR="00A108CA" w:rsidRPr="00A108CA" w:rsidRDefault="00A108CA" w:rsidP="00A108CA">
            <w:pPr>
              <w:rPr>
                <w:b/>
              </w:rPr>
            </w:pPr>
            <w:r>
              <w:rPr>
                <w:b/>
              </w:rPr>
              <w:t xml:space="preserve">Номинация </w:t>
            </w:r>
          </w:p>
        </w:tc>
        <w:tc>
          <w:tcPr>
            <w:tcW w:w="3285" w:type="dxa"/>
          </w:tcPr>
          <w:p w:rsidR="00A108CA" w:rsidRPr="00A108CA" w:rsidRDefault="00A108CA" w:rsidP="00A108CA">
            <w:pPr>
              <w:rPr>
                <w:b/>
              </w:rPr>
            </w:pPr>
            <w:r>
              <w:rPr>
                <w:b/>
              </w:rPr>
              <w:t>ФИ победителя</w:t>
            </w:r>
          </w:p>
        </w:tc>
        <w:tc>
          <w:tcPr>
            <w:tcW w:w="3285" w:type="dxa"/>
          </w:tcPr>
          <w:p w:rsidR="00A108CA" w:rsidRPr="00A108CA" w:rsidRDefault="00A108CA" w:rsidP="00A108CA">
            <w:pPr>
              <w:rPr>
                <w:b/>
              </w:rPr>
            </w:pPr>
            <w:r>
              <w:rPr>
                <w:b/>
              </w:rPr>
              <w:t>ОУ</w:t>
            </w:r>
          </w:p>
        </w:tc>
      </w:tr>
      <w:tr w:rsidR="00A108CA" w:rsidTr="00A108CA">
        <w:tc>
          <w:tcPr>
            <w:tcW w:w="3285" w:type="dxa"/>
          </w:tcPr>
          <w:p w:rsidR="00A108CA" w:rsidRDefault="00A108CA" w:rsidP="00F273A6">
            <w:r>
              <w:t>Художественная направленность</w:t>
            </w:r>
          </w:p>
        </w:tc>
        <w:tc>
          <w:tcPr>
            <w:tcW w:w="3285" w:type="dxa"/>
          </w:tcPr>
          <w:p w:rsidR="00A108CA" w:rsidRDefault="00A108CA" w:rsidP="00F273A6">
            <w:pPr>
              <w:jc w:val="both"/>
            </w:pPr>
            <w:proofErr w:type="spellStart"/>
            <w:r>
              <w:t>Бердюгина</w:t>
            </w:r>
            <w:proofErr w:type="spellEnd"/>
            <w:r>
              <w:t xml:space="preserve"> Ангелина</w:t>
            </w:r>
          </w:p>
        </w:tc>
        <w:tc>
          <w:tcPr>
            <w:tcW w:w="3285" w:type="dxa"/>
            <w:vAlign w:val="center"/>
          </w:tcPr>
          <w:p w:rsidR="00A108CA" w:rsidRDefault="00A108CA" w:rsidP="00A108CA">
            <w:pPr>
              <w:jc w:val="left"/>
            </w:pPr>
            <w:r>
              <w:t>МКОУ Бердюгинская СОШ</w:t>
            </w:r>
          </w:p>
        </w:tc>
      </w:tr>
      <w:tr w:rsidR="00A108CA" w:rsidTr="00A108CA">
        <w:tc>
          <w:tcPr>
            <w:tcW w:w="3285" w:type="dxa"/>
            <w:vMerge w:val="restart"/>
          </w:tcPr>
          <w:p w:rsidR="00A108CA" w:rsidRDefault="00A108CA" w:rsidP="00F273A6">
            <w:r>
              <w:t>Социально-педагогическая направленность</w:t>
            </w:r>
          </w:p>
        </w:tc>
        <w:tc>
          <w:tcPr>
            <w:tcW w:w="3285" w:type="dxa"/>
          </w:tcPr>
          <w:p w:rsidR="00A108CA" w:rsidRDefault="00A108CA" w:rsidP="00F273A6">
            <w:pPr>
              <w:jc w:val="both"/>
            </w:pPr>
            <w:proofErr w:type="spellStart"/>
            <w:r>
              <w:t>Бабошина</w:t>
            </w:r>
            <w:proofErr w:type="spellEnd"/>
            <w:r>
              <w:t xml:space="preserve"> Евдокия</w:t>
            </w:r>
          </w:p>
        </w:tc>
        <w:tc>
          <w:tcPr>
            <w:tcW w:w="3285" w:type="dxa"/>
            <w:vAlign w:val="center"/>
          </w:tcPr>
          <w:p w:rsidR="00A108CA" w:rsidRDefault="00A108CA" w:rsidP="00A108CA">
            <w:pPr>
              <w:jc w:val="left"/>
            </w:pPr>
            <w:r>
              <w:t>МОУ «Зайковская СОШ № 1»</w:t>
            </w:r>
          </w:p>
        </w:tc>
      </w:tr>
      <w:tr w:rsidR="00A108CA" w:rsidTr="00A108CA">
        <w:tc>
          <w:tcPr>
            <w:tcW w:w="3285" w:type="dxa"/>
            <w:vMerge/>
          </w:tcPr>
          <w:p w:rsidR="00A108CA" w:rsidRDefault="00A108CA" w:rsidP="00F273A6"/>
        </w:tc>
        <w:tc>
          <w:tcPr>
            <w:tcW w:w="3285" w:type="dxa"/>
          </w:tcPr>
          <w:p w:rsidR="00A108CA" w:rsidRDefault="00A108CA" w:rsidP="00F273A6">
            <w:pPr>
              <w:jc w:val="both"/>
            </w:pPr>
            <w:proofErr w:type="spellStart"/>
            <w:r>
              <w:t>Епанчинцев</w:t>
            </w:r>
            <w:proofErr w:type="spellEnd"/>
            <w:r>
              <w:t xml:space="preserve"> Михаил</w:t>
            </w:r>
          </w:p>
        </w:tc>
        <w:tc>
          <w:tcPr>
            <w:tcW w:w="3285" w:type="dxa"/>
            <w:vAlign w:val="center"/>
          </w:tcPr>
          <w:p w:rsidR="00A108CA" w:rsidRDefault="00A108CA" w:rsidP="00A108CA">
            <w:pPr>
              <w:jc w:val="left"/>
            </w:pPr>
            <w:r>
              <w:t xml:space="preserve">МАОУ Зайковская СОШ </w:t>
            </w:r>
            <w:r>
              <w:lastRenderedPageBreak/>
              <w:t>№ 2</w:t>
            </w:r>
          </w:p>
        </w:tc>
      </w:tr>
      <w:tr w:rsidR="00A108CA" w:rsidTr="00A108CA">
        <w:tc>
          <w:tcPr>
            <w:tcW w:w="3285" w:type="dxa"/>
            <w:vMerge w:val="restart"/>
          </w:tcPr>
          <w:p w:rsidR="00A108CA" w:rsidRDefault="00A108CA" w:rsidP="00F273A6">
            <w:r>
              <w:lastRenderedPageBreak/>
              <w:t>Спортивная направленность</w:t>
            </w:r>
          </w:p>
        </w:tc>
        <w:tc>
          <w:tcPr>
            <w:tcW w:w="3285" w:type="dxa"/>
          </w:tcPr>
          <w:p w:rsidR="00A108CA" w:rsidRDefault="00A108CA" w:rsidP="00F273A6">
            <w:pPr>
              <w:jc w:val="both"/>
            </w:pPr>
            <w:r>
              <w:t>Трофимова Анжелика</w:t>
            </w:r>
          </w:p>
        </w:tc>
        <w:tc>
          <w:tcPr>
            <w:tcW w:w="3285" w:type="dxa"/>
            <w:vMerge w:val="restart"/>
            <w:vAlign w:val="center"/>
          </w:tcPr>
          <w:p w:rsidR="00A108CA" w:rsidRDefault="00A108CA" w:rsidP="00A108CA">
            <w:pPr>
              <w:jc w:val="left"/>
            </w:pPr>
            <w:r>
              <w:t>МОУ «Пионерская СОШ</w:t>
            </w:r>
          </w:p>
        </w:tc>
      </w:tr>
      <w:tr w:rsidR="00A108CA" w:rsidTr="00A108CA">
        <w:tc>
          <w:tcPr>
            <w:tcW w:w="3285" w:type="dxa"/>
            <w:vMerge/>
          </w:tcPr>
          <w:p w:rsidR="00A108CA" w:rsidRDefault="00A108CA" w:rsidP="00F273A6"/>
        </w:tc>
        <w:tc>
          <w:tcPr>
            <w:tcW w:w="3285" w:type="dxa"/>
          </w:tcPr>
          <w:p w:rsidR="00A108CA" w:rsidRDefault="00A108CA" w:rsidP="00F273A6">
            <w:pPr>
              <w:jc w:val="both"/>
            </w:pPr>
            <w:r>
              <w:t>Певцов Максим</w:t>
            </w:r>
          </w:p>
        </w:tc>
        <w:tc>
          <w:tcPr>
            <w:tcW w:w="3285" w:type="dxa"/>
            <w:vMerge/>
            <w:vAlign w:val="center"/>
          </w:tcPr>
          <w:p w:rsidR="00A108CA" w:rsidRDefault="00A108CA" w:rsidP="00A108CA">
            <w:pPr>
              <w:jc w:val="left"/>
            </w:pPr>
          </w:p>
        </w:tc>
      </w:tr>
      <w:tr w:rsidR="00A108CA" w:rsidTr="00A108CA">
        <w:tc>
          <w:tcPr>
            <w:tcW w:w="3285" w:type="dxa"/>
            <w:vMerge/>
          </w:tcPr>
          <w:p w:rsidR="00A108CA" w:rsidRDefault="00A108CA" w:rsidP="00F273A6"/>
        </w:tc>
        <w:tc>
          <w:tcPr>
            <w:tcW w:w="3285" w:type="dxa"/>
          </w:tcPr>
          <w:p w:rsidR="00A108CA" w:rsidRDefault="00A108CA" w:rsidP="00F273A6">
            <w:pPr>
              <w:jc w:val="both"/>
            </w:pPr>
            <w:proofErr w:type="spellStart"/>
            <w:r>
              <w:t>Шабалдин</w:t>
            </w:r>
            <w:proofErr w:type="spellEnd"/>
            <w:r>
              <w:t xml:space="preserve"> Вячеслав</w:t>
            </w:r>
          </w:p>
        </w:tc>
        <w:tc>
          <w:tcPr>
            <w:tcW w:w="3285" w:type="dxa"/>
            <w:vAlign w:val="center"/>
          </w:tcPr>
          <w:p w:rsidR="00A108CA" w:rsidRDefault="00A108CA" w:rsidP="00A108CA">
            <w:pPr>
              <w:jc w:val="left"/>
            </w:pPr>
            <w:r>
              <w:t>МОУ «Зайковская СОШ № 1»</w:t>
            </w:r>
          </w:p>
        </w:tc>
      </w:tr>
      <w:tr w:rsidR="00A108CA" w:rsidTr="00A108CA">
        <w:tc>
          <w:tcPr>
            <w:tcW w:w="3285" w:type="dxa"/>
            <w:vMerge w:val="restart"/>
          </w:tcPr>
          <w:p w:rsidR="00A108CA" w:rsidRDefault="00A108CA" w:rsidP="00F273A6">
            <w:r>
              <w:t>Экологическая направленность</w:t>
            </w:r>
          </w:p>
        </w:tc>
        <w:tc>
          <w:tcPr>
            <w:tcW w:w="3285" w:type="dxa"/>
          </w:tcPr>
          <w:p w:rsidR="00A108CA" w:rsidRDefault="00A108CA" w:rsidP="00F273A6">
            <w:pPr>
              <w:jc w:val="both"/>
            </w:pPr>
            <w:r>
              <w:t>Анциферов Александр</w:t>
            </w:r>
          </w:p>
        </w:tc>
        <w:tc>
          <w:tcPr>
            <w:tcW w:w="3285" w:type="dxa"/>
            <w:vMerge w:val="restart"/>
            <w:vAlign w:val="center"/>
          </w:tcPr>
          <w:p w:rsidR="00A108CA" w:rsidRDefault="00A108CA" w:rsidP="00A108CA">
            <w:pPr>
              <w:jc w:val="left"/>
            </w:pPr>
            <w:r>
              <w:t>МКОУ Знаменская СОШ</w:t>
            </w:r>
          </w:p>
        </w:tc>
      </w:tr>
      <w:tr w:rsidR="00A108CA" w:rsidTr="00A108CA">
        <w:tc>
          <w:tcPr>
            <w:tcW w:w="3285" w:type="dxa"/>
            <w:vMerge/>
          </w:tcPr>
          <w:p w:rsidR="00A108CA" w:rsidRDefault="00A108CA" w:rsidP="00F273A6"/>
        </w:tc>
        <w:tc>
          <w:tcPr>
            <w:tcW w:w="3285" w:type="dxa"/>
          </w:tcPr>
          <w:p w:rsidR="00A108CA" w:rsidRDefault="00A108CA" w:rsidP="00F273A6">
            <w:pPr>
              <w:jc w:val="both"/>
            </w:pPr>
            <w:r>
              <w:t>Попов Станислав</w:t>
            </w:r>
          </w:p>
        </w:tc>
        <w:tc>
          <w:tcPr>
            <w:tcW w:w="3285" w:type="dxa"/>
            <w:vMerge/>
            <w:vAlign w:val="center"/>
          </w:tcPr>
          <w:p w:rsidR="00A108CA" w:rsidRDefault="00A108CA" w:rsidP="00A108CA">
            <w:pPr>
              <w:jc w:val="left"/>
            </w:pPr>
          </w:p>
        </w:tc>
      </w:tr>
      <w:tr w:rsidR="00A108CA" w:rsidTr="00A108CA">
        <w:tc>
          <w:tcPr>
            <w:tcW w:w="3285" w:type="dxa"/>
            <w:vMerge/>
          </w:tcPr>
          <w:p w:rsidR="00A108CA" w:rsidRDefault="00A108CA" w:rsidP="00F273A6"/>
        </w:tc>
        <w:tc>
          <w:tcPr>
            <w:tcW w:w="3285" w:type="dxa"/>
          </w:tcPr>
          <w:p w:rsidR="00A108CA" w:rsidRDefault="00A108CA" w:rsidP="00F273A6">
            <w:pPr>
              <w:jc w:val="both"/>
            </w:pPr>
            <w:r>
              <w:t>Гвоздева Анастасия</w:t>
            </w:r>
          </w:p>
        </w:tc>
        <w:tc>
          <w:tcPr>
            <w:tcW w:w="3285" w:type="dxa"/>
            <w:vAlign w:val="center"/>
          </w:tcPr>
          <w:p w:rsidR="00A108CA" w:rsidRDefault="00A108CA" w:rsidP="00A108CA">
            <w:pPr>
              <w:jc w:val="left"/>
            </w:pPr>
            <w:r>
              <w:t>МОУ «Пионерская СОШ»</w:t>
            </w:r>
          </w:p>
        </w:tc>
      </w:tr>
      <w:tr w:rsidR="00A108CA" w:rsidTr="00A108CA">
        <w:tc>
          <w:tcPr>
            <w:tcW w:w="3285" w:type="dxa"/>
          </w:tcPr>
          <w:p w:rsidR="00A108CA" w:rsidRDefault="00A108CA" w:rsidP="00F273A6">
            <w:r>
              <w:t>Туристско-краеведческая направленность</w:t>
            </w:r>
          </w:p>
        </w:tc>
        <w:tc>
          <w:tcPr>
            <w:tcW w:w="3285" w:type="dxa"/>
          </w:tcPr>
          <w:p w:rsidR="00A108CA" w:rsidRDefault="00A108CA" w:rsidP="00F273A6">
            <w:pPr>
              <w:jc w:val="both"/>
            </w:pPr>
            <w:r>
              <w:t>Суриков Михаил</w:t>
            </w:r>
          </w:p>
        </w:tc>
        <w:tc>
          <w:tcPr>
            <w:tcW w:w="3285" w:type="dxa"/>
            <w:vAlign w:val="center"/>
          </w:tcPr>
          <w:p w:rsidR="00A108CA" w:rsidRDefault="00A108CA" w:rsidP="00A108CA">
            <w:pPr>
              <w:jc w:val="left"/>
            </w:pPr>
            <w:r>
              <w:t>МКОУ Речкаловская СОШ</w:t>
            </w:r>
          </w:p>
        </w:tc>
      </w:tr>
      <w:tr w:rsidR="00A108CA" w:rsidTr="00A108CA">
        <w:tc>
          <w:tcPr>
            <w:tcW w:w="3285" w:type="dxa"/>
          </w:tcPr>
          <w:p w:rsidR="00A108CA" w:rsidRDefault="00A108CA" w:rsidP="00F273A6">
            <w:r>
              <w:t>Научно-техническая направленность</w:t>
            </w:r>
          </w:p>
        </w:tc>
        <w:tc>
          <w:tcPr>
            <w:tcW w:w="3285" w:type="dxa"/>
          </w:tcPr>
          <w:p w:rsidR="00A108CA" w:rsidRDefault="00A108CA" w:rsidP="00F273A6">
            <w:pPr>
              <w:jc w:val="both"/>
            </w:pPr>
            <w:r>
              <w:t>Коростелев Павел</w:t>
            </w:r>
          </w:p>
        </w:tc>
        <w:tc>
          <w:tcPr>
            <w:tcW w:w="3285" w:type="dxa"/>
            <w:vAlign w:val="center"/>
          </w:tcPr>
          <w:p w:rsidR="00A108CA" w:rsidRDefault="00A108CA" w:rsidP="00A108CA">
            <w:pPr>
              <w:jc w:val="left"/>
            </w:pPr>
            <w:r>
              <w:t>МАОУ Черновская СОШ</w:t>
            </w:r>
          </w:p>
        </w:tc>
      </w:tr>
      <w:tr w:rsidR="00A108CA" w:rsidTr="00A108CA">
        <w:tc>
          <w:tcPr>
            <w:tcW w:w="3285" w:type="dxa"/>
          </w:tcPr>
          <w:p w:rsidR="00A108CA" w:rsidRDefault="00A108CA" w:rsidP="00F273A6">
            <w:proofErr w:type="gramStart"/>
            <w:r>
              <w:t>Естественно-научная</w:t>
            </w:r>
            <w:proofErr w:type="gramEnd"/>
            <w:r>
              <w:t xml:space="preserve"> направленность</w:t>
            </w:r>
          </w:p>
        </w:tc>
        <w:tc>
          <w:tcPr>
            <w:tcW w:w="3285" w:type="dxa"/>
          </w:tcPr>
          <w:p w:rsidR="00A108CA" w:rsidRDefault="00A108CA" w:rsidP="00F273A6">
            <w:pPr>
              <w:jc w:val="both"/>
            </w:pPr>
            <w:proofErr w:type="spellStart"/>
            <w:r>
              <w:t>Боярникова</w:t>
            </w:r>
            <w:proofErr w:type="spellEnd"/>
            <w:r>
              <w:t xml:space="preserve"> Светлана</w:t>
            </w:r>
          </w:p>
        </w:tc>
        <w:tc>
          <w:tcPr>
            <w:tcW w:w="3285" w:type="dxa"/>
            <w:vAlign w:val="center"/>
          </w:tcPr>
          <w:p w:rsidR="00A108CA" w:rsidRDefault="00A108CA" w:rsidP="00A108CA">
            <w:pPr>
              <w:jc w:val="left"/>
            </w:pPr>
            <w:r>
              <w:t>МКОУ Речкаловская СОШ</w:t>
            </w:r>
          </w:p>
        </w:tc>
      </w:tr>
    </w:tbl>
    <w:p w:rsidR="00A108CA" w:rsidRPr="00A108CA" w:rsidRDefault="00A108CA" w:rsidP="00A108CA">
      <w:pPr>
        <w:ind w:firstLine="426"/>
        <w:jc w:val="both"/>
      </w:pPr>
    </w:p>
    <w:p w:rsidR="00BE65D3" w:rsidRPr="00BE65D3" w:rsidRDefault="00BE65D3" w:rsidP="00BE65D3">
      <w:pPr>
        <w:ind w:firstLine="426"/>
        <w:jc w:val="both"/>
        <w:rPr>
          <w:noProof/>
          <w:szCs w:val="28"/>
        </w:rPr>
      </w:pPr>
      <w:r>
        <w:rPr>
          <w:noProof/>
          <w:szCs w:val="28"/>
        </w:rPr>
        <w:t xml:space="preserve">Подробно о результатах деятельности учреждений дополнительного образования </w:t>
      </w:r>
      <w:r w:rsidR="00D14180">
        <w:rPr>
          <w:noProof/>
          <w:szCs w:val="28"/>
        </w:rPr>
        <w:t xml:space="preserve">Ирбитского МО </w:t>
      </w:r>
      <w:r>
        <w:rPr>
          <w:noProof/>
          <w:szCs w:val="28"/>
        </w:rPr>
        <w:t>можно узнать на официальных сайтах образовательных организаций.</w:t>
      </w:r>
    </w:p>
    <w:p w:rsidR="004F3597" w:rsidRPr="004F3597" w:rsidRDefault="004F3597" w:rsidP="004F3597">
      <w:pPr>
        <w:ind w:firstLine="426"/>
        <w:jc w:val="both"/>
        <w:rPr>
          <w:szCs w:val="28"/>
        </w:rPr>
      </w:pPr>
    </w:p>
    <w:p w:rsidR="00192B14" w:rsidRPr="0032092F" w:rsidRDefault="00C15CAA" w:rsidP="00192B14">
      <w:pPr>
        <w:pStyle w:val="af6"/>
        <w:spacing w:before="0" w:beforeAutospacing="0" w:after="0" w:afterAutospacing="0" w:line="276" w:lineRule="auto"/>
        <w:ind w:firstLine="426"/>
        <w:jc w:val="both"/>
        <w:rPr>
          <w:b/>
          <w:i/>
          <w:sz w:val="28"/>
          <w:szCs w:val="28"/>
        </w:rPr>
      </w:pPr>
      <w:r w:rsidRPr="0032092F">
        <w:rPr>
          <w:b/>
          <w:i/>
          <w:sz w:val="28"/>
          <w:szCs w:val="28"/>
        </w:rPr>
        <w:t>4.5</w:t>
      </w:r>
      <w:r w:rsidR="00192B14" w:rsidRPr="0032092F">
        <w:rPr>
          <w:b/>
          <w:i/>
          <w:sz w:val="28"/>
          <w:szCs w:val="28"/>
        </w:rPr>
        <w:t xml:space="preserve">. </w:t>
      </w:r>
      <w:r w:rsidR="0084228E" w:rsidRPr="0032092F">
        <w:rPr>
          <w:b/>
          <w:i/>
          <w:sz w:val="28"/>
          <w:szCs w:val="28"/>
        </w:rPr>
        <w:t>М</w:t>
      </w:r>
      <w:r w:rsidR="00192B14" w:rsidRPr="0032092F">
        <w:rPr>
          <w:b/>
          <w:i/>
          <w:sz w:val="28"/>
          <w:szCs w:val="28"/>
        </w:rPr>
        <w:t>униципальн</w:t>
      </w:r>
      <w:r w:rsidR="0084228E" w:rsidRPr="0032092F">
        <w:rPr>
          <w:b/>
          <w:i/>
          <w:sz w:val="28"/>
          <w:szCs w:val="28"/>
        </w:rPr>
        <w:t>ая</w:t>
      </w:r>
      <w:r w:rsidR="00192B14" w:rsidRPr="0032092F">
        <w:rPr>
          <w:b/>
          <w:i/>
          <w:sz w:val="28"/>
          <w:szCs w:val="28"/>
        </w:rPr>
        <w:t xml:space="preserve"> систем</w:t>
      </w:r>
      <w:r w:rsidR="0084228E" w:rsidRPr="0032092F">
        <w:rPr>
          <w:b/>
          <w:i/>
          <w:sz w:val="28"/>
          <w:szCs w:val="28"/>
        </w:rPr>
        <w:t>а оценки качества образования</w:t>
      </w:r>
    </w:p>
    <w:p w:rsidR="00192B14" w:rsidRDefault="00192B14" w:rsidP="00AD299C">
      <w:pPr>
        <w:pStyle w:val="af6"/>
        <w:spacing w:before="0" w:beforeAutospacing="0" w:after="0" w:afterAutospacing="0" w:line="276" w:lineRule="auto"/>
        <w:ind w:firstLine="426"/>
        <w:jc w:val="both"/>
        <w:rPr>
          <w:sz w:val="28"/>
          <w:szCs w:val="28"/>
        </w:rPr>
      </w:pPr>
      <w:r>
        <w:rPr>
          <w:sz w:val="28"/>
          <w:szCs w:val="28"/>
        </w:rPr>
        <w:t>Современные требования к повышению качества образования и эффективности деятельности образовательной системы определяют необходимость создания объективной, комплексной системы оценки качества образования.</w:t>
      </w:r>
      <w:r w:rsidR="00AD299C">
        <w:rPr>
          <w:sz w:val="28"/>
          <w:szCs w:val="28"/>
        </w:rPr>
        <w:t xml:space="preserve"> </w:t>
      </w:r>
    </w:p>
    <w:p w:rsidR="00192B14" w:rsidRDefault="00192B14" w:rsidP="00192B14">
      <w:pPr>
        <w:pStyle w:val="af6"/>
        <w:spacing w:before="0" w:beforeAutospacing="0" w:after="0" w:afterAutospacing="0" w:line="276" w:lineRule="auto"/>
        <w:ind w:firstLine="426"/>
        <w:jc w:val="both"/>
        <w:rPr>
          <w:sz w:val="28"/>
          <w:szCs w:val="28"/>
        </w:rPr>
      </w:pPr>
      <w:r>
        <w:rPr>
          <w:sz w:val="28"/>
          <w:szCs w:val="28"/>
        </w:rPr>
        <w:t>В МСОКО Ирбитского МО имеется своя специфика:</w:t>
      </w:r>
    </w:p>
    <w:p w:rsidR="00192B14" w:rsidRDefault="00192B14" w:rsidP="00DA6E4A">
      <w:pPr>
        <w:pStyle w:val="af6"/>
        <w:numPr>
          <w:ilvl w:val="0"/>
          <w:numId w:val="3"/>
        </w:numPr>
        <w:spacing w:before="0" w:beforeAutospacing="0" w:after="0" w:afterAutospacing="0" w:line="276" w:lineRule="auto"/>
        <w:ind w:left="0" w:firstLine="426"/>
        <w:jc w:val="both"/>
        <w:rPr>
          <w:sz w:val="28"/>
          <w:szCs w:val="28"/>
        </w:rPr>
      </w:pPr>
      <w:r>
        <w:rPr>
          <w:sz w:val="28"/>
          <w:szCs w:val="28"/>
        </w:rPr>
        <w:t>предусмотрен мониторинг всех трех аспектов качества: результатов, процессов и условий;</w:t>
      </w:r>
    </w:p>
    <w:p w:rsidR="00192B14" w:rsidRDefault="00AD299C" w:rsidP="00DA6E4A">
      <w:pPr>
        <w:pStyle w:val="af6"/>
        <w:numPr>
          <w:ilvl w:val="0"/>
          <w:numId w:val="3"/>
        </w:numPr>
        <w:spacing w:before="0" w:beforeAutospacing="0" w:after="0" w:afterAutospacing="0" w:line="276" w:lineRule="auto"/>
        <w:ind w:left="0" w:firstLine="426"/>
        <w:jc w:val="both"/>
        <w:rPr>
          <w:sz w:val="28"/>
          <w:szCs w:val="28"/>
        </w:rPr>
      </w:pPr>
      <w:r>
        <w:rPr>
          <w:sz w:val="28"/>
          <w:szCs w:val="28"/>
        </w:rPr>
        <w:t>обеспечен многоуровневый подход в построении системы оценки качества образования;</w:t>
      </w:r>
    </w:p>
    <w:p w:rsidR="00AD299C" w:rsidRDefault="00AD299C" w:rsidP="00DA6E4A">
      <w:pPr>
        <w:pStyle w:val="af6"/>
        <w:numPr>
          <w:ilvl w:val="0"/>
          <w:numId w:val="3"/>
        </w:numPr>
        <w:spacing w:before="0" w:beforeAutospacing="0" w:after="0" w:afterAutospacing="0" w:line="276" w:lineRule="auto"/>
        <w:ind w:left="0" w:firstLine="426"/>
        <w:jc w:val="both"/>
        <w:rPr>
          <w:sz w:val="28"/>
          <w:szCs w:val="28"/>
        </w:rPr>
      </w:pPr>
      <w:r>
        <w:rPr>
          <w:sz w:val="28"/>
          <w:szCs w:val="28"/>
        </w:rPr>
        <w:t>выдержано сочетание внутренней оценки и внешней независимой оценки качества.</w:t>
      </w:r>
    </w:p>
    <w:p w:rsidR="00AD299C" w:rsidRDefault="00AD299C" w:rsidP="00AD299C">
      <w:pPr>
        <w:pStyle w:val="af6"/>
        <w:spacing w:before="0" w:beforeAutospacing="0" w:after="0" w:afterAutospacing="0" w:line="276" w:lineRule="auto"/>
        <w:ind w:firstLine="426"/>
        <w:jc w:val="both"/>
        <w:rPr>
          <w:sz w:val="28"/>
          <w:szCs w:val="28"/>
        </w:rPr>
      </w:pPr>
      <w:r>
        <w:rPr>
          <w:sz w:val="28"/>
          <w:szCs w:val="28"/>
        </w:rPr>
        <w:t xml:space="preserve">Данные условия легли в основу </w:t>
      </w:r>
      <w:proofErr w:type="spellStart"/>
      <w:r>
        <w:rPr>
          <w:sz w:val="28"/>
          <w:szCs w:val="28"/>
        </w:rPr>
        <w:t>рейтингования</w:t>
      </w:r>
      <w:proofErr w:type="spellEnd"/>
      <w:r>
        <w:rPr>
          <w:sz w:val="28"/>
          <w:szCs w:val="28"/>
        </w:rPr>
        <w:t xml:space="preserve"> общеобразовательных учреждений Ирбитского МО.</w:t>
      </w:r>
    </w:p>
    <w:p w:rsidR="00834637" w:rsidRDefault="00834637" w:rsidP="00AD299C">
      <w:pPr>
        <w:pStyle w:val="af6"/>
        <w:spacing w:before="0" w:beforeAutospacing="0" w:after="0" w:afterAutospacing="0" w:line="276" w:lineRule="auto"/>
        <w:ind w:firstLine="426"/>
        <w:jc w:val="both"/>
        <w:rPr>
          <w:sz w:val="28"/>
          <w:szCs w:val="28"/>
        </w:rPr>
      </w:pPr>
    </w:p>
    <w:p w:rsidR="00834637" w:rsidRDefault="00834637" w:rsidP="00AD299C">
      <w:pPr>
        <w:pStyle w:val="af6"/>
        <w:spacing w:before="0" w:beforeAutospacing="0" w:after="0" w:afterAutospacing="0" w:line="276" w:lineRule="auto"/>
        <w:ind w:firstLine="426"/>
        <w:jc w:val="both"/>
        <w:rPr>
          <w:sz w:val="28"/>
          <w:szCs w:val="28"/>
        </w:rPr>
      </w:pPr>
    </w:p>
    <w:p w:rsidR="00BE0854" w:rsidRDefault="00BE0854" w:rsidP="00AD299C">
      <w:pPr>
        <w:pStyle w:val="af6"/>
        <w:spacing w:before="0" w:beforeAutospacing="0" w:after="0" w:afterAutospacing="0" w:line="276" w:lineRule="auto"/>
        <w:ind w:firstLine="426"/>
        <w:jc w:val="both"/>
        <w:rPr>
          <w:sz w:val="28"/>
          <w:szCs w:val="28"/>
        </w:rPr>
      </w:pPr>
    </w:p>
    <w:p w:rsidR="00C75B44" w:rsidRPr="005A0332" w:rsidRDefault="00C75B44" w:rsidP="00AD299C">
      <w:pPr>
        <w:pStyle w:val="af6"/>
        <w:spacing w:before="0" w:beforeAutospacing="0" w:after="0" w:afterAutospacing="0" w:line="276" w:lineRule="auto"/>
        <w:ind w:firstLine="426"/>
        <w:jc w:val="both"/>
        <w:rPr>
          <w:sz w:val="18"/>
          <w:szCs w:val="28"/>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4"/>
        <w:gridCol w:w="851"/>
        <w:gridCol w:w="2551"/>
        <w:gridCol w:w="2693"/>
        <w:gridCol w:w="2552"/>
      </w:tblGrid>
      <w:tr w:rsidR="0084228E" w:rsidRPr="0084569A" w:rsidTr="0084569A">
        <w:tc>
          <w:tcPr>
            <w:tcW w:w="1384" w:type="dxa"/>
            <w:shd w:val="clear" w:color="auto" w:fill="FF6699"/>
            <w:vAlign w:val="center"/>
          </w:tcPr>
          <w:p w:rsidR="00AD299C" w:rsidRPr="0084569A" w:rsidRDefault="00AD299C" w:rsidP="0084569A">
            <w:pPr>
              <w:tabs>
                <w:tab w:val="left" w:pos="360"/>
              </w:tabs>
              <w:rPr>
                <w:b/>
                <w:i/>
                <w:spacing w:val="-1"/>
                <w:sz w:val="22"/>
                <w:szCs w:val="22"/>
              </w:rPr>
            </w:pPr>
            <w:r w:rsidRPr="0084569A">
              <w:rPr>
                <w:b/>
                <w:i/>
                <w:spacing w:val="-1"/>
                <w:sz w:val="22"/>
                <w:szCs w:val="22"/>
              </w:rPr>
              <w:lastRenderedPageBreak/>
              <w:t>Группы</w:t>
            </w:r>
          </w:p>
        </w:tc>
        <w:tc>
          <w:tcPr>
            <w:tcW w:w="851" w:type="dxa"/>
            <w:shd w:val="clear" w:color="auto" w:fill="FF6699"/>
            <w:vAlign w:val="center"/>
          </w:tcPr>
          <w:p w:rsidR="00AD299C" w:rsidRPr="0084569A" w:rsidRDefault="00AD299C" w:rsidP="0084569A">
            <w:pPr>
              <w:tabs>
                <w:tab w:val="left" w:pos="360"/>
              </w:tabs>
              <w:rPr>
                <w:b/>
                <w:i/>
                <w:spacing w:val="-1"/>
                <w:sz w:val="22"/>
                <w:szCs w:val="22"/>
              </w:rPr>
            </w:pPr>
            <w:r w:rsidRPr="0084569A">
              <w:rPr>
                <w:b/>
                <w:i/>
                <w:spacing w:val="-1"/>
                <w:sz w:val="22"/>
                <w:szCs w:val="22"/>
              </w:rPr>
              <w:t>Годы</w:t>
            </w:r>
          </w:p>
        </w:tc>
        <w:tc>
          <w:tcPr>
            <w:tcW w:w="2551" w:type="dxa"/>
            <w:shd w:val="clear" w:color="auto" w:fill="FF6699"/>
            <w:vAlign w:val="center"/>
          </w:tcPr>
          <w:p w:rsidR="00AD299C" w:rsidRPr="0084569A" w:rsidRDefault="00AD299C" w:rsidP="0084569A">
            <w:pPr>
              <w:tabs>
                <w:tab w:val="left" w:pos="360"/>
              </w:tabs>
              <w:rPr>
                <w:b/>
                <w:i/>
                <w:spacing w:val="-1"/>
                <w:sz w:val="22"/>
                <w:szCs w:val="22"/>
              </w:rPr>
            </w:pPr>
            <w:r w:rsidRPr="0084569A">
              <w:rPr>
                <w:b/>
                <w:i/>
                <w:spacing w:val="-1"/>
                <w:sz w:val="22"/>
                <w:szCs w:val="22"/>
              </w:rPr>
              <w:t>1 место</w:t>
            </w:r>
          </w:p>
        </w:tc>
        <w:tc>
          <w:tcPr>
            <w:tcW w:w="2693" w:type="dxa"/>
            <w:shd w:val="clear" w:color="auto" w:fill="FF6699"/>
            <w:vAlign w:val="center"/>
          </w:tcPr>
          <w:p w:rsidR="00AD299C" w:rsidRPr="0084569A" w:rsidRDefault="00AD299C" w:rsidP="0084569A">
            <w:pPr>
              <w:tabs>
                <w:tab w:val="left" w:pos="360"/>
              </w:tabs>
              <w:rPr>
                <w:b/>
                <w:i/>
                <w:spacing w:val="-1"/>
                <w:sz w:val="22"/>
                <w:szCs w:val="22"/>
              </w:rPr>
            </w:pPr>
            <w:r w:rsidRPr="0084569A">
              <w:rPr>
                <w:b/>
                <w:i/>
                <w:spacing w:val="-1"/>
                <w:sz w:val="22"/>
                <w:szCs w:val="22"/>
              </w:rPr>
              <w:t>2 место</w:t>
            </w:r>
          </w:p>
        </w:tc>
        <w:tc>
          <w:tcPr>
            <w:tcW w:w="2552" w:type="dxa"/>
            <w:shd w:val="clear" w:color="auto" w:fill="FF6699"/>
            <w:vAlign w:val="center"/>
          </w:tcPr>
          <w:p w:rsidR="00AD299C" w:rsidRPr="0084569A" w:rsidRDefault="00AD299C" w:rsidP="0084569A">
            <w:pPr>
              <w:tabs>
                <w:tab w:val="left" w:pos="360"/>
              </w:tabs>
              <w:rPr>
                <w:b/>
                <w:i/>
                <w:spacing w:val="-1"/>
                <w:sz w:val="22"/>
                <w:szCs w:val="22"/>
              </w:rPr>
            </w:pPr>
            <w:r w:rsidRPr="0084569A">
              <w:rPr>
                <w:b/>
                <w:i/>
                <w:spacing w:val="-1"/>
                <w:sz w:val="22"/>
                <w:szCs w:val="22"/>
              </w:rPr>
              <w:t>3 место</w:t>
            </w:r>
          </w:p>
        </w:tc>
      </w:tr>
      <w:tr w:rsidR="00C15CAA" w:rsidRPr="0084569A" w:rsidTr="0084569A">
        <w:tc>
          <w:tcPr>
            <w:tcW w:w="1384" w:type="dxa"/>
            <w:vMerge w:val="restart"/>
            <w:shd w:val="clear" w:color="auto" w:fill="66FFCC"/>
            <w:vAlign w:val="center"/>
          </w:tcPr>
          <w:p w:rsidR="00C15CAA" w:rsidRPr="0084569A" w:rsidRDefault="00C15CAA" w:rsidP="0084569A">
            <w:pPr>
              <w:tabs>
                <w:tab w:val="left" w:pos="360"/>
              </w:tabs>
              <w:rPr>
                <w:b/>
                <w:spacing w:val="-1"/>
                <w:sz w:val="22"/>
                <w:szCs w:val="22"/>
              </w:rPr>
            </w:pPr>
            <w:r w:rsidRPr="0084569A">
              <w:rPr>
                <w:b/>
                <w:spacing w:val="-1"/>
                <w:sz w:val="22"/>
                <w:szCs w:val="22"/>
              </w:rPr>
              <w:t>Начальные</w:t>
            </w:r>
          </w:p>
        </w:tc>
        <w:tc>
          <w:tcPr>
            <w:tcW w:w="851" w:type="dxa"/>
            <w:shd w:val="clear" w:color="auto" w:fill="66FFCC"/>
            <w:vAlign w:val="center"/>
          </w:tcPr>
          <w:p w:rsidR="00C15CAA" w:rsidRPr="0084569A" w:rsidRDefault="00C15CAA" w:rsidP="003A4C95">
            <w:pPr>
              <w:tabs>
                <w:tab w:val="left" w:pos="360"/>
              </w:tabs>
              <w:rPr>
                <w:b/>
                <w:spacing w:val="-1"/>
                <w:sz w:val="22"/>
                <w:szCs w:val="22"/>
              </w:rPr>
            </w:pPr>
            <w:r w:rsidRPr="0084569A">
              <w:rPr>
                <w:b/>
                <w:spacing w:val="-1"/>
                <w:sz w:val="22"/>
                <w:szCs w:val="22"/>
              </w:rPr>
              <w:t>2014</w:t>
            </w:r>
          </w:p>
        </w:tc>
        <w:tc>
          <w:tcPr>
            <w:tcW w:w="2551" w:type="dxa"/>
            <w:shd w:val="clear" w:color="auto" w:fill="66FFCC"/>
            <w:vAlign w:val="center"/>
          </w:tcPr>
          <w:p w:rsidR="00C15CAA" w:rsidRPr="0084569A" w:rsidRDefault="00C15CAA" w:rsidP="003A4C95">
            <w:pPr>
              <w:pStyle w:val="Default"/>
              <w:jc w:val="center"/>
              <w:rPr>
                <w:sz w:val="22"/>
                <w:szCs w:val="22"/>
              </w:rPr>
            </w:pPr>
            <w:r w:rsidRPr="0084569A">
              <w:rPr>
                <w:sz w:val="22"/>
                <w:szCs w:val="22"/>
              </w:rPr>
              <w:t>Белослудская НОШ</w:t>
            </w:r>
          </w:p>
        </w:tc>
        <w:tc>
          <w:tcPr>
            <w:tcW w:w="2693" w:type="dxa"/>
            <w:shd w:val="clear" w:color="auto" w:fill="66FFCC"/>
            <w:vAlign w:val="center"/>
          </w:tcPr>
          <w:p w:rsidR="00C15CAA" w:rsidRPr="0084569A" w:rsidRDefault="00C15CAA" w:rsidP="003A4C95">
            <w:pPr>
              <w:pStyle w:val="Default"/>
              <w:jc w:val="center"/>
              <w:rPr>
                <w:sz w:val="22"/>
                <w:szCs w:val="22"/>
              </w:rPr>
            </w:pPr>
            <w:r w:rsidRPr="0084569A">
              <w:rPr>
                <w:sz w:val="22"/>
                <w:szCs w:val="22"/>
              </w:rPr>
              <w:t>МКОУ Чубаровская НОШ</w:t>
            </w:r>
          </w:p>
        </w:tc>
        <w:tc>
          <w:tcPr>
            <w:tcW w:w="2552" w:type="dxa"/>
            <w:shd w:val="clear" w:color="auto" w:fill="66FFCC"/>
            <w:vAlign w:val="center"/>
          </w:tcPr>
          <w:p w:rsidR="00C15CAA" w:rsidRPr="0084569A" w:rsidRDefault="00C15CAA" w:rsidP="003A4C95">
            <w:pPr>
              <w:pStyle w:val="Default"/>
              <w:jc w:val="center"/>
              <w:rPr>
                <w:sz w:val="22"/>
                <w:szCs w:val="22"/>
              </w:rPr>
            </w:pPr>
            <w:r w:rsidRPr="0084569A">
              <w:rPr>
                <w:sz w:val="22"/>
                <w:szCs w:val="22"/>
              </w:rPr>
              <w:t>Б-</w:t>
            </w:r>
            <w:proofErr w:type="spellStart"/>
            <w:r w:rsidRPr="0084569A">
              <w:rPr>
                <w:sz w:val="22"/>
                <w:szCs w:val="22"/>
              </w:rPr>
              <w:t>Кочевская</w:t>
            </w:r>
            <w:proofErr w:type="spellEnd"/>
            <w:r w:rsidRPr="0084569A">
              <w:rPr>
                <w:sz w:val="22"/>
                <w:szCs w:val="22"/>
              </w:rPr>
              <w:t xml:space="preserve"> НОШ</w:t>
            </w:r>
          </w:p>
        </w:tc>
      </w:tr>
      <w:tr w:rsidR="00C15CAA" w:rsidRPr="0084569A" w:rsidTr="0084569A">
        <w:tc>
          <w:tcPr>
            <w:tcW w:w="1384" w:type="dxa"/>
            <w:vMerge/>
            <w:shd w:val="clear" w:color="auto" w:fill="66FFCC"/>
            <w:vAlign w:val="center"/>
          </w:tcPr>
          <w:p w:rsidR="00C15CAA" w:rsidRPr="0084569A" w:rsidRDefault="00C15CAA" w:rsidP="0084569A">
            <w:pPr>
              <w:tabs>
                <w:tab w:val="left" w:pos="360"/>
              </w:tabs>
              <w:rPr>
                <w:b/>
                <w:spacing w:val="-1"/>
                <w:sz w:val="22"/>
                <w:szCs w:val="22"/>
              </w:rPr>
            </w:pPr>
          </w:p>
        </w:tc>
        <w:tc>
          <w:tcPr>
            <w:tcW w:w="851" w:type="dxa"/>
            <w:shd w:val="clear" w:color="auto" w:fill="66FFCC"/>
            <w:vAlign w:val="center"/>
          </w:tcPr>
          <w:p w:rsidR="00C15CAA" w:rsidRPr="0084569A" w:rsidRDefault="00C15CAA" w:rsidP="003A4C95">
            <w:pPr>
              <w:tabs>
                <w:tab w:val="left" w:pos="360"/>
              </w:tabs>
              <w:rPr>
                <w:b/>
                <w:spacing w:val="-1"/>
                <w:sz w:val="22"/>
                <w:szCs w:val="22"/>
              </w:rPr>
            </w:pPr>
            <w:r w:rsidRPr="0084569A">
              <w:rPr>
                <w:b/>
                <w:spacing w:val="-1"/>
                <w:sz w:val="22"/>
                <w:szCs w:val="22"/>
              </w:rPr>
              <w:t>2015</w:t>
            </w:r>
          </w:p>
        </w:tc>
        <w:tc>
          <w:tcPr>
            <w:tcW w:w="2551" w:type="dxa"/>
            <w:shd w:val="clear" w:color="auto" w:fill="66FFCC"/>
            <w:vAlign w:val="center"/>
          </w:tcPr>
          <w:p w:rsidR="00C15CAA" w:rsidRPr="0084569A" w:rsidRDefault="00C15CAA" w:rsidP="003A4C95">
            <w:pPr>
              <w:pStyle w:val="Default"/>
              <w:jc w:val="center"/>
              <w:rPr>
                <w:sz w:val="22"/>
                <w:szCs w:val="22"/>
              </w:rPr>
            </w:pPr>
            <w:r w:rsidRPr="0084569A">
              <w:rPr>
                <w:sz w:val="22"/>
                <w:szCs w:val="22"/>
              </w:rPr>
              <w:t>Белослудская НОШ</w:t>
            </w:r>
          </w:p>
        </w:tc>
        <w:tc>
          <w:tcPr>
            <w:tcW w:w="2693" w:type="dxa"/>
            <w:shd w:val="clear" w:color="auto" w:fill="66FFCC"/>
            <w:vAlign w:val="center"/>
          </w:tcPr>
          <w:p w:rsidR="00C15CAA" w:rsidRPr="0084569A" w:rsidRDefault="00C15CAA" w:rsidP="003A4C95">
            <w:pPr>
              <w:pStyle w:val="Default"/>
              <w:jc w:val="center"/>
              <w:rPr>
                <w:sz w:val="22"/>
                <w:szCs w:val="22"/>
              </w:rPr>
            </w:pPr>
            <w:r w:rsidRPr="0084569A">
              <w:rPr>
                <w:sz w:val="22"/>
                <w:szCs w:val="22"/>
              </w:rPr>
              <w:t>МКОУ Чубаровская НОШ</w:t>
            </w:r>
          </w:p>
        </w:tc>
        <w:tc>
          <w:tcPr>
            <w:tcW w:w="2552" w:type="dxa"/>
            <w:shd w:val="clear" w:color="auto" w:fill="66FFCC"/>
            <w:vAlign w:val="center"/>
          </w:tcPr>
          <w:p w:rsidR="00C15CAA" w:rsidRPr="0084569A" w:rsidRDefault="00C15CAA" w:rsidP="003A4C95">
            <w:pPr>
              <w:pStyle w:val="Default"/>
              <w:jc w:val="center"/>
              <w:rPr>
                <w:sz w:val="22"/>
                <w:szCs w:val="22"/>
              </w:rPr>
            </w:pPr>
            <w:r w:rsidRPr="0084569A">
              <w:rPr>
                <w:sz w:val="22"/>
                <w:szCs w:val="22"/>
              </w:rPr>
              <w:t>Б-</w:t>
            </w:r>
            <w:proofErr w:type="spellStart"/>
            <w:r w:rsidRPr="0084569A">
              <w:rPr>
                <w:sz w:val="22"/>
                <w:szCs w:val="22"/>
              </w:rPr>
              <w:t>Кочевская</w:t>
            </w:r>
            <w:proofErr w:type="spellEnd"/>
            <w:r w:rsidRPr="0084569A">
              <w:rPr>
                <w:sz w:val="22"/>
                <w:szCs w:val="22"/>
              </w:rPr>
              <w:t xml:space="preserve"> НОШ</w:t>
            </w:r>
          </w:p>
        </w:tc>
      </w:tr>
      <w:tr w:rsidR="00C15CAA" w:rsidRPr="0084569A" w:rsidTr="006C673D">
        <w:tc>
          <w:tcPr>
            <w:tcW w:w="1384" w:type="dxa"/>
            <w:vMerge/>
            <w:shd w:val="clear" w:color="auto" w:fill="66FFCC"/>
            <w:vAlign w:val="center"/>
          </w:tcPr>
          <w:p w:rsidR="00C15CAA" w:rsidRPr="0084569A" w:rsidRDefault="00C15CAA" w:rsidP="0084569A">
            <w:pPr>
              <w:tabs>
                <w:tab w:val="left" w:pos="360"/>
              </w:tabs>
              <w:rPr>
                <w:b/>
                <w:spacing w:val="-1"/>
                <w:sz w:val="22"/>
                <w:szCs w:val="22"/>
              </w:rPr>
            </w:pPr>
          </w:p>
        </w:tc>
        <w:tc>
          <w:tcPr>
            <w:tcW w:w="851" w:type="dxa"/>
            <w:shd w:val="clear" w:color="auto" w:fill="66FFCC"/>
            <w:vAlign w:val="center"/>
          </w:tcPr>
          <w:p w:rsidR="00C15CAA" w:rsidRPr="0084569A" w:rsidRDefault="00C15CAA" w:rsidP="0084569A">
            <w:pPr>
              <w:tabs>
                <w:tab w:val="left" w:pos="360"/>
              </w:tabs>
              <w:rPr>
                <w:b/>
                <w:spacing w:val="-1"/>
                <w:sz w:val="22"/>
                <w:szCs w:val="22"/>
              </w:rPr>
            </w:pPr>
            <w:r>
              <w:rPr>
                <w:b/>
                <w:spacing w:val="-1"/>
                <w:sz w:val="22"/>
                <w:szCs w:val="22"/>
              </w:rPr>
              <w:t>2016</w:t>
            </w:r>
          </w:p>
        </w:tc>
        <w:tc>
          <w:tcPr>
            <w:tcW w:w="2551" w:type="dxa"/>
            <w:shd w:val="clear" w:color="auto" w:fill="66FFCC"/>
            <w:vAlign w:val="center"/>
          </w:tcPr>
          <w:p w:rsidR="00C15CAA" w:rsidRPr="0084569A" w:rsidRDefault="00C15CAA" w:rsidP="006C673D">
            <w:pPr>
              <w:pStyle w:val="Default"/>
              <w:jc w:val="center"/>
              <w:rPr>
                <w:sz w:val="22"/>
                <w:szCs w:val="22"/>
              </w:rPr>
            </w:pPr>
            <w:proofErr w:type="spellStart"/>
            <w:r>
              <w:rPr>
                <w:sz w:val="22"/>
                <w:szCs w:val="22"/>
              </w:rPr>
              <w:t>Чернорицкая</w:t>
            </w:r>
            <w:proofErr w:type="spellEnd"/>
            <w:r>
              <w:rPr>
                <w:sz w:val="22"/>
                <w:szCs w:val="22"/>
              </w:rPr>
              <w:t xml:space="preserve"> НОШ</w:t>
            </w:r>
          </w:p>
        </w:tc>
        <w:tc>
          <w:tcPr>
            <w:tcW w:w="2693" w:type="dxa"/>
            <w:shd w:val="clear" w:color="auto" w:fill="66FFCC"/>
            <w:vAlign w:val="center"/>
          </w:tcPr>
          <w:p w:rsidR="00C15CAA" w:rsidRPr="0084569A" w:rsidRDefault="00D14180" w:rsidP="006C673D">
            <w:pPr>
              <w:pStyle w:val="Default"/>
              <w:jc w:val="center"/>
              <w:rPr>
                <w:sz w:val="22"/>
                <w:szCs w:val="22"/>
              </w:rPr>
            </w:pPr>
            <w:r>
              <w:rPr>
                <w:sz w:val="22"/>
                <w:szCs w:val="22"/>
              </w:rPr>
              <w:t>Новгородовская НОШ</w:t>
            </w:r>
          </w:p>
        </w:tc>
        <w:tc>
          <w:tcPr>
            <w:tcW w:w="2552" w:type="dxa"/>
            <w:shd w:val="clear" w:color="auto" w:fill="66FFCC"/>
            <w:vAlign w:val="center"/>
          </w:tcPr>
          <w:p w:rsidR="00C15CAA" w:rsidRPr="0084569A" w:rsidRDefault="00D14180" w:rsidP="006C673D">
            <w:pPr>
              <w:pStyle w:val="Default"/>
              <w:jc w:val="center"/>
              <w:rPr>
                <w:sz w:val="22"/>
                <w:szCs w:val="22"/>
              </w:rPr>
            </w:pPr>
            <w:r>
              <w:rPr>
                <w:sz w:val="22"/>
                <w:szCs w:val="22"/>
              </w:rPr>
              <w:t xml:space="preserve">МОУ «Чубаровская начальная школа – детский сад» </w:t>
            </w:r>
          </w:p>
        </w:tc>
      </w:tr>
      <w:tr w:rsidR="00C15CAA" w:rsidRPr="0084569A" w:rsidTr="0084569A">
        <w:tc>
          <w:tcPr>
            <w:tcW w:w="1384" w:type="dxa"/>
            <w:vMerge w:val="restart"/>
            <w:shd w:val="clear" w:color="auto" w:fill="66FFFF"/>
            <w:vAlign w:val="center"/>
          </w:tcPr>
          <w:p w:rsidR="00C15CAA" w:rsidRPr="0084569A" w:rsidRDefault="00C15CAA" w:rsidP="0084569A">
            <w:pPr>
              <w:tabs>
                <w:tab w:val="left" w:pos="360"/>
              </w:tabs>
              <w:rPr>
                <w:b/>
                <w:spacing w:val="-1"/>
                <w:sz w:val="22"/>
                <w:szCs w:val="22"/>
              </w:rPr>
            </w:pPr>
            <w:r w:rsidRPr="0084569A">
              <w:rPr>
                <w:b/>
                <w:spacing w:val="-1"/>
                <w:sz w:val="22"/>
                <w:szCs w:val="22"/>
              </w:rPr>
              <w:t>Основные</w:t>
            </w:r>
          </w:p>
        </w:tc>
        <w:tc>
          <w:tcPr>
            <w:tcW w:w="851" w:type="dxa"/>
            <w:shd w:val="clear" w:color="auto" w:fill="66FFFF"/>
            <w:vAlign w:val="center"/>
          </w:tcPr>
          <w:p w:rsidR="00C15CAA" w:rsidRPr="0084569A" w:rsidRDefault="00C15CAA" w:rsidP="003A4C95">
            <w:pPr>
              <w:tabs>
                <w:tab w:val="left" w:pos="360"/>
              </w:tabs>
              <w:rPr>
                <w:b/>
                <w:spacing w:val="-1"/>
                <w:sz w:val="22"/>
                <w:szCs w:val="22"/>
              </w:rPr>
            </w:pPr>
            <w:r w:rsidRPr="0084569A">
              <w:rPr>
                <w:b/>
                <w:spacing w:val="-1"/>
                <w:sz w:val="22"/>
                <w:szCs w:val="22"/>
              </w:rPr>
              <w:t>2014</w:t>
            </w:r>
          </w:p>
        </w:tc>
        <w:tc>
          <w:tcPr>
            <w:tcW w:w="2551" w:type="dxa"/>
            <w:shd w:val="clear" w:color="auto" w:fill="66FFFF"/>
            <w:vAlign w:val="center"/>
          </w:tcPr>
          <w:p w:rsidR="00C15CAA" w:rsidRPr="0084569A" w:rsidRDefault="00C15CAA" w:rsidP="003A4C95">
            <w:pPr>
              <w:pStyle w:val="Default"/>
              <w:jc w:val="center"/>
              <w:rPr>
                <w:sz w:val="22"/>
                <w:szCs w:val="22"/>
              </w:rPr>
            </w:pPr>
            <w:r w:rsidRPr="0084569A">
              <w:rPr>
                <w:sz w:val="22"/>
                <w:szCs w:val="22"/>
              </w:rPr>
              <w:t>МКОУ Рудновская ООШ</w:t>
            </w:r>
          </w:p>
        </w:tc>
        <w:tc>
          <w:tcPr>
            <w:tcW w:w="2693" w:type="dxa"/>
            <w:shd w:val="clear" w:color="auto" w:fill="66FFFF"/>
            <w:vAlign w:val="center"/>
          </w:tcPr>
          <w:p w:rsidR="00C15CAA" w:rsidRPr="0084569A" w:rsidRDefault="00C15CAA" w:rsidP="003A4C95">
            <w:pPr>
              <w:pStyle w:val="Default"/>
              <w:jc w:val="center"/>
              <w:rPr>
                <w:sz w:val="22"/>
                <w:szCs w:val="22"/>
              </w:rPr>
            </w:pPr>
            <w:r w:rsidRPr="0084569A">
              <w:rPr>
                <w:sz w:val="22"/>
                <w:szCs w:val="22"/>
              </w:rPr>
              <w:t>Кирилловская ООШ</w:t>
            </w:r>
          </w:p>
        </w:tc>
        <w:tc>
          <w:tcPr>
            <w:tcW w:w="2552" w:type="dxa"/>
            <w:shd w:val="clear" w:color="auto" w:fill="66FFFF"/>
            <w:vAlign w:val="center"/>
          </w:tcPr>
          <w:p w:rsidR="00C15CAA" w:rsidRPr="0084569A" w:rsidRDefault="00C15CAA" w:rsidP="003A4C95">
            <w:pPr>
              <w:pStyle w:val="Default"/>
              <w:jc w:val="center"/>
              <w:rPr>
                <w:sz w:val="22"/>
                <w:szCs w:val="22"/>
              </w:rPr>
            </w:pPr>
            <w:proofErr w:type="spellStart"/>
            <w:r w:rsidRPr="0084569A">
              <w:rPr>
                <w:sz w:val="22"/>
                <w:szCs w:val="22"/>
              </w:rPr>
              <w:t>Якшинская</w:t>
            </w:r>
            <w:proofErr w:type="spellEnd"/>
            <w:r w:rsidRPr="0084569A">
              <w:rPr>
                <w:sz w:val="22"/>
                <w:szCs w:val="22"/>
              </w:rPr>
              <w:t xml:space="preserve"> ООШ</w:t>
            </w:r>
          </w:p>
        </w:tc>
      </w:tr>
      <w:tr w:rsidR="00C15CAA" w:rsidRPr="0084569A" w:rsidTr="0084569A">
        <w:tc>
          <w:tcPr>
            <w:tcW w:w="1384" w:type="dxa"/>
            <w:vMerge/>
            <w:shd w:val="clear" w:color="auto" w:fill="66FFFF"/>
            <w:vAlign w:val="center"/>
          </w:tcPr>
          <w:p w:rsidR="00C15CAA" w:rsidRPr="0084569A" w:rsidRDefault="00C15CAA" w:rsidP="0084569A">
            <w:pPr>
              <w:tabs>
                <w:tab w:val="left" w:pos="360"/>
              </w:tabs>
              <w:rPr>
                <w:b/>
                <w:spacing w:val="-1"/>
                <w:sz w:val="22"/>
                <w:szCs w:val="22"/>
              </w:rPr>
            </w:pPr>
          </w:p>
        </w:tc>
        <w:tc>
          <w:tcPr>
            <w:tcW w:w="851" w:type="dxa"/>
            <w:shd w:val="clear" w:color="auto" w:fill="66FFFF"/>
            <w:vAlign w:val="center"/>
          </w:tcPr>
          <w:p w:rsidR="00C15CAA" w:rsidRPr="0084569A" w:rsidRDefault="00C15CAA" w:rsidP="003A4C95">
            <w:pPr>
              <w:tabs>
                <w:tab w:val="left" w:pos="360"/>
              </w:tabs>
              <w:rPr>
                <w:b/>
                <w:spacing w:val="-1"/>
                <w:sz w:val="22"/>
                <w:szCs w:val="22"/>
              </w:rPr>
            </w:pPr>
            <w:r w:rsidRPr="0084569A">
              <w:rPr>
                <w:b/>
                <w:spacing w:val="-1"/>
                <w:sz w:val="22"/>
                <w:szCs w:val="22"/>
              </w:rPr>
              <w:t>2015</w:t>
            </w:r>
          </w:p>
        </w:tc>
        <w:tc>
          <w:tcPr>
            <w:tcW w:w="2551" w:type="dxa"/>
            <w:shd w:val="clear" w:color="auto" w:fill="66FFFF"/>
            <w:vAlign w:val="center"/>
          </w:tcPr>
          <w:p w:rsidR="00C15CAA" w:rsidRPr="0084569A" w:rsidRDefault="00C15CAA" w:rsidP="003A4C95">
            <w:pPr>
              <w:pStyle w:val="Default"/>
              <w:jc w:val="center"/>
              <w:rPr>
                <w:sz w:val="22"/>
                <w:szCs w:val="22"/>
              </w:rPr>
            </w:pPr>
            <w:r w:rsidRPr="0084569A">
              <w:rPr>
                <w:sz w:val="22"/>
                <w:szCs w:val="22"/>
              </w:rPr>
              <w:t>МКОУ Рудновская ООШ</w:t>
            </w:r>
          </w:p>
        </w:tc>
        <w:tc>
          <w:tcPr>
            <w:tcW w:w="2693" w:type="dxa"/>
            <w:shd w:val="clear" w:color="auto" w:fill="66FFFF"/>
            <w:vAlign w:val="center"/>
          </w:tcPr>
          <w:p w:rsidR="00C15CAA" w:rsidRPr="0084569A" w:rsidRDefault="00C15CAA" w:rsidP="003A4C95">
            <w:pPr>
              <w:tabs>
                <w:tab w:val="left" w:pos="360"/>
              </w:tabs>
              <w:rPr>
                <w:spacing w:val="-1"/>
                <w:sz w:val="22"/>
                <w:szCs w:val="22"/>
              </w:rPr>
            </w:pPr>
            <w:r>
              <w:rPr>
                <w:spacing w:val="-1"/>
                <w:sz w:val="22"/>
                <w:szCs w:val="22"/>
              </w:rPr>
              <w:t>МКОУ Гаевская ООШ</w:t>
            </w:r>
          </w:p>
        </w:tc>
        <w:tc>
          <w:tcPr>
            <w:tcW w:w="2552" w:type="dxa"/>
            <w:shd w:val="clear" w:color="auto" w:fill="66FFFF"/>
            <w:vAlign w:val="center"/>
          </w:tcPr>
          <w:p w:rsidR="00C15CAA" w:rsidRPr="0084569A" w:rsidRDefault="00C15CAA" w:rsidP="003A4C95">
            <w:pPr>
              <w:tabs>
                <w:tab w:val="left" w:pos="360"/>
              </w:tabs>
              <w:rPr>
                <w:spacing w:val="-1"/>
                <w:sz w:val="22"/>
                <w:szCs w:val="22"/>
              </w:rPr>
            </w:pPr>
            <w:r>
              <w:rPr>
                <w:spacing w:val="-1"/>
                <w:sz w:val="22"/>
                <w:szCs w:val="22"/>
              </w:rPr>
              <w:t>МКОУ Пьянковская ООШ</w:t>
            </w:r>
          </w:p>
        </w:tc>
      </w:tr>
      <w:tr w:rsidR="00C15CAA" w:rsidRPr="0084569A" w:rsidTr="00C75B44">
        <w:tc>
          <w:tcPr>
            <w:tcW w:w="1384" w:type="dxa"/>
            <w:vMerge/>
            <w:shd w:val="clear" w:color="auto" w:fill="66FFFF"/>
            <w:vAlign w:val="center"/>
          </w:tcPr>
          <w:p w:rsidR="00C15CAA" w:rsidRPr="0084569A" w:rsidRDefault="00C15CAA" w:rsidP="0084569A">
            <w:pPr>
              <w:tabs>
                <w:tab w:val="left" w:pos="360"/>
              </w:tabs>
              <w:rPr>
                <w:b/>
                <w:spacing w:val="-1"/>
                <w:sz w:val="22"/>
                <w:szCs w:val="22"/>
              </w:rPr>
            </w:pPr>
          </w:p>
        </w:tc>
        <w:tc>
          <w:tcPr>
            <w:tcW w:w="851" w:type="dxa"/>
            <w:shd w:val="clear" w:color="auto" w:fill="66FFFF"/>
            <w:vAlign w:val="center"/>
          </w:tcPr>
          <w:p w:rsidR="00C15CAA" w:rsidRPr="0084569A" w:rsidRDefault="00C15CAA" w:rsidP="0084569A">
            <w:pPr>
              <w:tabs>
                <w:tab w:val="left" w:pos="360"/>
              </w:tabs>
              <w:rPr>
                <w:b/>
                <w:spacing w:val="-1"/>
                <w:sz w:val="22"/>
                <w:szCs w:val="22"/>
              </w:rPr>
            </w:pPr>
            <w:r>
              <w:rPr>
                <w:b/>
                <w:spacing w:val="-1"/>
                <w:sz w:val="22"/>
                <w:szCs w:val="22"/>
              </w:rPr>
              <w:t>2016</w:t>
            </w:r>
          </w:p>
        </w:tc>
        <w:tc>
          <w:tcPr>
            <w:tcW w:w="2551" w:type="dxa"/>
            <w:shd w:val="clear" w:color="auto" w:fill="66FFFF"/>
            <w:vAlign w:val="center"/>
          </w:tcPr>
          <w:p w:rsidR="00C15CAA" w:rsidRPr="0084569A" w:rsidRDefault="00C15CAA" w:rsidP="006C673D">
            <w:pPr>
              <w:pStyle w:val="Default"/>
              <w:jc w:val="center"/>
              <w:rPr>
                <w:sz w:val="22"/>
                <w:szCs w:val="22"/>
              </w:rPr>
            </w:pPr>
            <w:r>
              <w:rPr>
                <w:sz w:val="22"/>
                <w:szCs w:val="22"/>
              </w:rPr>
              <w:t>МКОУ Гаевская ООШ</w:t>
            </w:r>
          </w:p>
        </w:tc>
        <w:tc>
          <w:tcPr>
            <w:tcW w:w="2693" w:type="dxa"/>
            <w:shd w:val="clear" w:color="auto" w:fill="66FFFF"/>
            <w:vAlign w:val="center"/>
          </w:tcPr>
          <w:p w:rsidR="00C15CAA" w:rsidRPr="0084569A" w:rsidRDefault="00D14180" w:rsidP="00C75B44">
            <w:pPr>
              <w:tabs>
                <w:tab w:val="left" w:pos="360"/>
              </w:tabs>
              <w:rPr>
                <w:spacing w:val="-1"/>
                <w:sz w:val="22"/>
                <w:szCs w:val="22"/>
              </w:rPr>
            </w:pPr>
            <w:r>
              <w:rPr>
                <w:spacing w:val="-1"/>
                <w:sz w:val="22"/>
                <w:szCs w:val="22"/>
              </w:rPr>
              <w:t xml:space="preserve">МКОУ </w:t>
            </w:r>
            <w:proofErr w:type="spellStart"/>
            <w:r>
              <w:rPr>
                <w:spacing w:val="-1"/>
                <w:sz w:val="22"/>
                <w:szCs w:val="22"/>
              </w:rPr>
              <w:t>Фоминская</w:t>
            </w:r>
            <w:proofErr w:type="spellEnd"/>
            <w:r>
              <w:rPr>
                <w:spacing w:val="-1"/>
                <w:sz w:val="22"/>
                <w:szCs w:val="22"/>
              </w:rPr>
              <w:t xml:space="preserve"> ООШ</w:t>
            </w:r>
          </w:p>
        </w:tc>
        <w:tc>
          <w:tcPr>
            <w:tcW w:w="2552" w:type="dxa"/>
            <w:shd w:val="clear" w:color="auto" w:fill="66FFFF"/>
            <w:vAlign w:val="center"/>
          </w:tcPr>
          <w:p w:rsidR="00C15CAA" w:rsidRPr="0084569A" w:rsidRDefault="00D14180" w:rsidP="00C75B44">
            <w:pPr>
              <w:tabs>
                <w:tab w:val="left" w:pos="360"/>
              </w:tabs>
              <w:rPr>
                <w:spacing w:val="-1"/>
                <w:sz w:val="22"/>
                <w:szCs w:val="22"/>
              </w:rPr>
            </w:pPr>
            <w:r>
              <w:rPr>
                <w:spacing w:val="-1"/>
                <w:sz w:val="22"/>
                <w:szCs w:val="22"/>
              </w:rPr>
              <w:t>МКОУ Рудновская ООШ</w:t>
            </w:r>
          </w:p>
        </w:tc>
      </w:tr>
      <w:tr w:rsidR="00C15CAA" w:rsidRPr="0084569A" w:rsidTr="0084569A">
        <w:tc>
          <w:tcPr>
            <w:tcW w:w="1384" w:type="dxa"/>
            <w:vMerge w:val="restart"/>
            <w:shd w:val="clear" w:color="auto" w:fill="FFFFCC"/>
            <w:vAlign w:val="center"/>
          </w:tcPr>
          <w:p w:rsidR="00C15CAA" w:rsidRPr="0084569A" w:rsidRDefault="00C15CAA" w:rsidP="0084569A">
            <w:pPr>
              <w:tabs>
                <w:tab w:val="left" w:pos="360"/>
              </w:tabs>
              <w:rPr>
                <w:b/>
                <w:spacing w:val="-1"/>
                <w:sz w:val="22"/>
                <w:szCs w:val="22"/>
              </w:rPr>
            </w:pPr>
            <w:r w:rsidRPr="0084569A">
              <w:rPr>
                <w:b/>
                <w:spacing w:val="-1"/>
                <w:sz w:val="22"/>
                <w:szCs w:val="22"/>
              </w:rPr>
              <w:t>Средние</w:t>
            </w:r>
          </w:p>
        </w:tc>
        <w:tc>
          <w:tcPr>
            <w:tcW w:w="851" w:type="dxa"/>
            <w:shd w:val="clear" w:color="auto" w:fill="FFFFCC"/>
            <w:vAlign w:val="center"/>
          </w:tcPr>
          <w:p w:rsidR="00C15CAA" w:rsidRPr="0084569A" w:rsidRDefault="00C15CAA" w:rsidP="003A4C95">
            <w:pPr>
              <w:tabs>
                <w:tab w:val="left" w:pos="360"/>
              </w:tabs>
              <w:rPr>
                <w:b/>
                <w:spacing w:val="-1"/>
                <w:sz w:val="22"/>
                <w:szCs w:val="22"/>
              </w:rPr>
            </w:pPr>
            <w:r w:rsidRPr="0084569A">
              <w:rPr>
                <w:b/>
                <w:spacing w:val="-1"/>
                <w:sz w:val="22"/>
                <w:szCs w:val="22"/>
              </w:rPr>
              <w:t>2014</w:t>
            </w:r>
          </w:p>
        </w:tc>
        <w:tc>
          <w:tcPr>
            <w:tcW w:w="2551" w:type="dxa"/>
            <w:shd w:val="clear" w:color="auto" w:fill="FFFFCC"/>
            <w:vAlign w:val="center"/>
          </w:tcPr>
          <w:p w:rsidR="00C15CAA" w:rsidRPr="0084569A" w:rsidRDefault="00C15CAA" w:rsidP="003A4C95">
            <w:pPr>
              <w:pStyle w:val="Default"/>
              <w:jc w:val="center"/>
              <w:rPr>
                <w:sz w:val="22"/>
                <w:szCs w:val="22"/>
              </w:rPr>
            </w:pPr>
            <w:r w:rsidRPr="0084569A">
              <w:rPr>
                <w:sz w:val="22"/>
                <w:szCs w:val="22"/>
              </w:rPr>
              <w:t>МКОУ Зайковская СОШ №1</w:t>
            </w:r>
          </w:p>
        </w:tc>
        <w:tc>
          <w:tcPr>
            <w:tcW w:w="2693" w:type="dxa"/>
            <w:shd w:val="clear" w:color="auto" w:fill="FFFFCC"/>
            <w:vAlign w:val="center"/>
          </w:tcPr>
          <w:p w:rsidR="00C15CAA" w:rsidRPr="0084569A" w:rsidRDefault="00C15CAA" w:rsidP="003A4C95">
            <w:pPr>
              <w:pStyle w:val="Default"/>
              <w:jc w:val="center"/>
              <w:rPr>
                <w:sz w:val="22"/>
                <w:szCs w:val="22"/>
              </w:rPr>
            </w:pPr>
            <w:r w:rsidRPr="0084569A">
              <w:rPr>
                <w:sz w:val="22"/>
                <w:szCs w:val="22"/>
              </w:rPr>
              <w:t>МАОУ Черновская СОШ</w:t>
            </w:r>
          </w:p>
        </w:tc>
        <w:tc>
          <w:tcPr>
            <w:tcW w:w="2552" w:type="dxa"/>
            <w:shd w:val="clear" w:color="auto" w:fill="FFFFCC"/>
            <w:vAlign w:val="center"/>
          </w:tcPr>
          <w:p w:rsidR="00C15CAA" w:rsidRPr="0084569A" w:rsidRDefault="00C15CAA" w:rsidP="003A4C95">
            <w:pPr>
              <w:pStyle w:val="Default"/>
              <w:jc w:val="center"/>
              <w:rPr>
                <w:sz w:val="22"/>
                <w:szCs w:val="22"/>
              </w:rPr>
            </w:pPr>
            <w:r w:rsidRPr="0084569A">
              <w:rPr>
                <w:sz w:val="22"/>
                <w:szCs w:val="22"/>
              </w:rPr>
              <w:t>МКОУ Пионерская СОШ</w:t>
            </w:r>
          </w:p>
        </w:tc>
      </w:tr>
      <w:tr w:rsidR="00C15CAA" w:rsidRPr="0084569A" w:rsidTr="0084569A">
        <w:tc>
          <w:tcPr>
            <w:tcW w:w="1384" w:type="dxa"/>
            <w:vMerge/>
            <w:shd w:val="clear" w:color="auto" w:fill="FFFFCC"/>
          </w:tcPr>
          <w:p w:rsidR="00C15CAA" w:rsidRPr="0084569A" w:rsidRDefault="00C15CAA" w:rsidP="0084569A">
            <w:pPr>
              <w:tabs>
                <w:tab w:val="left" w:pos="360"/>
              </w:tabs>
              <w:jc w:val="both"/>
              <w:rPr>
                <w:spacing w:val="-1"/>
                <w:sz w:val="22"/>
                <w:szCs w:val="22"/>
              </w:rPr>
            </w:pPr>
          </w:p>
        </w:tc>
        <w:tc>
          <w:tcPr>
            <w:tcW w:w="851" w:type="dxa"/>
            <w:shd w:val="clear" w:color="auto" w:fill="FFFFCC"/>
            <w:vAlign w:val="center"/>
          </w:tcPr>
          <w:p w:rsidR="00C15CAA" w:rsidRPr="0084569A" w:rsidRDefault="00C15CAA" w:rsidP="003A4C95">
            <w:pPr>
              <w:tabs>
                <w:tab w:val="left" w:pos="360"/>
              </w:tabs>
              <w:rPr>
                <w:b/>
                <w:spacing w:val="-1"/>
                <w:sz w:val="22"/>
                <w:szCs w:val="22"/>
              </w:rPr>
            </w:pPr>
            <w:r w:rsidRPr="0084569A">
              <w:rPr>
                <w:b/>
                <w:spacing w:val="-1"/>
                <w:sz w:val="22"/>
                <w:szCs w:val="22"/>
              </w:rPr>
              <w:t>2015</w:t>
            </w:r>
          </w:p>
        </w:tc>
        <w:tc>
          <w:tcPr>
            <w:tcW w:w="2551" w:type="dxa"/>
            <w:shd w:val="clear" w:color="auto" w:fill="FFFFCC"/>
            <w:vAlign w:val="center"/>
          </w:tcPr>
          <w:p w:rsidR="00C15CAA" w:rsidRPr="0084569A" w:rsidRDefault="00C15CAA" w:rsidP="003A4C95">
            <w:pPr>
              <w:pStyle w:val="Default"/>
              <w:jc w:val="center"/>
              <w:rPr>
                <w:sz w:val="22"/>
                <w:szCs w:val="22"/>
              </w:rPr>
            </w:pPr>
            <w:r w:rsidRPr="0084569A">
              <w:rPr>
                <w:sz w:val="22"/>
                <w:szCs w:val="22"/>
              </w:rPr>
              <w:t>МКОУ Зайковская СОШ №1</w:t>
            </w:r>
          </w:p>
        </w:tc>
        <w:tc>
          <w:tcPr>
            <w:tcW w:w="2693" w:type="dxa"/>
            <w:shd w:val="clear" w:color="auto" w:fill="FFFFCC"/>
            <w:vAlign w:val="center"/>
          </w:tcPr>
          <w:p w:rsidR="00C15CAA" w:rsidRPr="0084569A" w:rsidRDefault="00C15CAA" w:rsidP="003A4C95">
            <w:pPr>
              <w:pStyle w:val="Default"/>
              <w:jc w:val="center"/>
              <w:rPr>
                <w:sz w:val="22"/>
                <w:szCs w:val="22"/>
              </w:rPr>
            </w:pPr>
            <w:r w:rsidRPr="0084569A">
              <w:rPr>
                <w:sz w:val="22"/>
                <w:szCs w:val="22"/>
              </w:rPr>
              <w:t>МАОУ Черновская СОШ</w:t>
            </w:r>
          </w:p>
        </w:tc>
        <w:tc>
          <w:tcPr>
            <w:tcW w:w="2552" w:type="dxa"/>
            <w:shd w:val="clear" w:color="auto" w:fill="FFFFCC"/>
            <w:vAlign w:val="center"/>
          </w:tcPr>
          <w:p w:rsidR="00C15CAA" w:rsidRPr="0084569A" w:rsidRDefault="00C15CAA" w:rsidP="003A4C95">
            <w:pPr>
              <w:tabs>
                <w:tab w:val="left" w:pos="360"/>
              </w:tabs>
              <w:rPr>
                <w:spacing w:val="-1"/>
                <w:sz w:val="22"/>
                <w:szCs w:val="22"/>
              </w:rPr>
            </w:pPr>
            <w:r>
              <w:rPr>
                <w:spacing w:val="-1"/>
                <w:sz w:val="22"/>
                <w:szCs w:val="22"/>
              </w:rPr>
              <w:t>МКОУ Речкаловская СОШ</w:t>
            </w:r>
          </w:p>
        </w:tc>
      </w:tr>
      <w:tr w:rsidR="00C15CAA" w:rsidRPr="0084569A" w:rsidTr="00C75B44">
        <w:tc>
          <w:tcPr>
            <w:tcW w:w="1384" w:type="dxa"/>
            <w:vMerge/>
            <w:shd w:val="clear" w:color="auto" w:fill="FFFFCC"/>
          </w:tcPr>
          <w:p w:rsidR="00C15CAA" w:rsidRPr="0084569A" w:rsidRDefault="00C15CAA" w:rsidP="0084569A">
            <w:pPr>
              <w:tabs>
                <w:tab w:val="left" w:pos="360"/>
              </w:tabs>
              <w:jc w:val="both"/>
              <w:rPr>
                <w:spacing w:val="-1"/>
                <w:sz w:val="22"/>
                <w:szCs w:val="22"/>
              </w:rPr>
            </w:pPr>
          </w:p>
        </w:tc>
        <w:tc>
          <w:tcPr>
            <w:tcW w:w="851" w:type="dxa"/>
            <w:shd w:val="clear" w:color="auto" w:fill="FFFFCC"/>
            <w:vAlign w:val="center"/>
          </w:tcPr>
          <w:p w:rsidR="00C15CAA" w:rsidRPr="0084569A" w:rsidRDefault="00C15CAA" w:rsidP="0084569A">
            <w:pPr>
              <w:tabs>
                <w:tab w:val="left" w:pos="360"/>
              </w:tabs>
              <w:rPr>
                <w:b/>
                <w:spacing w:val="-1"/>
                <w:sz w:val="22"/>
                <w:szCs w:val="22"/>
              </w:rPr>
            </w:pPr>
            <w:r>
              <w:rPr>
                <w:b/>
                <w:spacing w:val="-1"/>
                <w:sz w:val="22"/>
                <w:szCs w:val="22"/>
              </w:rPr>
              <w:t>2016</w:t>
            </w:r>
          </w:p>
        </w:tc>
        <w:tc>
          <w:tcPr>
            <w:tcW w:w="2551" w:type="dxa"/>
            <w:shd w:val="clear" w:color="auto" w:fill="FFFFCC"/>
            <w:vAlign w:val="center"/>
          </w:tcPr>
          <w:p w:rsidR="00C15CAA" w:rsidRPr="0084569A" w:rsidRDefault="00C15CAA" w:rsidP="006C673D">
            <w:pPr>
              <w:pStyle w:val="Default"/>
              <w:jc w:val="center"/>
              <w:rPr>
                <w:sz w:val="22"/>
                <w:szCs w:val="22"/>
              </w:rPr>
            </w:pPr>
            <w:r>
              <w:rPr>
                <w:sz w:val="22"/>
                <w:szCs w:val="22"/>
              </w:rPr>
              <w:t>МКОУ Речкаловская СОШ</w:t>
            </w:r>
          </w:p>
        </w:tc>
        <w:tc>
          <w:tcPr>
            <w:tcW w:w="2693" w:type="dxa"/>
            <w:shd w:val="clear" w:color="auto" w:fill="FFFFCC"/>
            <w:vAlign w:val="center"/>
          </w:tcPr>
          <w:p w:rsidR="00C15CAA" w:rsidRDefault="00C15CAA" w:rsidP="006C673D">
            <w:pPr>
              <w:pStyle w:val="Default"/>
              <w:jc w:val="center"/>
              <w:rPr>
                <w:sz w:val="22"/>
                <w:szCs w:val="22"/>
              </w:rPr>
            </w:pPr>
            <w:r>
              <w:rPr>
                <w:sz w:val="22"/>
                <w:szCs w:val="22"/>
              </w:rPr>
              <w:t xml:space="preserve">МОУ «Зайковская </w:t>
            </w:r>
          </w:p>
          <w:p w:rsidR="00C15CAA" w:rsidRPr="0084569A" w:rsidRDefault="00C15CAA" w:rsidP="006C673D">
            <w:pPr>
              <w:pStyle w:val="Default"/>
              <w:jc w:val="center"/>
              <w:rPr>
                <w:sz w:val="22"/>
                <w:szCs w:val="22"/>
              </w:rPr>
            </w:pPr>
            <w:r>
              <w:rPr>
                <w:sz w:val="22"/>
                <w:szCs w:val="22"/>
              </w:rPr>
              <w:t>СОШ № 1»</w:t>
            </w:r>
          </w:p>
        </w:tc>
        <w:tc>
          <w:tcPr>
            <w:tcW w:w="2552" w:type="dxa"/>
            <w:shd w:val="clear" w:color="auto" w:fill="FFFFCC"/>
            <w:vAlign w:val="center"/>
          </w:tcPr>
          <w:p w:rsidR="00C15CAA" w:rsidRPr="0084569A" w:rsidRDefault="00C15CAA" w:rsidP="00C75B44">
            <w:pPr>
              <w:tabs>
                <w:tab w:val="left" w:pos="360"/>
              </w:tabs>
              <w:rPr>
                <w:spacing w:val="-1"/>
                <w:sz w:val="22"/>
                <w:szCs w:val="22"/>
              </w:rPr>
            </w:pPr>
            <w:r>
              <w:rPr>
                <w:spacing w:val="-1"/>
                <w:sz w:val="22"/>
                <w:szCs w:val="22"/>
              </w:rPr>
              <w:t>МКОУ Дубская СОШ</w:t>
            </w:r>
          </w:p>
        </w:tc>
      </w:tr>
    </w:tbl>
    <w:p w:rsidR="00C15CAA" w:rsidRDefault="00C15CAA" w:rsidP="0080099E">
      <w:pPr>
        <w:tabs>
          <w:tab w:val="left" w:pos="360"/>
        </w:tabs>
        <w:rPr>
          <w:b/>
          <w:i/>
          <w:spacing w:val="-1"/>
          <w:szCs w:val="28"/>
        </w:rPr>
      </w:pPr>
    </w:p>
    <w:p w:rsidR="00834637" w:rsidRDefault="00834637" w:rsidP="0080099E">
      <w:pPr>
        <w:tabs>
          <w:tab w:val="left" w:pos="360"/>
        </w:tabs>
        <w:rPr>
          <w:b/>
          <w:spacing w:val="-1"/>
          <w:szCs w:val="28"/>
        </w:rPr>
      </w:pPr>
    </w:p>
    <w:p w:rsidR="00834637" w:rsidRDefault="00834637" w:rsidP="0080099E">
      <w:pPr>
        <w:tabs>
          <w:tab w:val="left" w:pos="360"/>
        </w:tabs>
        <w:rPr>
          <w:b/>
          <w:spacing w:val="-1"/>
          <w:szCs w:val="28"/>
        </w:rPr>
      </w:pPr>
    </w:p>
    <w:p w:rsidR="00834637" w:rsidRDefault="00834637" w:rsidP="0080099E">
      <w:pPr>
        <w:tabs>
          <w:tab w:val="left" w:pos="360"/>
        </w:tabs>
        <w:rPr>
          <w:b/>
          <w:spacing w:val="-1"/>
          <w:szCs w:val="28"/>
        </w:rPr>
      </w:pPr>
    </w:p>
    <w:p w:rsidR="00834637" w:rsidRDefault="00834637" w:rsidP="0080099E">
      <w:pPr>
        <w:tabs>
          <w:tab w:val="left" w:pos="360"/>
        </w:tabs>
        <w:rPr>
          <w:b/>
          <w:spacing w:val="-1"/>
          <w:szCs w:val="28"/>
        </w:rPr>
      </w:pPr>
    </w:p>
    <w:p w:rsidR="00834637" w:rsidRDefault="00834637" w:rsidP="0080099E">
      <w:pPr>
        <w:tabs>
          <w:tab w:val="left" w:pos="360"/>
        </w:tabs>
        <w:rPr>
          <w:b/>
          <w:spacing w:val="-1"/>
          <w:szCs w:val="28"/>
        </w:rPr>
      </w:pPr>
    </w:p>
    <w:p w:rsidR="00834637" w:rsidRDefault="00834637" w:rsidP="0080099E">
      <w:pPr>
        <w:tabs>
          <w:tab w:val="left" w:pos="360"/>
        </w:tabs>
        <w:rPr>
          <w:b/>
          <w:spacing w:val="-1"/>
          <w:szCs w:val="28"/>
        </w:rPr>
      </w:pPr>
    </w:p>
    <w:p w:rsidR="00834637" w:rsidRDefault="00834637" w:rsidP="0080099E">
      <w:pPr>
        <w:tabs>
          <w:tab w:val="left" w:pos="360"/>
        </w:tabs>
        <w:rPr>
          <w:b/>
          <w:spacing w:val="-1"/>
          <w:szCs w:val="28"/>
        </w:rPr>
      </w:pPr>
    </w:p>
    <w:p w:rsidR="00834637" w:rsidRDefault="00834637" w:rsidP="0080099E">
      <w:pPr>
        <w:tabs>
          <w:tab w:val="left" w:pos="360"/>
        </w:tabs>
        <w:rPr>
          <w:b/>
          <w:spacing w:val="-1"/>
          <w:szCs w:val="28"/>
        </w:rPr>
      </w:pPr>
    </w:p>
    <w:p w:rsidR="00834637" w:rsidRDefault="00834637" w:rsidP="0080099E">
      <w:pPr>
        <w:tabs>
          <w:tab w:val="left" w:pos="360"/>
        </w:tabs>
        <w:rPr>
          <w:b/>
          <w:spacing w:val="-1"/>
          <w:szCs w:val="28"/>
        </w:rPr>
      </w:pPr>
    </w:p>
    <w:p w:rsidR="00834637" w:rsidRDefault="00834637" w:rsidP="0080099E">
      <w:pPr>
        <w:tabs>
          <w:tab w:val="left" w:pos="360"/>
        </w:tabs>
        <w:rPr>
          <w:b/>
          <w:spacing w:val="-1"/>
          <w:szCs w:val="28"/>
        </w:rPr>
      </w:pPr>
    </w:p>
    <w:p w:rsidR="00834637" w:rsidRDefault="00834637" w:rsidP="0080099E">
      <w:pPr>
        <w:tabs>
          <w:tab w:val="left" w:pos="360"/>
        </w:tabs>
        <w:rPr>
          <w:b/>
          <w:spacing w:val="-1"/>
          <w:szCs w:val="28"/>
        </w:rPr>
      </w:pPr>
    </w:p>
    <w:p w:rsidR="00834637" w:rsidRDefault="00834637" w:rsidP="0080099E">
      <w:pPr>
        <w:tabs>
          <w:tab w:val="left" w:pos="360"/>
        </w:tabs>
        <w:rPr>
          <w:b/>
          <w:spacing w:val="-1"/>
          <w:szCs w:val="28"/>
        </w:rPr>
      </w:pPr>
    </w:p>
    <w:p w:rsidR="00834637" w:rsidRDefault="00834637" w:rsidP="0080099E">
      <w:pPr>
        <w:tabs>
          <w:tab w:val="left" w:pos="360"/>
        </w:tabs>
        <w:rPr>
          <w:b/>
          <w:spacing w:val="-1"/>
          <w:szCs w:val="28"/>
        </w:rPr>
      </w:pPr>
    </w:p>
    <w:p w:rsidR="00834637" w:rsidRDefault="00834637" w:rsidP="0080099E">
      <w:pPr>
        <w:tabs>
          <w:tab w:val="left" w:pos="360"/>
        </w:tabs>
        <w:rPr>
          <w:b/>
          <w:spacing w:val="-1"/>
          <w:szCs w:val="28"/>
        </w:rPr>
      </w:pPr>
    </w:p>
    <w:p w:rsidR="00834637" w:rsidRDefault="00834637" w:rsidP="0080099E">
      <w:pPr>
        <w:tabs>
          <w:tab w:val="left" w:pos="360"/>
        </w:tabs>
        <w:rPr>
          <w:b/>
          <w:spacing w:val="-1"/>
          <w:szCs w:val="28"/>
        </w:rPr>
      </w:pPr>
    </w:p>
    <w:p w:rsidR="00834637" w:rsidRDefault="00834637" w:rsidP="0080099E">
      <w:pPr>
        <w:tabs>
          <w:tab w:val="left" w:pos="360"/>
        </w:tabs>
        <w:rPr>
          <w:b/>
          <w:spacing w:val="-1"/>
          <w:szCs w:val="28"/>
        </w:rPr>
      </w:pPr>
    </w:p>
    <w:p w:rsidR="00834637" w:rsidRDefault="00834637" w:rsidP="0080099E">
      <w:pPr>
        <w:tabs>
          <w:tab w:val="left" w:pos="360"/>
        </w:tabs>
        <w:rPr>
          <w:b/>
          <w:spacing w:val="-1"/>
          <w:szCs w:val="28"/>
        </w:rPr>
      </w:pPr>
    </w:p>
    <w:p w:rsidR="00834637" w:rsidRDefault="00834637" w:rsidP="0080099E">
      <w:pPr>
        <w:tabs>
          <w:tab w:val="left" w:pos="360"/>
        </w:tabs>
        <w:rPr>
          <w:b/>
          <w:spacing w:val="-1"/>
          <w:szCs w:val="28"/>
        </w:rPr>
      </w:pPr>
    </w:p>
    <w:p w:rsidR="00834637" w:rsidRDefault="00834637" w:rsidP="0080099E">
      <w:pPr>
        <w:tabs>
          <w:tab w:val="left" w:pos="360"/>
        </w:tabs>
        <w:rPr>
          <w:b/>
          <w:spacing w:val="-1"/>
          <w:szCs w:val="28"/>
        </w:rPr>
      </w:pPr>
    </w:p>
    <w:p w:rsidR="00834637" w:rsidRDefault="00834637" w:rsidP="0080099E">
      <w:pPr>
        <w:tabs>
          <w:tab w:val="left" w:pos="360"/>
        </w:tabs>
        <w:rPr>
          <w:b/>
          <w:spacing w:val="-1"/>
          <w:szCs w:val="28"/>
        </w:rPr>
      </w:pPr>
    </w:p>
    <w:p w:rsidR="00834637" w:rsidRDefault="00834637" w:rsidP="0080099E">
      <w:pPr>
        <w:tabs>
          <w:tab w:val="left" w:pos="360"/>
        </w:tabs>
        <w:rPr>
          <w:b/>
          <w:spacing w:val="-1"/>
          <w:szCs w:val="28"/>
        </w:rPr>
      </w:pPr>
    </w:p>
    <w:p w:rsidR="00834637" w:rsidRDefault="00834637" w:rsidP="0080099E">
      <w:pPr>
        <w:tabs>
          <w:tab w:val="left" w:pos="360"/>
        </w:tabs>
        <w:rPr>
          <w:b/>
          <w:spacing w:val="-1"/>
          <w:szCs w:val="28"/>
        </w:rPr>
      </w:pPr>
    </w:p>
    <w:p w:rsidR="003A4C95" w:rsidRDefault="003A4C95" w:rsidP="0080099E">
      <w:pPr>
        <w:tabs>
          <w:tab w:val="left" w:pos="360"/>
        </w:tabs>
        <w:rPr>
          <w:b/>
          <w:spacing w:val="-1"/>
          <w:szCs w:val="28"/>
        </w:rPr>
      </w:pPr>
      <w:r>
        <w:rPr>
          <w:b/>
          <w:spacing w:val="-1"/>
          <w:szCs w:val="28"/>
        </w:rPr>
        <w:lastRenderedPageBreak/>
        <w:t>5</w:t>
      </w:r>
      <w:r w:rsidR="0080099E" w:rsidRPr="0080099E">
        <w:rPr>
          <w:b/>
          <w:spacing w:val="-1"/>
          <w:szCs w:val="28"/>
        </w:rPr>
        <w:t xml:space="preserve">. МЕТОДИЧЕСКОЕ СОПРОВОЖДЕНИЕ </w:t>
      </w:r>
    </w:p>
    <w:p w:rsidR="0080099E" w:rsidRDefault="003A4C95" w:rsidP="0080099E">
      <w:pPr>
        <w:tabs>
          <w:tab w:val="left" w:pos="360"/>
        </w:tabs>
        <w:rPr>
          <w:b/>
          <w:spacing w:val="-1"/>
          <w:szCs w:val="28"/>
        </w:rPr>
      </w:pPr>
      <w:r>
        <w:rPr>
          <w:b/>
          <w:spacing w:val="-1"/>
          <w:szCs w:val="28"/>
        </w:rPr>
        <w:t>ОБРАЗОВАТЕЛЬНОГО ПРОЦЕССА</w:t>
      </w:r>
    </w:p>
    <w:p w:rsidR="0080099E" w:rsidRDefault="0080099E" w:rsidP="0080099E">
      <w:pPr>
        <w:tabs>
          <w:tab w:val="left" w:pos="360"/>
        </w:tabs>
        <w:jc w:val="both"/>
        <w:rPr>
          <w:b/>
          <w:spacing w:val="-1"/>
          <w:szCs w:val="28"/>
        </w:rPr>
      </w:pPr>
    </w:p>
    <w:p w:rsidR="0080099E" w:rsidRDefault="00593B03" w:rsidP="0080099E">
      <w:pPr>
        <w:tabs>
          <w:tab w:val="left" w:pos="360"/>
        </w:tabs>
        <w:ind w:firstLine="426"/>
        <w:jc w:val="both"/>
        <w:rPr>
          <w:spacing w:val="-1"/>
          <w:szCs w:val="28"/>
        </w:rPr>
      </w:pPr>
      <w:r>
        <w:rPr>
          <w:spacing w:val="-1"/>
          <w:szCs w:val="28"/>
        </w:rPr>
        <w:t>Муниципальное казенное учреждение «Центр развития образования» - центр муниципальной методической службы, стратегической задачей которой является обновление содержания образования посредством создания условий для повышения качества и эффективности инновационной деятельности образовательных организаций.</w:t>
      </w:r>
    </w:p>
    <w:p w:rsidR="00593B03" w:rsidRDefault="00593B03" w:rsidP="0080099E">
      <w:pPr>
        <w:tabs>
          <w:tab w:val="left" w:pos="360"/>
        </w:tabs>
        <w:ind w:firstLine="426"/>
        <w:jc w:val="both"/>
        <w:rPr>
          <w:spacing w:val="-1"/>
          <w:szCs w:val="28"/>
        </w:rPr>
      </w:pPr>
      <w:r>
        <w:rPr>
          <w:spacing w:val="-1"/>
          <w:szCs w:val="28"/>
        </w:rPr>
        <w:t>Приоритетными направлениями деятельности Муниципального казенного учреждения «Центр развития образования» в 201</w:t>
      </w:r>
      <w:r w:rsidR="003A4C95">
        <w:rPr>
          <w:spacing w:val="-1"/>
          <w:szCs w:val="28"/>
        </w:rPr>
        <w:t>5</w:t>
      </w:r>
      <w:r>
        <w:rPr>
          <w:spacing w:val="-1"/>
          <w:szCs w:val="28"/>
        </w:rPr>
        <w:t xml:space="preserve"> – 201</w:t>
      </w:r>
      <w:r w:rsidR="003A4C95">
        <w:rPr>
          <w:spacing w:val="-1"/>
          <w:szCs w:val="28"/>
        </w:rPr>
        <w:t>6</w:t>
      </w:r>
      <w:r>
        <w:rPr>
          <w:spacing w:val="-1"/>
          <w:szCs w:val="28"/>
        </w:rPr>
        <w:t xml:space="preserve"> учебном году были следующие:</w:t>
      </w:r>
    </w:p>
    <w:p w:rsidR="003A4C95" w:rsidRPr="00593B03" w:rsidRDefault="003A4C95" w:rsidP="00DA6E4A">
      <w:pPr>
        <w:numPr>
          <w:ilvl w:val="0"/>
          <w:numId w:val="4"/>
        </w:numPr>
        <w:tabs>
          <w:tab w:val="left" w:pos="360"/>
        </w:tabs>
        <w:ind w:left="0" w:firstLine="426"/>
        <w:jc w:val="both"/>
        <w:rPr>
          <w:spacing w:val="-1"/>
          <w:szCs w:val="28"/>
        </w:rPr>
      </w:pPr>
      <w:r>
        <w:rPr>
          <w:spacing w:val="-1"/>
          <w:szCs w:val="28"/>
        </w:rPr>
        <w:t xml:space="preserve">методическое сопровождение реализации </w:t>
      </w:r>
      <w:r>
        <w:t>муниципальной программы «Развитие системы образования в Ирбитском муниципальном образовании на 2016 – 2018 годы»;</w:t>
      </w:r>
    </w:p>
    <w:p w:rsidR="003A4C95" w:rsidRPr="002B4E19" w:rsidRDefault="003A4C95" w:rsidP="00DA6E4A">
      <w:pPr>
        <w:numPr>
          <w:ilvl w:val="0"/>
          <w:numId w:val="4"/>
        </w:numPr>
        <w:tabs>
          <w:tab w:val="left" w:pos="360"/>
        </w:tabs>
        <w:ind w:left="0" w:firstLine="426"/>
        <w:jc w:val="both"/>
        <w:rPr>
          <w:spacing w:val="-1"/>
          <w:szCs w:val="28"/>
        </w:rPr>
      </w:pPr>
      <w:r>
        <w:t>координация деятельности образовательных учреждений по реализации ФГОС НОО, а также введению ФГОС ДО и ФГОС ООО;</w:t>
      </w:r>
    </w:p>
    <w:p w:rsidR="003A4C95" w:rsidRPr="00211EDE" w:rsidRDefault="003A4C95" w:rsidP="00DA6E4A">
      <w:pPr>
        <w:numPr>
          <w:ilvl w:val="0"/>
          <w:numId w:val="4"/>
        </w:numPr>
        <w:tabs>
          <w:tab w:val="left" w:pos="360"/>
        </w:tabs>
        <w:ind w:left="0" w:firstLine="426"/>
        <w:jc w:val="both"/>
        <w:rPr>
          <w:spacing w:val="-1"/>
          <w:szCs w:val="28"/>
        </w:rPr>
      </w:pPr>
      <w:r>
        <w:t>развитие муниципальной системы оценки качества образования;</w:t>
      </w:r>
    </w:p>
    <w:p w:rsidR="003A4C95" w:rsidRPr="009E7A30" w:rsidRDefault="003A4C95" w:rsidP="00DA6E4A">
      <w:pPr>
        <w:numPr>
          <w:ilvl w:val="0"/>
          <w:numId w:val="4"/>
        </w:numPr>
        <w:tabs>
          <w:tab w:val="left" w:pos="360"/>
        </w:tabs>
        <w:ind w:left="0" w:firstLine="426"/>
        <w:jc w:val="both"/>
        <w:rPr>
          <w:spacing w:val="-1"/>
          <w:szCs w:val="28"/>
        </w:rPr>
      </w:pPr>
      <w:r>
        <w:t>развитие муниципальной методической службы;</w:t>
      </w:r>
    </w:p>
    <w:p w:rsidR="003A4C95" w:rsidRPr="009E7A30" w:rsidRDefault="003A4C95" w:rsidP="00DA6E4A">
      <w:pPr>
        <w:numPr>
          <w:ilvl w:val="0"/>
          <w:numId w:val="4"/>
        </w:numPr>
        <w:tabs>
          <w:tab w:val="left" w:pos="360"/>
        </w:tabs>
        <w:ind w:left="0" w:firstLine="426"/>
        <w:jc w:val="both"/>
        <w:rPr>
          <w:spacing w:val="-1"/>
          <w:szCs w:val="28"/>
        </w:rPr>
      </w:pPr>
      <w:r>
        <w:t>организация сетевого взаимодействия между образовательными учреждениями Ирбитского МО и Свердловской области;</w:t>
      </w:r>
    </w:p>
    <w:p w:rsidR="003A4C95" w:rsidRPr="007B2187" w:rsidRDefault="003A4C95" w:rsidP="00DA6E4A">
      <w:pPr>
        <w:numPr>
          <w:ilvl w:val="0"/>
          <w:numId w:val="4"/>
        </w:numPr>
        <w:tabs>
          <w:tab w:val="left" w:pos="360"/>
        </w:tabs>
        <w:ind w:left="0" w:firstLine="426"/>
        <w:jc w:val="both"/>
        <w:rPr>
          <w:spacing w:val="-1"/>
          <w:szCs w:val="28"/>
        </w:rPr>
      </w:pPr>
      <w:r>
        <w:t>содействие росту профессиональной компетентности современного педагога.</w:t>
      </w:r>
    </w:p>
    <w:p w:rsidR="00211EDE" w:rsidRDefault="00211EDE" w:rsidP="00211EDE">
      <w:pPr>
        <w:tabs>
          <w:tab w:val="left" w:pos="360"/>
        </w:tabs>
        <w:jc w:val="both"/>
      </w:pPr>
    </w:p>
    <w:p w:rsidR="00211EDE" w:rsidRPr="0032092F" w:rsidRDefault="003A4C95" w:rsidP="003A4C95">
      <w:pPr>
        <w:tabs>
          <w:tab w:val="left" w:pos="709"/>
        </w:tabs>
        <w:ind w:firstLine="426"/>
        <w:jc w:val="both"/>
        <w:rPr>
          <w:b/>
          <w:i/>
        </w:rPr>
      </w:pPr>
      <w:r w:rsidRPr="0032092F">
        <w:rPr>
          <w:b/>
          <w:i/>
        </w:rPr>
        <w:t>5.1. Повышение профессиональной компетенции педагогических и управленческих кадров</w:t>
      </w:r>
    </w:p>
    <w:p w:rsidR="003A4C95" w:rsidRDefault="00BB7929" w:rsidP="003A4C95">
      <w:pPr>
        <w:ind w:firstLine="426"/>
        <w:jc w:val="both"/>
      </w:pPr>
      <w:r>
        <w:t xml:space="preserve">В 2015 – 2016 учебном году продолжилась работа, направленная на </w:t>
      </w:r>
      <w:r w:rsidRPr="00BB7929">
        <w:rPr>
          <w:b/>
        </w:rPr>
        <w:t>повышение профессионального уровня, развитие творческого и профессионального потенциала педагогических кадров</w:t>
      </w:r>
      <w:r>
        <w:t>, рост социального престижа педагогической профессии.</w:t>
      </w:r>
    </w:p>
    <w:p w:rsidR="00BB7929" w:rsidRDefault="00BB7929" w:rsidP="003A4C95">
      <w:pPr>
        <w:ind w:firstLine="426"/>
        <w:jc w:val="both"/>
      </w:pPr>
      <w:r>
        <w:t xml:space="preserve">Наиболее эффективными формами выявления талантливых педагогов, поддержки их творческой инициативы и распространения педагогического опыта стали конкурсы профессионального мастерства различного уровня. Их участниками стали </w:t>
      </w:r>
      <w:r w:rsidR="00B93389">
        <w:t>86 человек.</w:t>
      </w:r>
    </w:p>
    <w:tbl>
      <w:tblPr>
        <w:tblStyle w:val="ab"/>
        <w:tblW w:w="0" w:type="auto"/>
        <w:tblLook w:val="04A0" w:firstRow="1" w:lastRow="0" w:firstColumn="1" w:lastColumn="0" w:noHBand="0" w:noVBand="1"/>
      </w:tblPr>
      <w:tblGrid>
        <w:gridCol w:w="3510"/>
        <w:gridCol w:w="1713"/>
        <w:gridCol w:w="4632"/>
      </w:tblGrid>
      <w:tr w:rsidR="00B93389" w:rsidTr="00B93389">
        <w:tc>
          <w:tcPr>
            <w:tcW w:w="3510" w:type="dxa"/>
          </w:tcPr>
          <w:p w:rsidR="00B93389" w:rsidRPr="00B93389" w:rsidRDefault="00B93389" w:rsidP="00B93389">
            <w:pPr>
              <w:rPr>
                <w:b/>
              </w:rPr>
            </w:pPr>
            <w:r>
              <w:rPr>
                <w:b/>
              </w:rPr>
              <w:t xml:space="preserve">Конкурс </w:t>
            </w:r>
          </w:p>
        </w:tc>
        <w:tc>
          <w:tcPr>
            <w:tcW w:w="1713" w:type="dxa"/>
          </w:tcPr>
          <w:p w:rsidR="00B93389" w:rsidRPr="00B93389" w:rsidRDefault="00B93389" w:rsidP="00B93389">
            <w:pPr>
              <w:rPr>
                <w:b/>
              </w:rPr>
            </w:pPr>
            <w:r>
              <w:rPr>
                <w:b/>
              </w:rPr>
              <w:t>Количество участников</w:t>
            </w:r>
          </w:p>
        </w:tc>
        <w:tc>
          <w:tcPr>
            <w:tcW w:w="4632" w:type="dxa"/>
          </w:tcPr>
          <w:p w:rsidR="00B93389" w:rsidRPr="00B93389" w:rsidRDefault="00B93389" w:rsidP="00B93389">
            <w:pPr>
              <w:rPr>
                <w:b/>
              </w:rPr>
            </w:pPr>
            <w:r>
              <w:rPr>
                <w:b/>
              </w:rPr>
              <w:t xml:space="preserve">Результат </w:t>
            </w:r>
          </w:p>
        </w:tc>
      </w:tr>
      <w:tr w:rsidR="00B93389" w:rsidTr="009708B5">
        <w:tc>
          <w:tcPr>
            <w:tcW w:w="9855" w:type="dxa"/>
            <w:gridSpan w:val="3"/>
          </w:tcPr>
          <w:p w:rsidR="00B93389" w:rsidRPr="00B93389" w:rsidRDefault="00B93389" w:rsidP="003A4C95">
            <w:pPr>
              <w:jc w:val="both"/>
              <w:rPr>
                <w:b/>
              </w:rPr>
            </w:pPr>
            <w:r w:rsidRPr="004E3687">
              <w:rPr>
                <w:b/>
                <w:color w:val="FF0000"/>
              </w:rPr>
              <w:t>Муниципальный уровень</w:t>
            </w:r>
          </w:p>
        </w:tc>
      </w:tr>
      <w:tr w:rsidR="00B93389" w:rsidTr="00B93389">
        <w:tc>
          <w:tcPr>
            <w:tcW w:w="3510" w:type="dxa"/>
          </w:tcPr>
          <w:p w:rsidR="00B93389" w:rsidRDefault="00B93389" w:rsidP="00B93389">
            <w:pPr>
              <w:jc w:val="both"/>
            </w:pPr>
            <w:r>
              <w:t xml:space="preserve">Муниципальный конкурс </w:t>
            </w:r>
            <w:r>
              <w:lastRenderedPageBreak/>
              <w:t>«</w:t>
            </w:r>
            <w:r w:rsidRPr="00B93389">
              <w:rPr>
                <w:b/>
              </w:rPr>
              <w:t>Педагог года – 2015</w:t>
            </w:r>
            <w:r>
              <w:t>»</w:t>
            </w:r>
          </w:p>
        </w:tc>
        <w:tc>
          <w:tcPr>
            <w:tcW w:w="1713" w:type="dxa"/>
            <w:vAlign w:val="center"/>
          </w:tcPr>
          <w:p w:rsidR="00B93389" w:rsidRDefault="00B93389" w:rsidP="00B93389">
            <w:r>
              <w:lastRenderedPageBreak/>
              <w:t>17</w:t>
            </w:r>
          </w:p>
        </w:tc>
        <w:tc>
          <w:tcPr>
            <w:tcW w:w="4632" w:type="dxa"/>
          </w:tcPr>
          <w:p w:rsidR="00B93389" w:rsidRDefault="00B93389" w:rsidP="003A4C95">
            <w:pPr>
              <w:jc w:val="both"/>
            </w:pPr>
            <w:r w:rsidRPr="00B93389">
              <w:rPr>
                <w:b/>
              </w:rPr>
              <w:t>Логиновских Елена Петровна</w:t>
            </w:r>
            <w:r>
              <w:t xml:space="preserve">, </w:t>
            </w:r>
            <w:r>
              <w:lastRenderedPageBreak/>
              <w:t>победитель в номинации «Учитель года» (МОУ «Пионерская СОШ»)</w:t>
            </w:r>
          </w:p>
          <w:p w:rsidR="00B93389" w:rsidRDefault="00B93389" w:rsidP="003A4C95">
            <w:pPr>
              <w:jc w:val="both"/>
            </w:pPr>
            <w:proofErr w:type="spellStart"/>
            <w:r w:rsidRPr="00B93389">
              <w:rPr>
                <w:b/>
              </w:rPr>
              <w:t>Бушланова</w:t>
            </w:r>
            <w:proofErr w:type="spellEnd"/>
            <w:r w:rsidRPr="00B93389">
              <w:rPr>
                <w:b/>
              </w:rPr>
              <w:t xml:space="preserve"> Наталья Геннадьевна</w:t>
            </w:r>
            <w:r>
              <w:t>, победитель в номинации «Воспитатель года»</w:t>
            </w:r>
          </w:p>
        </w:tc>
      </w:tr>
      <w:tr w:rsidR="00B93389" w:rsidTr="00B93389">
        <w:tc>
          <w:tcPr>
            <w:tcW w:w="3510" w:type="dxa"/>
          </w:tcPr>
          <w:p w:rsidR="00B93389" w:rsidRDefault="00B93389" w:rsidP="003A4C95">
            <w:pPr>
              <w:jc w:val="both"/>
            </w:pPr>
            <w:r>
              <w:lastRenderedPageBreak/>
              <w:t>Муниципальный конкурс «</w:t>
            </w:r>
            <w:r w:rsidRPr="00B93389">
              <w:rPr>
                <w:b/>
              </w:rPr>
              <w:t>Сердце отдаю детям</w:t>
            </w:r>
            <w:r>
              <w:t>»</w:t>
            </w:r>
          </w:p>
        </w:tc>
        <w:tc>
          <w:tcPr>
            <w:tcW w:w="1713" w:type="dxa"/>
            <w:vAlign w:val="center"/>
          </w:tcPr>
          <w:p w:rsidR="00B93389" w:rsidRDefault="00B93389" w:rsidP="00B93389">
            <w:r>
              <w:t>6</w:t>
            </w:r>
          </w:p>
        </w:tc>
        <w:tc>
          <w:tcPr>
            <w:tcW w:w="4632" w:type="dxa"/>
          </w:tcPr>
          <w:p w:rsidR="00B93389" w:rsidRDefault="00D076CC" w:rsidP="003A4C95">
            <w:pPr>
              <w:jc w:val="both"/>
            </w:pPr>
            <w:r w:rsidRPr="00D076CC">
              <w:t>Победитель</w:t>
            </w:r>
            <w:r>
              <w:rPr>
                <w:b/>
              </w:rPr>
              <w:t xml:space="preserve"> – </w:t>
            </w:r>
            <w:proofErr w:type="spellStart"/>
            <w:r w:rsidR="00B93389" w:rsidRPr="00B93389">
              <w:rPr>
                <w:b/>
              </w:rPr>
              <w:t>Крылосова</w:t>
            </w:r>
            <w:proofErr w:type="spellEnd"/>
            <w:r w:rsidR="00B93389" w:rsidRPr="00B93389">
              <w:rPr>
                <w:b/>
              </w:rPr>
              <w:t xml:space="preserve"> Александра Александровна</w:t>
            </w:r>
            <w:r w:rsidR="00B93389">
              <w:t>, педагог дополнительного образования (МОУ «Пионерская СОШ»)</w:t>
            </w:r>
          </w:p>
        </w:tc>
      </w:tr>
      <w:tr w:rsidR="00B93389" w:rsidTr="00B93389">
        <w:tc>
          <w:tcPr>
            <w:tcW w:w="3510" w:type="dxa"/>
          </w:tcPr>
          <w:p w:rsidR="00B93389" w:rsidRDefault="00B93389" w:rsidP="00D076CC">
            <w:pPr>
              <w:jc w:val="both"/>
            </w:pPr>
            <w:r>
              <w:t>Муниципальный конкурс «</w:t>
            </w:r>
            <w:r w:rsidRPr="00D076CC">
              <w:rPr>
                <w:b/>
              </w:rPr>
              <w:t xml:space="preserve">Конструкт непосредственно-образовательной деятельности педагога </w:t>
            </w:r>
            <w:r w:rsidR="00D076CC" w:rsidRPr="00D076CC">
              <w:rPr>
                <w:b/>
              </w:rPr>
              <w:t xml:space="preserve">дошкольного </w:t>
            </w:r>
            <w:r w:rsidRPr="00D076CC">
              <w:rPr>
                <w:b/>
              </w:rPr>
              <w:t>образовательно</w:t>
            </w:r>
            <w:r w:rsidR="00D076CC" w:rsidRPr="00D076CC">
              <w:rPr>
                <w:b/>
              </w:rPr>
              <w:t>го</w:t>
            </w:r>
            <w:r w:rsidRPr="00D076CC">
              <w:rPr>
                <w:b/>
              </w:rPr>
              <w:t xml:space="preserve"> </w:t>
            </w:r>
            <w:r w:rsidR="00D076CC" w:rsidRPr="00D076CC">
              <w:rPr>
                <w:b/>
              </w:rPr>
              <w:t>учреждения</w:t>
            </w:r>
            <w:r w:rsidR="00D076CC">
              <w:t>»</w:t>
            </w:r>
          </w:p>
        </w:tc>
        <w:tc>
          <w:tcPr>
            <w:tcW w:w="1713" w:type="dxa"/>
            <w:vAlign w:val="center"/>
          </w:tcPr>
          <w:p w:rsidR="00B93389" w:rsidRDefault="00D076CC" w:rsidP="00B93389">
            <w:r>
              <w:t>67</w:t>
            </w:r>
          </w:p>
        </w:tc>
        <w:tc>
          <w:tcPr>
            <w:tcW w:w="4632" w:type="dxa"/>
          </w:tcPr>
          <w:p w:rsidR="00B93389" w:rsidRDefault="00D076CC" w:rsidP="003A4C95">
            <w:pPr>
              <w:jc w:val="both"/>
            </w:pPr>
            <w:r>
              <w:t xml:space="preserve">Победитель – </w:t>
            </w:r>
            <w:r w:rsidRPr="00D076CC">
              <w:rPr>
                <w:b/>
              </w:rPr>
              <w:t>Куликова Мария Александровна</w:t>
            </w:r>
            <w:r>
              <w:t>, воспитатель МКДОУ Гаевского детского сада</w:t>
            </w:r>
          </w:p>
        </w:tc>
      </w:tr>
      <w:tr w:rsidR="004E3687" w:rsidTr="009708B5">
        <w:tc>
          <w:tcPr>
            <w:tcW w:w="9855" w:type="dxa"/>
            <w:gridSpan w:val="3"/>
          </w:tcPr>
          <w:p w:rsidR="004E3687" w:rsidRPr="004E3687" w:rsidRDefault="004E3687" w:rsidP="003A4C95">
            <w:pPr>
              <w:jc w:val="both"/>
              <w:rPr>
                <w:b/>
                <w:color w:val="FF0000"/>
              </w:rPr>
            </w:pPr>
            <w:r>
              <w:rPr>
                <w:b/>
                <w:color w:val="FF0000"/>
              </w:rPr>
              <w:t>Региональный уровень</w:t>
            </w:r>
          </w:p>
        </w:tc>
      </w:tr>
      <w:tr w:rsidR="00B93389" w:rsidTr="00B93389">
        <w:tc>
          <w:tcPr>
            <w:tcW w:w="3510" w:type="dxa"/>
          </w:tcPr>
          <w:p w:rsidR="00B93389" w:rsidRPr="004E3687" w:rsidRDefault="004E3687" w:rsidP="004E3687">
            <w:pPr>
              <w:jc w:val="both"/>
            </w:pPr>
            <w:r>
              <w:t xml:space="preserve">Областной </w:t>
            </w:r>
            <w:r>
              <w:rPr>
                <w:b/>
              </w:rPr>
              <w:t>конкурс социальной рекламной продукции</w:t>
            </w:r>
          </w:p>
        </w:tc>
        <w:tc>
          <w:tcPr>
            <w:tcW w:w="1713" w:type="dxa"/>
            <w:vAlign w:val="center"/>
          </w:tcPr>
          <w:p w:rsidR="00B93389" w:rsidRDefault="003E683A" w:rsidP="00B93389">
            <w:r>
              <w:t>9</w:t>
            </w:r>
          </w:p>
        </w:tc>
        <w:tc>
          <w:tcPr>
            <w:tcW w:w="4632" w:type="dxa"/>
          </w:tcPr>
          <w:p w:rsidR="00B93389" w:rsidRDefault="003E683A" w:rsidP="003A4C95">
            <w:pPr>
              <w:jc w:val="both"/>
            </w:pPr>
            <w:r>
              <w:t>1 место в номинации «</w:t>
            </w:r>
            <w:r w:rsidRPr="003E683A">
              <w:rPr>
                <w:u w:val="single"/>
              </w:rPr>
              <w:t>Дружба народов – единство России</w:t>
            </w:r>
            <w:r>
              <w:t xml:space="preserve">» - </w:t>
            </w:r>
            <w:r w:rsidRPr="003E683A">
              <w:rPr>
                <w:b/>
              </w:rPr>
              <w:t>Кабанова Оксана Николаевна</w:t>
            </w:r>
            <w:r>
              <w:t xml:space="preserve"> (МКОУ Дубская СОШ)</w:t>
            </w:r>
          </w:p>
          <w:p w:rsidR="003E683A" w:rsidRDefault="003E683A" w:rsidP="003A4C95">
            <w:pPr>
              <w:jc w:val="both"/>
            </w:pPr>
            <w:r>
              <w:t>2 место в номинации «</w:t>
            </w:r>
            <w:r w:rsidRPr="003E683A">
              <w:rPr>
                <w:u w:val="single"/>
              </w:rPr>
              <w:t>Что хранится в карманах детства?</w:t>
            </w:r>
            <w:r>
              <w:t xml:space="preserve">» - </w:t>
            </w:r>
            <w:r w:rsidRPr="003E683A">
              <w:rPr>
                <w:b/>
              </w:rPr>
              <w:t>Трофимова Галина Рашидовна</w:t>
            </w:r>
            <w:r>
              <w:t xml:space="preserve"> (МОУ «Килачевская СОШ»)</w:t>
            </w:r>
          </w:p>
          <w:p w:rsidR="003E683A" w:rsidRDefault="003E683A" w:rsidP="003A4C95">
            <w:pPr>
              <w:jc w:val="both"/>
            </w:pPr>
            <w:r>
              <w:t>3 место в номинации «</w:t>
            </w:r>
            <w:r w:rsidRPr="003E683A">
              <w:rPr>
                <w:u w:val="single"/>
              </w:rPr>
              <w:t>Нужен каждый</w:t>
            </w:r>
            <w:r>
              <w:t xml:space="preserve">» - </w:t>
            </w:r>
            <w:r w:rsidRPr="003E683A">
              <w:rPr>
                <w:b/>
              </w:rPr>
              <w:t>Ваулина Елена Александровна</w:t>
            </w:r>
            <w:r>
              <w:t xml:space="preserve"> (МОУ ДО «ДЭЦ»)</w:t>
            </w:r>
          </w:p>
        </w:tc>
      </w:tr>
      <w:tr w:rsidR="004E3687" w:rsidTr="00B93389">
        <w:tc>
          <w:tcPr>
            <w:tcW w:w="3510" w:type="dxa"/>
          </w:tcPr>
          <w:p w:rsidR="004E3687" w:rsidRPr="004E3687" w:rsidRDefault="004E3687" w:rsidP="009708B5">
            <w:pPr>
              <w:jc w:val="both"/>
            </w:pPr>
            <w:r>
              <w:rPr>
                <w:lang w:val="en-US"/>
              </w:rPr>
              <w:t>V</w:t>
            </w:r>
            <w:r w:rsidRPr="004E3687">
              <w:t xml:space="preserve"> </w:t>
            </w:r>
            <w:r>
              <w:t>Всероссийский конкурс работников образования «</w:t>
            </w:r>
            <w:r w:rsidRPr="004E3687">
              <w:rPr>
                <w:b/>
              </w:rPr>
              <w:t>Воспитать человека</w:t>
            </w:r>
            <w:r>
              <w:t>»</w:t>
            </w:r>
          </w:p>
        </w:tc>
        <w:tc>
          <w:tcPr>
            <w:tcW w:w="1713" w:type="dxa"/>
            <w:vAlign w:val="center"/>
          </w:tcPr>
          <w:p w:rsidR="004E3687" w:rsidRDefault="004E3687" w:rsidP="009708B5">
            <w:r>
              <w:t>10</w:t>
            </w:r>
          </w:p>
        </w:tc>
        <w:tc>
          <w:tcPr>
            <w:tcW w:w="4632" w:type="dxa"/>
          </w:tcPr>
          <w:p w:rsidR="004E3687" w:rsidRDefault="004E3687" w:rsidP="009708B5">
            <w:pPr>
              <w:jc w:val="both"/>
            </w:pPr>
            <w:r>
              <w:t>3 место в номинации «Вместе на благо всех»</w:t>
            </w:r>
            <w:r w:rsidR="003E683A">
              <w:t xml:space="preserve"> </w:t>
            </w:r>
            <w:r>
              <w:t xml:space="preserve">– </w:t>
            </w:r>
            <w:proofErr w:type="spellStart"/>
            <w:r w:rsidRPr="004E3687">
              <w:rPr>
                <w:b/>
              </w:rPr>
              <w:t>Свалухина</w:t>
            </w:r>
            <w:proofErr w:type="spellEnd"/>
            <w:r w:rsidRPr="004E3687">
              <w:rPr>
                <w:b/>
              </w:rPr>
              <w:t xml:space="preserve"> Лидия Ивановна</w:t>
            </w:r>
            <w:r>
              <w:t xml:space="preserve"> (МКОУ Пьянковская ООШ)</w:t>
            </w:r>
          </w:p>
        </w:tc>
      </w:tr>
      <w:tr w:rsidR="004E3687" w:rsidTr="00B93389">
        <w:tc>
          <w:tcPr>
            <w:tcW w:w="3510" w:type="dxa"/>
          </w:tcPr>
          <w:p w:rsidR="004E3687" w:rsidRDefault="003E683A" w:rsidP="003A4C95">
            <w:pPr>
              <w:jc w:val="both"/>
            </w:pPr>
            <w:r>
              <w:t>Всероссийский конкурс «</w:t>
            </w:r>
            <w:r w:rsidRPr="003E683A">
              <w:rPr>
                <w:b/>
              </w:rPr>
              <w:t>За нравственный подвиг учителя</w:t>
            </w:r>
            <w:r>
              <w:t xml:space="preserve">» </w:t>
            </w:r>
            <w:r>
              <w:lastRenderedPageBreak/>
              <w:t>(региональный этап)</w:t>
            </w:r>
          </w:p>
        </w:tc>
        <w:tc>
          <w:tcPr>
            <w:tcW w:w="1713" w:type="dxa"/>
            <w:vAlign w:val="center"/>
          </w:tcPr>
          <w:p w:rsidR="004E3687" w:rsidRDefault="003E683A" w:rsidP="00B93389">
            <w:r>
              <w:lastRenderedPageBreak/>
              <w:t>13</w:t>
            </w:r>
          </w:p>
        </w:tc>
        <w:tc>
          <w:tcPr>
            <w:tcW w:w="4632" w:type="dxa"/>
          </w:tcPr>
          <w:p w:rsidR="004E3687" w:rsidRDefault="003E683A" w:rsidP="003A4C95">
            <w:pPr>
              <w:jc w:val="both"/>
            </w:pPr>
            <w:r>
              <w:t xml:space="preserve">3 место – </w:t>
            </w:r>
            <w:proofErr w:type="spellStart"/>
            <w:r w:rsidRPr="003E683A">
              <w:rPr>
                <w:b/>
              </w:rPr>
              <w:t>Шеломенцева</w:t>
            </w:r>
            <w:proofErr w:type="spellEnd"/>
            <w:r w:rsidRPr="003E683A">
              <w:rPr>
                <w:b/>
              </w:rPr>
              <w:t xml:space="preserve"> Людмила Ильинична</w:t>
            </w:r>
            <w:r>
              <w:t xml:space="preserve"> (МАДОУ </w:t>
            </w:r>
            <w:proofErr w:type="spellStart"/>
            <w:r>
              <w:t>Черновский</w:t>
            </w:r>
            <w:proofErr w:type="spellEnd"/>
            <w:r>
              <w:t xml:space="preserve"> детский сад)</w:t>
            </w:r>
          </w:p>
          <w:p w:rsidR="003E683A" w:rsidRDefault="003E683A" w:rsidP="003A4C95">
            <w:pPr>
              <w:jc w:val="both"/>
            </w:pPr>
            <w:r>
              <w:lastRenderedPageBreak/>
              <w:t xml:space="preserve">1 место в номинации – </w:t>
            </w:r>
            <w:r w:rsidRPr="003E683A">
              <w:rPr>
                <w:b/>
              </w:rPr>
              <w:t>Шихова Галина Ивановна, Костромина Ольга Леонидовна</w:t>
            </w:r>
            <w:r>
              <w:t xml:space="preserve"> (МКОУ Харловская СОШ); </w:t>
            </w:r>
            <w:proofErr w:type="spellStart"/>
            <w:r w:rsidRPr="003E683A">
              <w:rPr>
                <w:b/>
              </w:rPr>
              <w:t>Прищепова</w:t>
            </w:r>
            <w:proofErr w:type="spellEnd"/>
            <w:r w:rsidRPr="003E683A">
              <w:rPr>
                <w:b/>
              </w:rPr>
              <w:t xml:space="preserve"> Кристина Игоревна, Замараева Виолетта Дмитриевна</w:t>
            </w:r>
            <w:r>
              <w:t xml:space="preserve"> (МКОУ Гаевская ООШ); </w:t>
            </w:r>
            <w:r w:rsidRPr="003E683A">
              <w:rPr>
                <w:b/>
              </w:rPr>
              <w:t>Ларионова Елена Николаевна</w:t>
            </w:r>
            <w:r>
              <w:t xml:space="preserve"> (МКОУ Киргинская СОШ)</w:t>
            </w:r>
          </w:p>
        </w:tc>
      </w:tr>
      <w:tr w:rsidR="003E683A" w:rsidTr="00B93389">
        <w:tc>
          <w:tcPr>
            <w:tcW w:w="3510" w:type="dxa"/>
          </w:tcPr>
          <w:p w:rsidR="003E683A" w:rsidRDefault="003E683A" w:rsidP="009708B5">
            <w:pPr>
              <w:jc w:val="both"/>
            </w:pPr>
            <w:r>
              <w:lastRenderedPageBreak/>
              <w:t>Всероссийский конкурс «</w:t>
            </w:r>
            <w:r w:rsidRPr="003E683A">
              <w:rPr>
                <w:b/>
              </w:rPr>
              <w:t>За нравственный подвиг учителя</w:t>
            </w:r>
            <w:r>
              <w:t>» (межрегиональный этап)</w:t>
            </w:r>
          </w:p>
        </w:tc>
        <w:tc>
          <w:tcPr>
            <w:tcW w:w="1713" w:type="dxa"/>
            <w:vAlign w:val="center"/>
          </w:tcPr>
          <w:p w:rsidR="003E683A" w:rsidRDefault="003E683A" w:rsidP="00B93389">
            <w:r>
              <w:t>6</w:t>
            </w:r>
          </w:p>
        </w:tc>
        <w:tc>
          <w:tcPr>
            <w:tcW w:w="4632" w:type="dxa"/>
          </w:tcPr>
          <w:p w:rsidR="003E683A" w:rsidRDefault="003E683A" w:rsidP="003A4C95">
            <w:pPr>
              <w:jc w:val="both"/>
            </w:pPr>
            <w:r>
              <w:t xml:space="preserve">2 место в номинации – </w:t>
            </w:r>
            <w:r w:rsidRPr="003E683A">
              <w:rPr>
                <w:b/>
              </w:rPr>
              <w:t>Ларионова Елена Николаевна</w:t>
            </w:r>
            <w:r>
              <w:t xml:space="preserve"> (МКОУ Киргинская СОШ)</w:t>
            </w:r>
          </w:p>
        </w:tc>
      </w:tr>
      <w:tr w:rsidR="003E683A" w:rsidTr="00B93389">
        <w:tc>
          <w:tcPr>
            <w:tcW w:w="3510" w:type="dxa"/>
          </w:tcPr>
          <w:p w:rsidR="003E683A" w:rsidRDefault="005A32D3" w:rsidP="009708B5">
            <w:pPr>
              <w:jc w:val="both"/>
            </w:pPr>
            <w:r>
              <w:t>Всероссийский конкурс «</w:t>
            </w:r>
            <w:r w:rsidRPr="005A32D3">
              <w:rPr>
                <w:b/>
              </w:rPr>
              <w:t>Растим патриотов России</w:t>
            </w:r>
            <w:r>
              <w:rPr>
                <w:b/>
              </w:rPr>
              <w:t>. Живем и помним</w:t>
            </w:r>
            <w:r>
              <w:t>»</w:t>
            </w:r>
          </w:p>
        </w:tc>
        <w:tc>
          <w:tcPr>
            <w:tcW w:w="1713" w:type="dxa"/>
            <w:vAlign w:val="center"/>
          </w:tcPr>
          <w:p w:rsidR="003E683A" w:rsidRDefault="005A32D3" w:rsidP="00B93389">
            <w:r>
              <w:t>13</w:t>
            </w:r>
          </w:p>
        </w:tc>
        <w:tc>
          <w:tcPr>
            <w:tcW w:w="4632" w:type="dxa"/>
          </w:tcPr>
          <w:p w:rsidR="003E683A" w:rsidRDefault="005A32D3" w:rsidP="003A4C95">
            <w:pPr>
              <w:jc w:val="both"/>
            </w:pPr>
            <w:r>
              <w:t xml:space="preserve">2 место – </w:t>
            </w:r>
            <w:proofErr w:type="spellStart"/>
            <w:r w:rsidRPr="005A32D3">
              <w:rPr>
                <w:b/>
              </w:rPr>
              <w:t>Ветошкина</w:t>
            </w:r>
            <w:proofErr w:type="spellEnd"/>
            <w:r w:rsidRPr="005A32D3">
              <w:rPr>
                <w:b/>
              </w:rPr>
              <w:t xml:space="preserve"> Наталья Рудольфовна </w:t>
            </w:r>
            <w:r>
              <w:t>(МКОУ Киргинская СОШ)</w:t>
            </w:r>
          </w:p>
          <w:p w:rsidR="005A32D3" w:rsidRDefault="005A32D3" w:rsidP="003A4C95">
            <w:pPr>
              <w:jc w:val="both"/>
            </w:pPr>
            <w:r>
              <w:t xml:space="preserve">3 место – </w:t>
            </w:r>
            <w:proofErr w:type="spellStart"/>
            <w:r w:rsidRPr="005A32D3">
              <w:rPr>
                <w:b/>
              </w:rPr>
              <w:t>Мирясова</w:t>
            </w:r>
            <w:proofErr w:type="spellEnd"/>
            <w:r w:rsidRPr="005A32D3">
              <w:rPr>
                <w:b/>
              </w:rPr>
              <w:t xml:space="preserve"> Светлана Анатольевна, Поповских Надежда Леонидовна, </w:t>
            </w:r>
            <w:proofErr w:type="spellStart"/>
            <w:r w:rsidRPr="005A32D3">
              <w:rPr>
                <w:b/>
              </w:rPr>
              <w:t>Садриева</w:t>
            </w:r>
            <w:proofErr w:type="spellEnd"/>
            <w:r w:rsidRPr="005A32D3">
              <w:rPr>
                <w:b/>
              </w:rPr>
              <w:t xml:space="preserve"> Татьяна Михайловна, Шевчук Юлия Александровна</w:t>
            </w:r>
            <w:r>
              <w:t xml:space="preserve"> (МКОУ </w:t>
            </w:r>
            <w:proofErr w:type="spellStart"/>
            <w:r>
              <w:t>Фоминская</w:t>
            </w:r>
            <w:proofErr w:type="spellEnd"/>
            <w:r>
              <w:t xml:space="preserve"> ООШ)</w:t>
            </w:r>
          </w:p>
        </w:tc>
      </w:tr>
    </w:tbl>
    <w:p w:rsidR="00CD1328" w:rsidRDefault="00CD1328" w:rsidP="003A4C95">
      <w:pPr>
        <w:ind w:firstLine="426"/>
        <w:jc w:val="both"/>
      </w:pPr>
      <w:r>
        <w:t xml:space="preserve">Педагоги продолжили принимать участие в региональных этапах Всероссийских конкурсах. </w:t>
      </w:r>
    </w:p>
    <w:p w:rsidR="00CD1328" w:rsidRDefault="00CD1328" w:rsidP="003A4C95">
      <w:pPr>
        <w:ind w:firstLine="426"/>
        <w:jc w:val="both"/>
      </w:pPr>
      <w:r>
        <w:t xml:space="preserve">Так,  </w:t>
      </w:r>
      <w:proofErr w:type="spellStart"/>
      <w:r>
        <w:t>Ирбитское</w:t>
      </w:r>
      <w:proofErr w:type="spellEnd"/>
      <w:r>
        <w:t xml:space="preserve"> муниципальное образование на конкурсе </w:t>
      </w:r>
      <w:r w:rsidRPr="00CD1328">
        <w:rPr>
          <w:u w:val="single"/>
        </w:rPr>
        <w:t>«Учитель года России-2016»</w:t>
      </w:r>
      <w:r>
        <w:t xml:space="preserve"> представляла учитель начальных классов МОУ «Зайковская СОШ № 1» </w:t>
      </w:r>
      <w:r w:rsidRPr="00CD1328">
        <w:rPr>
          <w:b/>
        </w:rPr>
        <w:t>Аксенова Татьяна Анатольевна</w:t>
      </w:r>
      <w:r>
        <w:t xml:space="preserve">, на конкурсе </w:t>
      </w:r>
      <w:r w:rsidRPr="00CD1328">
        <w:rPr>
          <w:u w:val="single"/>
        </w:rPr>
        <w:t>«Воспитатель года России-2016»</w:t>
      </w:r>
      <w:r>
        <w:t xml:space="preserve"> - воспитатели </w:t>
      </w:r>
      <w:proofErr w:type="spellStart"/>
      <w:r w:rsidRPr="00CD1328">
        <w:rPr>
          <w:b/>
        </w:rPr>
        <w:t>Бушланова</w:t>
      </w:r>
      <w:proofErr w:type="spellEnd"/>
      <w:r w:rsidRPr="00CD1328">
        <w:rPr>
          <w:b/>
        </w:rPr>
        <w:t xml:space="preserve"> Наталья Геннадьевна</w:t>
      </w:r>
      <w:r>
        <w:t xml:space="preserve"> (МКДОУ детский сад «Золотой петушок») и </w:t>
      </w:r>
      <w:r w:rsidRPr="00CD1328">
        <w:rPr>
          <w:b/>
        </w:rPr>
        <w:t>Вяткина Мария Юрьевна</w:t>
      </w:r>
      <w:r w:rsidR="00B66BB7">
        <w:t xml:space="preserve"> (МАДОУ </w:t>
      </w:r>
      <w:proofErr w:type="spellStart"/>
      <w:r w:rsidR="00B66BB7">
        <w:t>Черновсий</w:t>
      </w:r>
      <w:proofErr w:type="spellEnd"/>
      <w:r w:rsidR="00B66BB7">
        <w:t xml:space="preserve"> детский сад), на конкурсе на соискание премии Губернатора Свердловской области – </w:t>
      </w:r>
      <w:r w:rsidR="00B66BB7" w:rsidRPr="00B66BB7">
        <w:rPr>
          <w:b/>
        </w:rPr>
        <w:t>Важенина Светлана Николаевна</w:t>
      </w:r>
      <w:r w:rsidR="00B66BB7">
        <w:t xml:space="preserve"> (МОУ «Чубаровская начальная школа-детский сад») и </w:t>
      </w:r>
      <w:r w:rsidR="00B66BB7" w:rsidRPr="00B66BB7">
        <w:rPr>
          <w:b/>
        </w:rPr>
        <w:t>Волкова Вера Николаевна</w:t>
      </w:r>
      <w:r w:rsidR="00B66BB7">
        <w:t xml:space="preserve"> (МОУ ДО «ДЭЦ»).</w:t>
      </w:r>
    </w:p>
    <w:p w:rsidR="00CD1328" w:rsidRDefault="00CD1328" w:rsidP="003A4C95">
      <w:pPr>
        <w:ind w:firstLine="426"/>
        <w:jc w:val="both"/>
      </w:pPr>
      <w:r>
        <w:t>Высокую активность в конкурсном движении в течение года поддерживали педагогические коллективы пяти школ и двух детских садов:</w:t>
      </w:r>
    </w:p>
    <w:p w:rsidR="00CD1328" w:rsidRDefault="00CD1328" w:rsidP="00DA6E4A">
      <w:pPr>
        <w:pStyle w:val="aa"/>
        <w:numPr>
          <w:ilvl w:val="0"/>
          <w:numId w:val="26"/>
        </w:numPr>
        <w:jc w:val="both"/>
      </w:pPr>
      <w:r>
        <w:t>МОУ «Зайковская СОШ № 1»;</w:t>
      </w:r>
    </w:p>
    <w:p w:rsidR="00CD1328" w:rsidRDefault="00CD1328" w:rsidP="00DA6E4A">
      <w:pPr>
        <w:pStyle w:val="aa"/>
        <w:numPr>
          <w:ilvl w:val="0"/>
          <w:numId w:val="26"/>
        </w:numPr>
        <w:jc w:val="both"/>
      </w:pPr>
      <w:r>
        <w:t>МОУ «Килачевская СОШ»;</w:t>
      </w:r>
    </w:p>
    <w:p w:rsidR="00CD1328" w:rsidRDefault="00CD1328" w:rsidP="00DA6E4A">
      <w:pPr>
        <w:pStyle w:val="aa"/>
        <w:numPr>
          <w:ilvl w:val="0"/>
          <w:numId w:val="26"/>
        </w:numPr>
        <w:jc w:val="both"/>
      </w:pPr>
      <w:r>
        <w:t>МКОУ Киргинская СОШ;</w:t>
      </w:r>
    </w:p>
    <w:p w:rsidR="00CD1328" w:rsidRDefault="00CD1328" w:rsidP="00DA6E4A">
      <w:pPr>
        <w:pStyle w:val="aa"/>
        <w:numPr>
          <w:ilvl w:val="0"/>
          <w:numId w:val="26"/>
        </w:numPr>
        <w:jc w:val="both"/>
      </w:pPr>
      <w:r>
        <w:lastRenderedPageBreak/>
        <w:t>МКОУ Гаевская ООШ;</w:t>
      </w:r>
    </w:p>
    <w:p w:rsidR="00CD1328" w:rsidRDefault="00CD1328" w:rsidP="00DA6E4A">
      <w:pPr>
        <w:pStyle w:val="aa"/>
        <w:numPr>
          <w:ilvl w:val="0"/>
          <w:numId w:val="26"/>
        </w:numPr>
        <w:jc w:val="both"/>
      </w:pPr>
      <w:r>
        <w:t xml:space="preserve">МКОУ </w:t>
      </w:r>
      <w:proofErr w:type="spellStart"/>
      <w:r>
        <w:t>Фоминская</w:t>
      </w:r>
      <w:proofErr w:type="spellEnd"/>
      <w:r>
        <w:t xml:space="preserve"> ООШ; </w:t>
      </w:r>
    </w:p>
    <w:p w:rsidR="00CD1328" w:rsidRDefault="00CD1328" w:rsidP="00DA6E4A">
      <w:pPr>
        <w:pStyle w:val="aa"/>
        <w:numPr>
          <w:ilvl w:val="0"/>
          <w:numId w:val="26"/>
        </w:numPr>
        <w:jc w:val="both"/>
      </w:pPr>
      <w:r>
        <w:t>МКДОУ Гаевский детский сад;</w:t>
      </w:r>
    </w:p>
    <w:p w:rsidR="00CD1328" w:rsidRDefault="00CD1328" w:rsidP="00DA6E4A">
      <w:pPr>
        <w:pStyle w:val="aa"/>
        <w:numPr>
          <w:ilvl w:val="0"/>
          <w:numId w:val="26"/>
        </w:numPr>
        <w:jc w:val="both"/>
      </w:pPr>
      <w:r>
        <w:t xml:space="preserve">МАДОУ </w:t>
      </w:r>
      <w:proofErr w:type="spellStart"/>
      <w:r>
        <w:t>Черновский</w:t>
      </w:r>
      <w:proofErr w:type="spellEnd"/>
      <w:r>
        <w:t xml:space="preserve"> детский сад.</w:t>
      </w:r>
    </w:p>
    <w:p w:rsidR="00CD1328" w:rsidRDefault="00CD1328" w:rsidP="00CD1328">
      <w:pPr>
        <w:ind w:firstLine="426"/>
        <w:jc w:val="both"/>
      </w:pPr>
    </w:p>
    <w:p w:rsidR="00B66BB7" w:rsidRDefault="00B66BB7" w:rsidP="00CD1328">
      <w:pPr>
        <w:ind w:firstLine="426"/>
        <w:jc w:val="both"/>
      </w:pPr>
      <w:r>
        <w:t xml:space="preserve">В 2015 – 2016 учебном году педагоги района продолжали активное участие в методических мероприятиях, направленных на диссеминацию передового педагогического опыта в области реализации федеральных государственных образовательных стандартов. В рамках </w:t>
      </w:r>
      <w:r w:rsidRPr="00B66BB7">
        <w:rPr>
          <w:b/>
        </w:rPr>
        <w:t>Клуба педагогического общения</w:t>
      </w:r>
      <w:r>
        <w:t xml:space="preserve"> были проведены следующие заседания:</w:t>
      </w:r>
    </w:p>
    <w:p w:rsidR="00B66BB7" w:rsidRDefault="00B66BB7" w:rsidP="00CD1328">
      <w:pPr>
        <w:ind w:firstLine="426"/>
        <w:jc w:val="both"/>
      </w:pPr>
      <w:r>
        <w:t>- для педагогов дошкольных образовательных учреждений: «ФГОС ДО: проблемы и перспективы»;</w:t>
      </w:r>
    </w:p>
    <w:p w:rsidR="00B66BB7" w:rsidRDefault="00B66BB7" w:rsidP="00CD1328">
      <w:pPr>
        <w:ind w:firstLine="426"/>
        <w:jc w:val="both"/>
      </w:pPr>
      <w:r>
        <w:t>- для педагогов общеобразовательных учреждений: «Современный урок».</w:t>
      </w:r>
    </w:p>
    <w:p w:rsidR="00B66BB7" w:rsidRDefault="00B66BB7" w:rsidP="00CD1328">
      <w:pPr>
        <w:ind w:firstLine="426"/>
        <w:jc w:val="both"/>
      </w:pPr>
      <w:r>
        <w:t>Большую помощь в организации данных заседаний оказали педагоги МКДОУ Гаевского детского сада (</w:t>
      </w:r>
      <w:proofErr w:type="spellStart"/>
      <w:r>
        <w:t>Назмышева</w:t>
      </w:r>
      <w:proofErr w:type="spellEnd"/>
      <w:r>
        <w:t xml:space="preserve"> </w:t>
      </w:r>
      <w:proofErr w:type="spellStart"/>
      <w:r>
        <w:t>Бибгуль</w:t>
      </w:r>
      <w:proofErr w:type="spellEnd"/>
      <w:r>
        <w:t xml:space="preserve"> </w:t>
      </w:r>
      <w:proofErr w:type="spellStart"/>
      <w:r>
        <w:t>Абдулхаковна</w:t>
      </w:r>
      <w:proofErr w:type="spellEnd"/>
      <w:r>
        <w:t>) и МОУ «Пионерская СОШ» (Бессонова Елена Сергеевна).</w:t>
      </w:r>
    </w:p>
    <w:p w:rsidR="00B66BB7" w:rsidRDefault="00B66BB7" w:rsidP="00CD1328">
      <w:pPr>
        <w:ind w:firstLine="426"/>
        <w:jc w:val="both"/>
      </w:pPr>
    </w:p>
    <w:p w:rsidR="00B66BB7" w:rsidRDefault="00B66BB7" w:rsidP="00CD1328">
      <w:pPr>
        <w:ind w:firstLine="426"/>
        <w:jc w:val="both"/>
      </w:pPr>
      <w:r>
        <w:t xml:space="preserve">В седьмой раз была проведена на базе МКОУ </w:t>
      </w:r>
      <w:proofErr w:type="spellStart"/>
      <w:r>
        <w:t>Речкаловской</w:t>
      </w:r>
      <w:proofErr w:type="spellEnd"/>
      <w:r>
        <w:t xml:space="preserve"> СОШ </w:t>
      </w:r>
      <w:r w:rsidRPr="00B66BB7">
        <w:rPr>
          <w:b/>
        </w:rPr>
        <w:t>научно-практическая педагогическая конференция «Традиции и новации»</w:t>
      </w:r>
      <w:r>
        <w:t>. В</w:t>
      </w:r>
      <w:r w:rsidR="00360B6F">
        <w:t xml:space="preserve"> </w:t>
      </w:r>
      <w:r>
        <w:t>течение</w:t>
      </w:r>
      <w:r w:rsidR="00360B6F">
        <w:t xml:space="preserve"> двух лет МКУ «Центр развития образования» совместно с образовательными учреждениями работали над темой «Мониторинг и оценка качества образования в условиях введения и реализации ФГОС общего образования». Конференция в прошедшем году стала итогом данной работы, тема которой «</w:t>
      </w:r>
      <w:r w:rsidR="00360B6F" w:rsidRPr="00360B6F">
        <w:rPr>
          <w:b/>
        </w:rPr>
        <w:t>Качество образования: система оценки</w:t>
      </w:r>
      <w:r w:rsidR="00360B6F">
        <w:t>».</w:t>
      </w:r>
    </w:p>
    <w:p w:rsidR="00360B6F" w:rsidRDefault="00360B6F" w:rsidP="00CD1328">
      <w:pPr>
        <w:ind w:firstLine="426"/>
        <w:jc w:val="both"/>
      </w:pPr>
      <w:r>
        <w:t>В работе конференции приняли участие 110 педагогов, 27 из которых представили опыт работы по заявленной теме по актуальным направлениям:</w:t>
      </w:r>
    </w:p>
    <w:p w:rsidR="00360B6F" w:rsidRDefault="00360B6F" w:rsidP="00DA6E4A">
      <w:pPr>
        <w:pStyle w:val="aa"/>
        <w:numPr>
          <w:ilvl w:val="0"/>
          <w:numId w:val="27"/>
        </w:numPr>
        <w:jc w:val="both"/>
      </w:pPr>
      <w:r>
        <w:t>Современные подходы к оценке качества образования;</w:t>
      </w:r>
    </w:p>
    <w:p w:rsidR="00360B6F" w:rsidRDefault="00360B6F" w:rsidP="00DA6E4A">
      <w:pPr>
        <w:pStyle w:val="aa"/>
        <w:numPr>
          <w:ilvl w:val="0"/>
          <w:numId w:val="27"/>
        </w:numPr>
        <w:jc w:val="both"/>
      </w:pPr>
      <w:r>
        <w:t>Информатизация системы оценки качества образования;</w:t>
      </w:r>
    </w:p>
    <w:p w:rsidR="00360B6F" w:rsidRDefault="00360B6F" w:rsidP="00DA6E4A">
      <w:pPr>
        <w:pStyle w:val="aa"/>
        <w:numPr>
          <w:ilvl w:val="0"/>
          <w:numId w:val="27"/>
        </w:numPr>
        <w:jc w:val="both"/>
      </w:pPr>
      <w:r>
        <w:t>Инструментарий оценки образовательного результата;</w:t>
      </w:r>
    </w:p>
    <w:p w:rsidR="00360B6F" w:rsidRDefault="00360B6F" w:rsidP="00DA6E4A">
      <w:pPr>
        <w:pStyle w:val="aa"/>
        <w:numPr>
          <w:ilvl w:val="0"/>
          <w:numId w:val="27"/>
        </w:numPr>
        <w:jc w:val="both"/>
      </w:pPr>
      <w:r>
        <w:t>Оценка компетенций обучающихся во внеурочной деятельности.</w:t>
      </w:r>
    </w:p>
    <w:p w:rsidR="00360B6F" w:rsidRDefault="00360B6F" w:rsidP="00360B6F">
      <w:pPr>
        <w:ind w:firstLine="426"/>
        <w:jc w:val="both"/>
      </w:pPr>
      <w:r>
        <w:t xml:space="preserve">Лучшие </w:t>
      </w:r>
      <w:proofErr w:type="gramStart"/>
      <w:r>
        <w:t>работы</w:t>
      </w:r>
      <w:proofErr w:type="gramEnd"/>
      <w:r>
        <w:t xml:space="preserve"> по мнению слушателей опубликованы в методическом сборнике «Качество образования: система оценки».</w:t>
      </w:r>
    </w:p>
    <w:p w:rsidR="00360B6F" w:rsidRDefault="00360B6F" w:rsidP="00360B6F">
      <w:pPr>
        <w:ind w:firstLine="426"/>
        <w:jc w:val="both"/>
      </w:pPr>
    </w:p>
    <w:p w:rsidR="00360B6F" w:rsidRDefault="009542AF" w:rsidP="00360B6F">
      <w:pPr>
        <w:ind w:firstLine="426"/>
        <w:jc w:val="both"/>
      </w:pPr>
      <w:r>
        <w:t xml:space="preserve">В целях стимулирования творческого потенциала педагогов в условиях реализации современной модели образования в 2015 – 2016 учебном году продолжали работу 11 </w:t>
      </w:r>
      <w:r w:rsidRPr="009542AF">
        <w:rPr>
          <w:b/>
        </w:rPr>
        <w:t>районных методических объединений</w:t>
      </w:r>
      <w:r>
        <w:t xml:space="preserve">, тематика заседаний которых решала актуальные вопросы современного образования: разработка рабочих программ, соответствующих требованиям ФГОС; изучение </w:t>
      </w:r>
      <w:r>
        <w:lastRenderedPageBreak/>
        <w:t>Концепций преподавания отдельных предметов; разработка контрольно-измерительных материалов для оценки достижения обучающимися планируемых результатов освоения основных образовательных программ и др.</w:t>
      </w:r>
    </w:p>
    <w:p w:rsidR="005A32D3" w:rsidRDefault="005A32D3" w:rsidP="003A4C95">
      <w:pPr>
        <w:ind w:firstLine="426"/>
        <w:jc w:val="both"/>
      </w:pPr>
    </w:p>
    <w:p w:rsidR="009542AF" w:rsidRDefault="00724FDE" w:rsidP="003A4C95">
      <w:pPr>
        <w:ind w:firstLine="426"/>
        <w:jc w:val="both"/>
      </w:pPr>
      <w:r>
        <w:t xml:space="preserve">В течение года продолжалась работа с молодыми специалистами. Итогом этой работы в мае 2016 года стала муниципальная </w:t>
      </w:r>
      <w:r w:rsidRPr="00724FDE">
        <w:rPr>
          <w:b/>
        </w:rPr>
        <w:t>Неделя молодого специалиста</w:t>
      </w:r>
      <w:r>
        <w:t xml:space="preserve">, в ходе которой 23 учителя со стажем до 3 лет </w:t>
      </w:r>
      <w:r w:rsidR="00E434F3">
        <w:t>представили</w:t>
      </w:r>
      <w:r>
        <w:t xml:space="preserve"> свои профессиональные возможности и планы своего творческого роста.</w:t>
      </w:r>
    </w:p>
    <w:p w:rsidR="00724FDE" w:rsidRDefault="00724FDE" w:rsidP="003A4C95">
      <w:pPr>
        <w:ind w:firstLine="426"/>
        <w:jc w:val="both"/>
      </w:pPr>
    </w:p>
    <w:p w:rsidR="00E434F3" w:rsidRPr="0032092F" w:rsidRDefault="00E434F3" w:rsidP="003A4C95">
      <w:pPr>
        <w:ind w:firstLine="426"/>
        <w:jc w:val="both"/>
        <w:rPr>
          <w:b/>
          <w:i/>
        </w:rPr>
      </w:pPr>
      <w:r w:rsidRPr="0032092F">
        <w:rPr>
          <w:b/>
          <w:i/>
        </w:rPr>
        <w:t>5.2. Содействие развитию инновационного потенциала образовательных учреждений</w:t>
      </w:r>
    </w:p>
    <w:p w:rsidR="00E434F3" w:rsidRDefault="00B962D4" w:rsidP="003A4C95">
      <w:pPr>
        <w:ind w:firstLine="426"/>
        <w:jc w:val="both"/>
      </w:pPr>
      <w:r>
        <w:t xml:space="preserve">В 2015 – 2016 учебном году продолжилась работа по </w:t>
      </w:r>
      <w:r w:rsidRPr="00B962D4">
        <w:rPr>
          <w:b/>
        </w:rPr>
        <w:t>развитию инновационного потенциала образовательных учреждений</w:t>
      </w:r>
      <w:r>
        <w:t xml:space="preserve"> Ирбитского муниципального образования.</w:t>
      </w:r>
    </w:p>
    <w:p w:rsidR="00AF4E86" w:rsidRDefault="00AF4E86" w:rsidP="003A4C95">
      <w:pPr>
        <w:ind w:firstLine="426"/>
        <w:jc w:val="both"/>
      </w:pPr>
    </w:p>
    <w:p w:rsidR="00AF4E86" w:rsidRDefault="00AF4E86" w:rsidP="00AF4E86">
      <w:pPr>
        <w:ind w:firstLine="426"/>
        <w:jc w:val="both"/>
        <w:rPr>
          <w:szCs w:val="28"/>
        </w:rPr>
      </w:pPr>
      <w:r>
        <w:t xml:space="preserve">МДОУ </w:t>
      </w:r>
      <w:r w:rsidRPr="009708B5">
        <w:rPr>
          <w:b/>
        </w:rPr>
        <w:t>детский сад «Жар птица»</w:t>
      </w:r>
      <w:r>
        <w:t xml:space="preserve"> стал базовой площадкой </w:t>
      </w:r>
      <w:r>
        <w:rPr>
          <w:shd w:val="clear" w:color="auto" w:fill="FFFFFF"/>
        </w:rPr>
        <w:t xml:space="preserve">ГБПОУ СО "Ирбитский гуманитарный колледж" после участия в отборе для реализации проекта «Инженеры растут в детском саду». </w:t>
      </w:r>
      <w:r>
        <w:rPr>
          <w:szCs w:val="28"/>
        </w:rPr>
        <w:t xml:space="preserve">Это дает прекрасную возможность учреждению оснастить образовательное пространство групп комплектами современных конструкторов </w:t>
      </w:r>
      <w:r>
        <w:rPr>
          <w:szCs w:val="28"/>
          <w:lang w:val="en-US"/>
        </w:rPr>
        <w:t>LEGO</w:t>
      </w:r>
      <w:r w:rsidRPr="008C2848">
        <w:rPr>
          <w:szCs w:val="28"/>
        </w:rPr>
        <w:t xml:space="preserve"> </w:t>
      </w:r>
      <w:r>
        <w:rPr>
          <w:szCs w:val="28"/>
          <w:lang w:val="en-US"/>
        </w:rPr>
        <w:t>EDUCATION</w:t>
      </w:r>
      <w:r>
        <w:rPr>
          <w:szCs w:val="28"/>
        </w:rPr>
        <w:t xml:space="preserve">, обеспечить инновационную деятельность педагогического коллектива программными и методическими документами,  организовать повышение квалификации  и профессиональную стажировку педагогов в рамках темы сотрудничества. </w:t>
      </w:r>
    </w:p>
    <w:p w:rsidR="00AF4E86" w:rsidRDefault="00AF4E86" w:rsidP="003A4C95">
      <w:pPr>
        <w:ind w:firstLine="426"/>
        <w:jc w:val="both"/>
      </w:pPr>
    </w:p>
    <w:p w:rsidR="00B962D4" w:rsidRPr="00D83F46" w:rsidRDefault="00B962D4" w:rsidP="003A4C95">
      <w:pPr>
        <w:ind w:firstLine="426"/>
        <w:jc w:val="both"/>
        <w:rPr>
          <w:b/>
        </w:rPr>
      </w:pPr>
      <w:r>
        <w:t xml:space="preserve">В режиме </w:t>
      </w:r>
      <w:r w:rsidRPr="00B962D4">
        <w:rPr>
          <w:b/>
        </w:rPr>
        <w:t>муниципальных базовых площадок</w:t>
      </w:r>
      <w:r>
        <w:t xml:space="preserve"> по обновлению содержания образования, внедрению современных образовательных технологий, совершенствованию воспитательной системы и другим актуальным направлениям модернизации образования работали 10 образовательн</w:t>
      </w:r>
      <w:r w:rsidR="00D83F46">
        <w:t xml:space="preserve">ых учреждений Ирбитского района в рамках </w:t>
      </w:r>
      <w:r w:rsidR="00D83F46" w:rsidRPr="00D83F46">
        <w:rPr>
          <w:b/>
        </w:rPr>
        <w:t>муниципального проекта «Современная школа»</w:t>
      </w:r>
      <w:r w:rsidR="00D83F46">
        <w:rPr>
          <w:b/>
        </w:rPr>
        <w:t>.</w:t>
      </w:r>
    </w:p>
    <w:p w:rsidR="00724FDE" w:rsidRDefault="00D83F46" w:rsidP="003A4C95">
      <w:pPr>
        <w:ind w:firstLine="426"/>
        <w:jc w:val="both"/>
      </w:pPr>
      <w:r>
        <w:t xml:space="preserve">Одним из основных направлений деятельности муниципальных базовых площадок стало </w:t>
      </w:r>
      <w:r w:rsidRPr="00D83F46">
        <w:rPr>
          <w:b/>
        </w:rPr>
        <w:t>совершенствование содержания образования</w:t>
      </w:r>
      <w:r>
        <w:t>.</w:t>
      </w:r>
    </w:p>
    <w:p w:rsidR="00D83F46" w:rsidRDefault="00D83F46" w:rsidP="003A4C95">
      <w:pPr>
        <w:ind w:firstLine="426"/>
        <w:jc w:val="both"/>
      </w:pPr>
      <w:r>
        <w:t xml:space="preserve">В </w:t>
      </w:r>
      <w:r w:rsidRPr="00F12D28">
        <w:rPr>
          <w:b/>
        </w:rPr>
        <w:t>МОУ «Зайковская СОШ № 1»</w:t>
      </w:r>
      <w:r>
        <w:t xml:space="preserve"> продолжилась работа по созданию условий для </w:t>
      </w:r>
      <w:r w:rsidRPr="00F12D28">
        <w:rPr>
          <w:u w:val="single"/>
        </w:rPr>
        <w:t xml:space="preserve">формирования </w:t>
      </w:r>
      <w:proofErr w:type="spellStart"/>
      <w:r w:rsidRPr="00F12D28">
        <w:rPr>
          <w:u w:val="single"/>
        </w:rPr>
        <w:t>метапредметных</w:t>
      </w:r>
      <w:proofErr w:type="spellEnd"/>
      <w:r w:rsidRPr="00F12D28">
        <w:rPr>
          <w:u w:val="single"/>
        </w:rPr>
        <w:t xml:space="preserve"> результатов младших школьников средствами урочной и внеурочной деятельности</w:t>
      </w:r>
      <w:r>
        <w:t>.</w:t>
      </w:r>
    </w:p>
    <w:p w:rsidR="00D83F46" w:rsidRDefault="00D83F46" w:rsidP="003A4C95">
      <w:pPr>
        <w:ind w:firstLine="426"/>
        <w:jc w:val="both"/>
      </w:pPr>
      <w:r>
        <w:t>С этой целью базовой площадкой были проведены следующие мероприятия:</w:t>
      </w:r>
    </w:p>
    <w:p w:rsidR="00D83F46" w:rsidRPr="00D83F46" w:rsidRDefault="00D03926" w:rsidP="00DA6E4A">
      <w:pPr>
        <w:pStyle w:val="aa"/>
        <w:numPr>
          <w:ilvl w:val="0"/>
          <w:numId w:val="28"/>
        </w:numPr>
        <w:ind w:left="0" w:firstLine="426"/>
        <w:jc w:val="both"/>
      </w:pPr>
      <w:r>
        <w:lastRenderedPageBreak/>
        <w:t>о</w:t>
      </w:r>
      <w:r w:rsidR="00D83F46">
        <w:t>рганизация работы секции на августовской конференции по теме «</w:t>
      </w:r>
      <w:r w:rsidR="00D83F46">
        <w:rPr>
          <w:szCs w:val="28"/>
        </w:rPr>
        <w:t>Пути повышения эффективности и качества образования в условиях реализации ФГОС НОО», где педагоги школы поделились опытом работы в реализации технологий обучения, системе оценки достижений обучающихся;</w:t>
      </w:r>
    </w:p>
    <w:p w:rsidR="00D83F46" w:rsidRPr="00F12D28" w:rsidRDefault="00D03926" w:rsidP="00DA6E4A">
      <w:pPr>
        <w:pStyle w:val="aa"/>
        <w:numPr>
          <w:ilvl w:val="0"/>
          <w:numId w:val="28"/>
        </w:numPr>
        <w:ind w:left="0" w:firstLine="426"/>
        <w:jc w:val="both"/>
      </w:pPr>
      <w:r>
        <w:rPr>
          <w:szCs w:val="28"/>
        </w:rPr>
        <w:t>о</w:t>
      </w:r>
      <w:r w:rsidR="00D83F46">
        <w:rPr>
          <w:szCs w:val="28"/>
        </w:rPr>
        <w:t xml:space="preserve"> совершенствовании системы оценивания образовательных достижений в плане преемственности</w:t>
      </w:r>
      <w:r w:rsidR="00456CC9">
        <w:rPr>
          <w:szCs w:val="28"/>
        </w:rPr>
        <w:t xml:space="preserve"> начального общего и основного общего образования</w:t>
      </w:r>
      <w:r w:rsidR="001D5CAD">
        <w:rPr>
          <w:szCs w:val="28"/>
        </w:rPr>
        <w:t xml:space="preserve"> шла речь на семинаре руководителей </w:t>
      </w:r>
      <w:r w:rsidR="00F12D28">
        <w:rPr>
          <w:szCs w:val="28"/>
        </w:rPr>
        <w:t xml:space="preserve"> «Система оценивания образовательных достижений школьников в условиях реализации ФГОС» на базе МОУ «Зайковская СОШ № 1», на котором педагоги школы поделились практическим опытом по заявленной теме;</w:t>
      </w:r>
    </w:p>
    <w:p w:rsidR="00F12D28" w:rsidRPr="00F12D28" w:rsidRDefault="00D03926" w:rsidP="00DA6E4A">
      <w:pPr>
        <w:pStyle w:val="aa"/>
        <w:numPr>
          <w:ilvl w:val="0"/>
          <w:numId w:val="28"/>
        </w:numPr>
        <w:ind w:left="0" w:firstLine="426"/>
        <w:jc w:val="both"/>
      </w:pPr>
      <w:r>
        <w:rPr>
          <w:szCs w:val="28"/>
        </w:rPr>
        <w:t>п</w:t>
      </w:r>
      <w:r w:rsidR="00F12D28">
        <w:rPr>
          <w:szCs w:val="28"/>
        </w:rPr>
        <w:t>роведение открытого мероприятия «Ярмарка инноваций» с приглашением педагогов района, на котором состоялось общение по вопросам внедрения инновационных технологий в процессе реализации ФГОС НОО.</w:t>
      </w:r>
    </w:p>
    <w:p w:rsidR="00F12D28" w:rsidRDefault="00F12D28" w:rsidP="00F12D28">
      <w:pPr>
        <w:ind w:firstLine="426"/>
        <w:jc w:val="both"/>
      </w:pPr>
      <w:r w:rsidRPr="00F12D28">
        <w:rPr>
          <w:b/>
        </w:rPr>
        <w:t>МОУ «Пионерская СОШ»</w:t>
      </w:r>
      <w:r>
        <w:t xml:space="preserve">, где действует муниципальная базовая площадка </w:t>
      </w:r>
      <w:r w:rsidRPr="00F12D28">
        <w:rPr>
          <w:u w:val="single"/>
        </w:rPr>
        <w:t>«Методическое сопровождение введения ФГОС ООО»</w:t>
      </w:r>
      <w:r>
        <w:t>, выстраивала свою деятельность в парадигме сетевого взаимодействия с педагогами Ирбитского МО:</w:t>
      </w:r>
    </w:p>
    <w:p w:rsidR="005D02E9" w:rsidRPr="005D02E9" w:rsidRDefault="00D03926" w:rsidP="00DA6E4A">
      <w:pPr>
        <w:pStyle w:val="aa"/>
        <w:numPr>
          <w:ilvl w:val="0"/>
          <w:numId w:val="28"/>
        </w:numPr>
        <w:ind w:left="0" w:firstLine="426"/>
        <w:jc w:val="both"/>
      </w:pPr>
      <w:r>
        <w:t>о</w:t>
      </w:r>
      <w:r w:rsidR="005D02E9">
        <w:t>рганизована работа секции на августовской конференции на тему «</w:t>
      </w:r>
      <w:r w:rsidR="005D02E9">
        <w:rPr>
          <w:szCs w:val="28"/>
        </w:rPr>
        <w:t>Повышение качества образования в условиях введения ФГОС ООО», где в ходе общения были разработаны рекомендации по составлению Программы развития универсальных учебных действий обучающихся, а также по разработке системы оценки развития этих действий;</w:t>
      </w:r>
    </w:p>
    <w:p w:rsidR="00F12D28" w:rsidRPr="005D02E9" w:rsidRDefault="00D03926" w:rsidP="00DA6E4A">
      <w:pPr>
        <w:pStyle w:val="aa"/>
        <w:numPr>
          <w:ilvl w:val="0"/>
          <w:numId w:val="28"/>
        </w:numPr>
        <w:ind w:left="0" w:firstLine="426"/>
        <w:jc w:val="both"/>
      </w:pPr>
      <w:r>
        <w:rPr>
          <w:szCs w:val="28"/>
        </w:rPr>
        <w:t>в</w:t>
      </w:r>
      <w:r w:rsidR="005D02E9">
        <w:rPr>
          <w:szCs w:val="28"/>
        </w:rPr>
        <w:t xml:space="preserve"> рамках Клуба педагогического общения оказана помощь в проведении семинара на тему «Современный урок»;</w:t>
      </w:r>
    </w:p>
    <w:p w:rsidR="005D02E9" w:rsidRPr="005D02E9" w:rsidRDefault="00D03926" w:rsidP="00DA6E4A">
      <w:pPr>
        <w:pStyle w:val="aa"/>
        <w:numPr>
          <w:ilvl w:val="0"/>
          <w:numId w:val="28"/>
        </w:numPr>
        <w:ind w:left="0" w:firstLine="426"/>
        <w:jc w:val="both"/>
      </w:pPr>
      <w:r>
        <w:rPr>
          <w:szCs w:val="28"/>
        </w:rPr>
        <w:t>п</w:t>
      </w:r>
      <w:r w:rsidR="005D02E9">
        <w:rPr>
          <w:szCs w:val="28"/>
        </w:rPr>
        <w:t>роведен конкурс конструктов урока «Современный урок: ФГОС в действии».</w:t>
      </w:r>
    </w:p>
    <w:p w:rsidR="005D02E9" w:rsidRDefault="005D02E9" w:rsidP="005D02E9">
      <w:pPr>
        <w:ind w:firstLine="426"/>
        <w:jc w:val="both"/>
      </w:pPr>
      <w:r>
        <w:t xml:space="preserve">Деятельность двух муниципальных базовых площадок </w:t>
      </w:r>
      <w:r w:rsidRPr="005D02E9">
        <w:rPr>
          <w:b/>
        </w:rPr>
        <w:t xml:space="preserve">МАОУ </w:t>
      </w:r>
      <w:proofErr w:type="spellStart"/>
      <w:r w:rsidRPr="005D02E9">
        <w:rPr>
          <w:b/>
        </w:rPr>
        <w:t>Зайковской</w:t>
      </w:r>
      <w:proofErr w:type="spellEnd"/>
      <w:r w:rsidRPr="005D02E9">
        <w:rPr>
          <w:b/>
        </w:rPr>
        <w:t xml:space="preserve"> СОШ № 2</w:t>
      </w:r>
      <w:r>
        <w:t xml:space="preserve"> и </w:t>
      </w:r>
      <w:r w:rsidRPr="005D02E9">
        <w:rPr>
          <w:b/>
        </w:rPr>
        <w:t xml:space="preserve">МКОУ </w:t>
      </w:r>
      <w:proofErr w:type="spellStart"/>
      <w:r w:rsidRPr="005D02E9">
        <w:rPr>
          <w:b/>
        </w:rPr>
        <w:t>Горкинской</w:t>
      </w:r>
      <w:proofErr w:type="spellEnd"/>
      <w:r w:rsidRPr="005D02E9">
        <w:rPr>
          <w:b/>
        </w:rPr>
        <w:t xml:space="preserve"> СОШ</w:t>
      </w:r>
      <w:r>
        <w:t xml:space="preserve"> была направлена </w:t>
      </w:r>
      <w:r w:rsidRPr="005D02E9">
        <w:rPr>
          <w:u w:val="single"/>
        </w:rPr>
        <w:t>на создание условий для получения образования и социализации детей с ОВЗ</w:t>
      </w:r>
      <w:r>
        <w:t xml:space="preserve"> в условиях как коррекционного класса в общеобразовательной школе, так и в условиях инклюзивного обучения. Обе базовые площадки провели семинары для педагогов и руководителей образовательных учреждений, на которых познакомили с теорией вопроса, представили практический материал, а также поделились с разработанными методическими материалами.</w:t>
      </w:r>
    </w:p>
    <w:p w:rsidR="005D02E9" w:rsidRDefault="00963A12" w:rsidP="005D02E9">
      <w:pPr>
        <w:ind w:firstLine="426"/>
        <w:jc w:val="both"/>
      </w:pPr>
      <w:r>
        <w:t xml:space="preserve">Продолжилась работа муниципальной базовой площадки </w:t>
      </w:r>
      <w:r w:rsidRPr="00963A12">
        <w:rPr>
          <w:u w:val="single"/>
        </w:rPr>
        <w:t xml:space="preserve">«Создание условий для сетевого взаимодействия образовательных учреждений и </w:t>
      </w:r>
      <w:r w:rsidRPr="00963A12">
        <w:rPr>
          <w:u w:val="single"/>
        </w:rPr>
        <w:lastRenderedPageBreak/>
        <w:t>управление образованием в условиях сетевого обучения»</w:t>
      </w:r>
      <w:r>
        <w:t xml:space="preserve"> на базе </w:t>
      </w:r>
      <w:r w:rsidRPr="00963A12">
        <w:rPr>
          <w:b/>
        </w:rPr>
        <w:t>МКОУ Ключевской СОШ</w:t>
      </w:r>
      <w:r>
        <w:t xml:space="preserve">. В рамках деятельности базовой площадки </w:t>
      </w:r>
    </w:p>
    <w:p w:rsidR="00963A12" w:rsidRDefault="00D03926" w:rsidP="00DA6E4A">
      <w:pPr>
        <w:pStyle w:val="aa"/>
        <w:numPr>
          <w:ilvl w:val="0"/>
          <w:numId w:val="28"/>
        </w:numPr>
        <w:ind w:left="0" w:firstLine="426"/>
        <w:jc w:val="both"/>
      </w:pPr>
      <w:r>
        <w:t>б</w:t>
      </w:r>
      <w:r w:rsidR="00963A12">
        <w:t xml:space="preserve">ыла организована сетевая олимпиада «Трактора – машины сельскохозяйственного производства», в которой приняли участие обучающиеся 9 школ Ирбитского района; </w:t>
      </w:r>
    </w:p>
    <w:p w:rsidR="00963A12" w:rsidRDefault="00D03926" w:rsidP="00DA6E4A">
      <w:pPr>
        <w:pStyle w:val="aa"/>
        <w:numPr>
          <w:ilvl w:val="0"/>
          <w:numId w:val="28"/>
        </w:numPr>
        <w:ind w:left="0" w:firstLine="426"/>
        <w:jc w:val="both"/>
      </w:pPr>
      <w:r>
        <w:t>б</w:t>
      </w:r>
      <w:r w:rsidR="00963A12">
        <w:t>ыл запущен сетевой проект «Литература и кино: союз двух искусств», в котором участвовали ученики из 7 школ.</w:t>
      </w:r>
    </w:p>
    <w:p w:rsidR="00963A12" w:rsidRDefault="00D03926" w:rsidP="00963A12">
      <w:pPr>
        <w:ind w:firstLine="426"/>
        <w:jc w:val="both"/>
      </w:pPr>
      <w:r>
        <w:t xml:space="preserve">На базе </w:t>
      </w:r>
      <w:r w:rsidRPr="00D03926">
        <w:rPr>
          <w:b/>
        </w:rPr>
        <w:t>МКОУ Бердюгинской СОШ</w:t>
      </w:r>
      <w:r>
        <w:t xml:space="preserve"> организована деятельность муниципальной базовой площадки </w:t>
      </w:r>
      <w:r w:rsidRPr="00D03926">
        <w:rPr>
          <w:u w:val="single"/>
        </w:rPr>
        <w:t>«Школа – центр гражданско-патриотического воспитания»</w:t>
      </w:r>
      <w:r>
        <w:t>, в рамках которой</w:t>
      </w:r>
    </w:p>
    <w:p w:rsidR="00D03926" w:rsidRDefault="00D03926" w:rsidP="00DA6E4A">
      <w:pPr>
        <w:pStyle w:val="aa"/>
        <w:numPr>
          <w:ilvl w:val="0"/>
          <w:numId w:val="28"/>
        </w:numPr>
        <w:ind w:left="0" w:firstLine="426"/>
        <w:jc w:val="both"/>
      </w:pPr>
      <w:r>
        <w:t xml:space="preserve">организован и проведен </w:t>
      </w:r>
      <w:r>
        <w:rPr>
          <w:lang w:val="en-US"/>
        </w:rPr>
        <w:t>II</w:t>
      </w:r>
      <w:r>
        <w:t xml:space="preserve"> районный фестиваль «Битва хоров», посвященный Году кино. В нем приняли участие 5 образовательных учреждений района;</w:t>
      </w:r>
    </w:p>
    <w:p w:rsidR="00D03926" w:rsidRDefault="001D0051" w:rsidP="00DA6E4A">
      <w:pPr>
        <w:pStyle w:val="aa"/>
        <w:numPr>
          <w:ilvl w:val="0"/>
          <w:numId w:val="28"/>
        </w:numPr>
        <w:ind w:left="0" w:firstLine="426"/>
        <w:jc w:val="both"/>
      </w:pPr>
      <w:r>
        <w:t xml:space="preserve">проведены семинары по теме базовой площадки, в которых приняли участие педагоги МКОУ </w:t>
      </w:r>
      <w:proofErr w:type="spellStart"/>
      <w:r>
        <w:t>Рудновской</w:t>
      </w:r>
      <w:proofErr w:type="spellEnd"/>
      <w:r>
        <w:t xml:space="preserve"> ООШ.</w:t>
      </w:r>
    </w:p>
    <w:p w:rsidR="00A06D7A" w:rsidRDefault="001D0051" w:rsidP="001D0051">
      <w:pPr>
        <w:ind w:firstLine="426"/>
        <w:jc w:val="both"/>
      </w:pPr>
      <w:r>
        <w:t xml:space="preserve">В рамках программы </w:t>
      </w:r>
      <w:r w:rsidRPr="001D0051">
        <w:rPr>
          <w:u w:val="single"/>
        </w:rPr>
        <w:t>непрерывного аграрного образования в сельских школах</w:t>
      </w:r>
      <w:r>
        <w:t xml:space="preserve"> организована деятельность двух муниципальных базовых площадок на базе </w:t>
      </w:r>
      <w:r w:rsidRPr="001D0051">
        <w:rPr>
          <w:b/>
        </w:rPr>
        <w:t>МАОУ Черновской СОШ</w:t>
      </w:r>
      <w:r>
        <w:t xml:space="preserve"> и </w:t>
      </w:r>
      <w:r w:rsidRPr="001D0051">
        <w:rPr>
          <w:b/>
        </w:rPr>
        <w:t>МОУ «Килачевская СОШ»</w:t>
      </w:r>
      <w:r>
        <w:t xml:space="preserve">. </w:t>
      </w:r>
    </w:p>
    <w:p w:rsidR="00A06D7A" w:rsidRDefault="001D0051" w:rsidP="001D0051">
      <w:pPr>
        <w:ind w:firstLine="426"/>
        <w:jc w:val="both"/>
      </w:pPr>
      <w:r>
        <w:t>Обучающимся образовательных учреждений Ирбитского МО были предложены экскурсии на предприятия сельскохозяйственного назначения (колхоз «Урал» и СПК «</w:t>
      </w:r>
      <w:proofErr w:type="spellStart"/>
      <w:r>
        <w:t>Килачевский</w:t>
      </w:r>
      <w:proofErr w:type="spellEnd"/>
      <w:r>
        <w:t>»)</w:t>
      </w:r>
      <w:r w:rsidR="00A06D7A">
        <w:t xml:space="preserve">. </w:t>
      </w:r>
    </w:p>
    <w:p w:rsidR="00A06D7A" w:rsidRDefault="00A06D7A" w:rsidP="001D0051">
      <w:pPr>
        <w:ind w:firstLine="426"/>
        <w:jc w:val="both"/>
      </w:pPr>
      <w:r>
        <w:t xml:space="preserve">МАОУ Черновская СОШ традиционно провела муниципальный конкурс </w:t>
      </w:r>
      <w:proofErr w:type="spellStart"/>
      <w:r>
        <w:t>профмастерства</w:t>
      </w:r>
      <w:proofErr w:type="spellEnd"/>
      <w:r>
        <w:t xml:space="preserve"> обучающихся по профессии «Тракторист». </w:t>
      </w:r>
    </w:p>
    <w:p w:rsidR="001D0051" w:rsidRDefault="00A06D7A" w:rsidP="001D0051">
      <w:pPr>
        <w:ind w:firstLine="426"/>
        <w:jc w:val="both"/>
      </w:pPr>
      <w:r>
        <w:t xml:space="preserve">МОУ «Килачевская СОШ» организовала </w:t>
      </w:r>
      <w:r>
        <w:rPr>
          <w:lang w:val="en-US"/>
        </w:rPr>
        <w:t>I</w:t>
      </w:r>
      <w:r>
        <w:t xml:space="preserve"> аграрно-экологический форум, на котором учащиеся из 4 школ познакомились со спецификой сельскохозяйственных профессий.</w:t>
      </w:r>
    </w:p>
    <w:p w:rsidR="00A06D7A" w:rsidRDefault="00AF4E86" w:rsidP="001D0051">
      <w:pPr>
        <w:ind w:firstLine="426"/>
        <w:jc w:val="both"/>
      </w:pPr>
      <w:r w:rsidRPr="00AF4E86">
        <w:rPr>
          <w:b/>
        </w:rPr>
        <w:t>МКОУ Речкаловская СОШ</w:t>
      </w:r>
      <w:r>
        <w:t xml:space="preserve">, являющаяся муниципальной базовой площадкой </w:t>
      </w:r>
      <w:r w:rsidRPr="00AF4E86">
        <w:rPr>
          <w:u w:val="single"/>
        </w:rPr>
        <w:t xml:space="preserve">«Обеспечение качества образования как механизм успешной социализации </w:t>
      </w:r>
      <w:proofErr w:type="gramStart"/>
      <w:r w:rsidRPr="00AF4E86">
        <w:rPr>
          <w:u w:val="single"/>
        </w:rPr>
        <w:t>обучающихся</w:t>
      </w:r>
      <w:proofErr w:type="gramEnd"/>
      <w:r w:rsidRPr="00AF4E86">
        <w:rPr>
          <w:u w:val="single"/>
        </w:rPr>
        <w:t xml:space="preserve"> и реализации ФГОС»</w:t>
      </w:r>
      <w:r>
        <w:t>, стала организатором районной научно-практической педагогической конференции «Традиции и новации» в прошедшем году.</w:t>
      </w:r>
    </w:p>
    <w:p w:rsidR="00AF4E86" w:rsidRPr="00A06D7A" w:rsidRDefault="00AF4E86" w:rsidP="001D0051">
      <w:pPr>
        <w:ind w:firstLine="426"/>
        <w:jc w:val="both"/>
      </w:pPr>
    </w:p>
    <w:p w:rsidR="009708B5" w:rsidRPr="009708B5" w:rsidRDefault="009708B5" w:rsidP="009708B5">
      <w:pPr>
        <w:ind w:firstLine="426"/>
        <w:jc w:val="both"/>
      </w:pPr>
    </w:p>
    <w:p w:rsidR="003A4C95" w:rsidRDefault="003A4C95" w:rsidP="009708B5">
      <w:pPr>
        <w:ind w:firstLine="426"/>
        <w:jc w:val="both"/>
      </w:pPr>
    </w:p>
    <w:p w:rsidR="00AE137D" w:rsidRDefault="00AE137D" w:rsidP="009708B5">
      <w:pPr>
        <w:ind w:firstLine="426"/>
        <w:jc w:val="both"/>
      </w:pPr>
    </w:p>
    <w:p w:rsidR="00AE137D" w:rsidRDefault="00AE137D" w:rsidP="009708B5">
      <w:pPr>
        <w:ind w:firstLine="426"/>
        <w:jc w:val="both"/>
      </w:pPr>
    </w:p>
    <w:p w:rsidR="00AE137D" w:rsidRDefault="00AE137D" w:rsidP="009708B5">
      <w:pPr>
        <w:ind w:firstLine="426"/>
        <w:jc w:val="both"/>
      </w:pPr>
    </w:p>
    <w:p w:rsidR="00AE137D" w:rsidRDefault="00AE137D" w:rsidP="009708B5">
      <w:pPr>
        <w:ind w:firstLine="426"/>
        <w:jc w:val="both"/>
      </w:pPr>
    </w:p>
    <w:p w:rsidR="00AE137D" w:rsidRPr="00834637" w:rsidRDefault="00834637" w:rsidP="00834637">
      <w:pPr>
        <w:ind w:left="284"/>
        <w:rPr>
          <w:b/>
        </w:rPr>
      </w:pPr>
      <w:r>
        <w:rPr>
          <w:b/>
        </w:rPr>
        <w:lastRenderedPageBreak/>
        <w:t xml:space="preserve">6. </w:t>
      </w:r>
      <w:r w:rsidR="00AE137D" w:rsidRPr="00834637">
        <w:rPr>
          <w:b/>
        </w:rPr>
        <w:t>СОХРАНЕНИЕ И УКРЕПЛЕНИЕ ЗДОРОВЬЯ УЧАСТНИКОВ ОБРАЗОВАТЕЛЬНОГО ПРОЦЕССА</w:t>
      </w:r>
    </w:p>
    <w:p w:rsidR="0009527D" w:rsidRDefault="0009527D" w:rsidP="0009527D">
      <w:pPr>
        <w:jc w:val="both"/>
        <w:rPr>
          <w:color w:val="000000"/>
          <w:szCs w:val="28"/>
        </w:rPr>
      </w:pPr>
    </w:p>
    <w:p w:rsidR="003B5D8F" w:rsidRPr="0032092F" w:rsidRDefault="00AE137D" w:rsidP="00AE137D">
      <w:pPr>
        <w:tabs>
          <w:tab w:val="left" w:pos="993"/>
        </w:tabs>
        <w:ind w:left="426"/>
        <w:jc w:val="both"/>
        <w:rPr>
          <w:b/>
          <w:i/>
          <w:szCs w:val="28"/>
        </w:rPr>
      </w:pPr>
      <w:r w:rsidRPr="0032092F">
        <w:rPr>
          <w:b/>
          <w:i/>
          <w:szCs w:val="28"/>
        </w:rPr>
        <w:t>6.1. Организация питания и медицинского обслуживания</w:t>
      </w:r>
    </w:p>
    <w:p w:rsidR="006467B0" w:rsidRDefault="000E07B4" w:rsidP="00AE137D">
      <w:pPr>
        <w:ind w:firstLine="426"/>
        <w:jc w:val="both"/>
      </w:pPr>
      <w:r>
        <w:t xml:space="preserve">В рамках муниципальной программы «Развитие системы образования в Ирбитском муниципальном образовании на 2016 – 2018 годы» действует </w:t>
      </w:r>
      <w:r w:rsidR="006467B0">
        <w:t>План мероприятий, направленных на обеспечение сохранения и укрепления здоровья, качества питания обучающихся образовательных организаций Ирбитского МО, на 2016 – 2020 годы</w:t>
      </w:r>
      <w:r>
        <w:t xml:space="preserve">. </w:t>
      </w:r>
    </w:p>
    <w:p w:rsidR="00AE137D" w:rsidRDefault="000E07B4" w:rsidP="00AE137D">
      <w:pPr>
        <w:ind w:firstLine="426"/>
        <w:jc w:val="both"/>
      </w:pPr>
      <w:r>
        <w:t>Е</w:t>
      </w:r>
      <w:r w:rsidR="006467B0">
        <w:t>го</w:t>
      </w:r>
      <w:r>
        <w:t xml:space="preserve"> цель – создание в образовательных учреждениях </w:t>
      </w:r>
      <w:r w:rsidR="006467B0">
        <w:t>Ирбитского</w:t>
      </w:r>
      <w:r>
        <w:t xml:space="preserve"> района условий для сохранения и укрепления здоровья обучающихся и работников.</w:t>
      </w:r>
    </w:p>
    <w:p w:rsidR="00BE6B4F" w:rsidRDefault="00BE6B4F" w:rsidP="00AE137D">
      <w:pPr>
        <w:ind w:firstLine="426"/>
        <w:jc w:val="both"/>
      </w:pPr>
    </w:p>
    <w:p w:rsidR="000E07B4" w:rsidRDefault="000E07B4" w:rsidP="00AE137D">
      <w:pPr>
        <w:ind w:firstLine="426"/>
        <w:jc w:val="both"/>
      </w:pPr>
      <w:r>
        <w:t xml:space="preserve">В 2015 – 2016 учебном году во всех образовательных организациях осуществлялись мероприятия по увеличению </w:t>
      </w:r>
      <w:r w:rsidRPr="00A0551F">
        <w:rPr>
          <w:b/>
        </w:rPr>
        <w:t>охвата организованным питанием</w:t>
      </w:r>
      <w:r>
        <w:t>, пропаганде рационального здорового питания, повышению культуры питания обучающихся.</w:t>
      </w:r>
    </w:p>
    <w:p w:rsidR="000E07B4" w:rsidRDefault="00851FC4" w:rsidP="00AE137D">
      <w:pPr>
        <w:ind w:firstLine="426"/>
        <w:jc w:val="both"/>
      </w:pPr>
      <w:r>
        <w:t>В дошкольных образовательных организациях организовано 3-х разовое питание с перерывами между приемами пищи 3 – 4 часа.</w:t>
      </w:r>
    </w:p>
    <w:p w:rsidR="00851FC4" w:rsidRDefault="00851FC4" w:rsidP="00AE137D">
      <w:pPr>
        <w:ind w:firstLine="426"/>
        <w:jc w:val="both"/>
      </w:pPr>
      <w:r>
        <w:t>Охват учащихся общеобразовательных учреждений горячим питанием составил – 96,7%, что на 0,7% больше в сравнении с 2014-2015 учебным годом.</w:t>
      </w:r>
    </w:p>
    <w:p w:rsidR="00851FC4" w:rsidRDefault="00851FC4" w:rsidP="00851FC4">
      <w:pPr>
        <w:ind w:firstLine="426"/>
        <w:jc w:val="right"/>
        <w:rPr>
          <w:i/>
          <w:sz w:val="24"/>
        </w:rPr>
      </w:pPr>
      <w:r>
        <w:rPr>
          <w:i/>
          <w:sz w:val="24"/>
        </w:rPr>
        <w:t>Охват горячим питанием школьников в 2015-2016 учебном году</w:t>
      </w:r>
    </w:p>
    <w:p w:rsidR="00851FC4" w:rsidRPr="00851FC4" w:rsidRDefault="00A0551F" w:rsidP="00A0551F">
      <w:pPr>
        <w:jc w:val="both"/>
      </w:pPr>
      <w:r>
        <w:rPr>
          <w:noProof/>
          <w:lang w:eastAsia="ru-RU"/>
        </w:rPr>
        <w:drawing>
          <wp:inline distT="0" distB="0" distL="0" distR="0" wp14:anchorId="3E8BF43C" wp14:editId="2BF66306">
            <wp:extent cx="6181725" cy="2743200"/>
            <wp:effectExtent l="0" t="0" r="0" b="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rsidR="000E07B4" w:rsidRDefault="000E07B4" w:rsidP="00AE137D">
      <w:pPr>
        <w:ind w:firstLine="426"/>
        <w:jc w:val="both"/>
      </w:pPr>
    </w:p>
    <w:p w:rsidR="00A0551F" w:rsidRDefault="00A0551F" w:rsidP="00AE137D">
      <w:pPr>
        <w:ind w:firstLine="426"/>
        <w:jc w:val="both"/>
      </w:pPr>
      <w:r>
        <w:t>Дальнейшее совершенствование организации питания обучающихся позволит оптимизировать школьную среду, сохранить здоровье детей и подростков.</w:t>
      </w:r>
    </w:p>
    <w:p w:rsidR="00A0551F" w:rsidRDefault="00A0551F" w:rsidP="00AE137D">
      <w:pPr>
        <w:ind w:firstLine="426"/>
        <w:jc w:val="both"/>
      </w:pPr>
    </w:p>
    <w:p w:rsidR="00A0551F" w:rsidRDefault="00A0551F" w:rsidP="00A0551F">
      <w:pPr>
        <w:ind w:firstLine="426"/>
        <w:jc w:val="both"/>
      </w:pPr>
      <w:r>
        <w:lastRenderedPageBreak/>
        <w:t>Также в образовательных организациях Ирбитского МО традиционно выстраивается работа по следующим направлениям:</w:t>
      </w:r>
    </w:p>
    <w:p w:rsidR="00A0551F" w:rsidRDefault="00A0551F" w:rsidP="00A0551F">
      <w:pPr>
        <w:numPr>
          <w:ilvl w:val="0"/>
          <w:numId w:val="29"/>
        </w:numPr>
        <w:ind w:left="0" w:firstLine="426"/>
        <w:jc w:val="both"/>
        <w:rPr>
          <w:szCs w:val="28"/>
        </w:rPr>
      </w:pPr>
      <w:r>
        <w:rPr>
          <w:szCs w:val="28"/>
        </w:rPr>
        <w:t xml:space="preserve">профилактическая работа по предупреждению инфекционных заболеваний (острых кишечных инфекций, острой респираторной инфекции (гриппа), клещевого энцефалита, паразитарных инвазий и др.), </w:t>
      </w:r>
    </w:p>
    <w:p w:rsidR="00A0551F" w:rsidRDefault="00A0551F" w:rsidP="00A0551F">
      <w:pPr>
        <w:numPr>
          <w:ilvl w:val="0"/>
          <w:numId w:val="29"/>
        </w:numPr>
        <w:ind w:left="0" w:firstLine="426"/>
        <w:jc w:val="both"/>
        <w:rPr>
          <w:szCs w:val="28"/>
        </w:rPr>
      </w:pPr>
      <w:r w:rsidRPr="007C780C">
        <w:rPr>
          <w:szCs w:val="28"/>
        </w:rPr>
        <w:t>профилактическая работа по предупреждению</w:t>
      </w:r>
      <w:r>
        <w:rPr>
          <w:szCs w:val="28"/>
        </w:rPr>
        <w:t xml:space="preserve"> социально значимых заболеваний, </w:t>
      </w:r>
    </w:p>
    <w:p w:rsidR="00A0551F" w:rsidRDefault="00A0551F" w:rsidP="00A0551F">
      <w:pPr>
        <w:numPr>
          <w:ilvl w:val="0"/>
          <w:numId w:val="29"/>
        </w:numPr>
        <w:ind w:left="0" w:firstLine="426"/>
        <w:jc w:val="both"/>
        <w:rPr>
          <w:szCs w:val="28"/>
        </w:rPr>
      </w:pPr>
      <w:r>
        <w:rPr>
          <w:szCs w:val="28"/>
        </w:rPr>
        <w:t xml:space="preserve">организация периодических осмотров обучающихся и работников ОО,  </w:t>
      </w:r>
    </w:p>
    <w:p w:rsidR="00A0551F" w:rsidRDefault="00A0551F" w:rsidP="00A0551F">
      <w:pPr>
        <w:numPr>
          <w:ilvl w:val="0"/>
          <w:numId w:val="29"/>
        </w:numPr>
        <w:ind w:left="0" w:firstLine="426"/>
        <w:jc w:val="both"/>
        <w:rPr>
          <w:szCs w:val="28"/>
        </w:rPr>
      </w:pPr>
      <w:r>
        <w:rPr>
          <w:szCs w:val="28"/>
        </w:rPr>
        <w:t xml:space="preserve">улучшение </w:t>
      </w:r>
      <w:r w:rsidRPr="0094419E">
        <w:rPr>
          <w:szCs w:val="28"/>
        </w:rPr>
        <w:t>состояния среды образовательных учреждений</w:t>
      </w:r>
      <w:r>
        <w:rPr>
          <w:szCs w:val="28"/>
        </w:rPr>
        <w:t xml:space="preserve">, </w:t>
      </w:r>
    </w:p>
    <w:p w:rsidR="00A0551F" w:rsidRDefault="00A0551F" w:rsidP="00A0551F">
      <w:pPr>
        <w:numPr>
          <w:ilvl w:val="0"/>
          <w:numId w:val="29"/>
        </w:numPr>
        <w:ind w:left="0" w:firstLine="426"/>
        <w:jc w:val="both"/>
        <w:rPr>
          <w:szCs w:val="28"/>
        </w:rPr>
      </w:pPr>
      <w:r>
        <w:rPr>
          <w:szCs w:val="28"/>
        </w:rPr>
        <w:t xml:space="preserve">организация медицинского обслуживания </w:t>
      </w:r>
      <w:proofErr w:type="gramStart"/>
      <w:r>
        <w:rPr>
          <w:szCs w:val="28"/>
        </w:rPr>
        <w:t>обучающихся</w:t>
      </w:r>
      <w:proofErr w:type="gramEnd"/>
      <w:r>
        <w:rPr>
          <w:szCs w:val="28"/>
        </w:rPr>
        <w:t>.</w:t>
      </w:r>
    </w:p>
    <w:p w:rsidR="00A0551F" w:rsidRDefault="00A0551F" w:rsidP="00A0551F">
      <w:pPr>
        <w:ind w:firstLine="426"/>
        <w:jc w:val="both"/>
      </w:pPr>
    </w:p>
    <w:p w:rsidR="00A0551F" w:rsidRDefault="00A0551F" w:rsidP="00A0551F">
      <w:pPr>
        <w:ind w:firstLine="426"/>
        <w:jc w:val="both"/>
      </w:pPr>
      <w:r>
        <w:t>По результатам ежегодного мониторинга можно отследить следующие положительные моменты:</w:t>
      </w:r>
    </w:p>
    <w:p w:rsidR="00A0551F" w:rsidRDefault="00A0551F" w:rsidP="00A0551F">
      <w:pPr>
        <w:numPr>
          <w:ilvl w:val="0"/>
          <w:numId w:val="30"/>
        </w:numPr>
        <w:ind w:left="0" w:firstLine="426"/>
        <w:jc w:val="both"/>
        <w:rPr>
          <w:rFonts w:eastAsia="Times New Roman"/>
          <w:szCs w:val="28"/>
          <w:lang w:eastAsia="ru-RU"/>
        </w:rPr>
      </w:pPr>
      <w:r w:rsidRPr="00A0551F">
        <w:rPr>
          <w:rFonts w:eastAsia="Times New Roman"/>
          <w:b/>
          <w:szCs w:val="28"/>
          <w:lang w:eastAsia="ru-RU"/>
        </w:rPr>
        <w:t>Снижение случаев заболеваний ОРВИ и гриппом</w:t>
      </w:r>
      <w:r>
        <w:rPr>
          <w:rFonts w:eastAsia="Times New Roman"/>
          <w:szCs w:val="28"/>
          <w:lang w:eastAsia="ru-RU"/>
        </w:rPr>
        <w:t xml:space="preserve"> (в 2015-2016 учебном году не была полностью закрыта ни одна образовательная организация на карантин, лишь закрывались отдельные группы и классы). Этому способствовала планомерная работа по профилактике ОРВИ со всеми участниками образовательных отношений, а также ежегодная вакцинопрофилактика против гриппа среди обучающихся и работников с охватом</w:t>
      </w:r>
      <w:r w:rsidR="004A0D76">
        <w:rPr>
          <w:rFonts w:eastAsia="Times New Roman"/>
          <w:szCs w:val="28"/>
          <w:lang w:eastAsia="ru-RU"/>
        </w:rPr>
        <w:t xml:space="preserve">: </w:t>
      </w:r>
      <w:r w:rsidRPr="0040116C">
        <w:rPr>
          <w:rFonts w:eastAsia="Times New Roman"/>
          <w:szCs w:val="28"/>
          <w:lang w:eastAsia="ru-RU"/>
        </w:rPr>
        <w:t>детей, посещающих дошкольные образовательные учреждения до 3-х лет - 75%, старше 3-х лет – 90%, учащихся 1-11 классов – 90%, работников образовательных учреждений – 90%.</w:t>
      </w:r>
    </w:p>
    <w:p w:rsidR="00A0551F" w:rsidRPr="00AC37B4" w:rsidRDefault="00A0551F" w:rsidP="00A0551F">
      <w:pPr>
        <w:pStyle w:val="aa"/>
        <w:numPr>
          <w:ilvl w:val="0"/>
          <w:numId w:val="30"/>
        </w:numPr>
        <w:ind w:left="0" w:firstLine="426"/>
        <w:jc w:val="both"/>
      </w:pPr>
      <w:r w:rsidRPr="00AC37B4">
        <w:rPr>
          <w:rFonts w:eastAsia="Times New Roman"/>
          <w:b/>
          <w:szCs w:val="28"/>
          <w:lang w:eastAsia="ru-RU"/>
        </w:rPr>
        <w:t xml:space="preserve">Снижение случаев заболевания </w:t>
      </w:r>
      <w:r w:rsidR="00AC37B4" w:rsidRPr="00AC37B4">
        <w:rPr>
          <w:rFonts w:eastAsia="Times New Roman"/>
          <w:b/>
          <w:szCs w:val="28"/>
          <w:lang w:eastAsia="ru-RU"/>
        </w:rPr>
        <w:t>острыми кишечными инфекциями</w:t>
      </w:r>
      <w:r>
        <w:rPr>
          <w:rFonts w:eastAsia="Times New Roman"/>
          <w:szCs w:val="28"/>
          <w:lang w:eastAsia="ru-RU"/>
        </w:rPr>
        <w:t xml:space="preserve"> последовало</w:t>
      </w:r>
      <w:r w:rsidR="004A0D76">
        <w:rPr>
          <w:rFonts w:eastAsia="Times New Roman"/>
          <w:szCs w:val="28"/>
          <w:lang w:eastAsia="ru-RU"/>
        </w:rPr>
        <w:t xml:space="preserve"> за решением проблем в области </w:t>
      </w:r>
      <w:r>
        <w:rPr>
          <w:rFonts w:eastAsia="Times New Roman"/>
          <w:szCs w:val="28"/>
          <w:lang w:eastAsia="ru-RU"/>
        </w:rPr>
        <w:t>организ</w:t>
      </w:r>
      <w:r w:rsidR="00AC37B4">
        <w:rPr>
          <w:rFonts w:eastAsia="Times New Roman"/>
          <w:szCs w:val="28"/>
          <w:lang w:eastAsia="ru-RU"/>
        </w:rPr>
        <w:t>ации питания и питьевого режима. Это и установка фильтров с УФО-</w:t>
      </w:r>
      <w:r>
        <w:rPr>
          <w:rFonts w:eastAsia="Times New Roman"/>
          <w:szCs w:val="28"/>
          <w:lang w:eastAsia="ru-RU"/>
        </w:rPr>
        <w:t xml:space="preserve">облучателями в </w:t>
      </w:r>
      <w:r w:rsidR="00AC37B4" w:rsidRPr="00AC37B4">
        <w:rPr>
          <w:rFonts w:eastAsia="Times New Roman"/>
          <w:szCs w:val="28"/>
          <w:lang w:eastAsia="ru-RU"/>
        </w:rPr>
        <w:t>100</w:t>
      </w:r>
      <w:r w:rsidRPr="00AC37B4">
        <w:rPr>
          <w:rFonts w:eastAsia="Times New Roman"/>
          <w:szCs w:val="28"/>
          <w:lang w:eastAsia="ru-RU"/>
        </w:rPr>
        <w:t>%</w:t>
      </w:r>
      <w:r>
        <w:rPr>
          <w:rFonts w:eastAsia="Times New Roman"/>
          <w:szCs w:val="28"/>
          <w:lang w:eastAsia="ru-RU"/>
        </w:rPr>
        <w:t xml:space="preserve"> образовательных организациях,</w:t>
      </w:r>
      <w:r w:rsidRPr="008D158B">
        <w:t xml:space="preserve"> </w:t>
      </w:r>
      <w:r>
        <w:rPr>
          <w:rFonts w:eastAsia="Times New Roman"/>
          <w:szCs w:val="28"/>
          <w:lang w:eastAsia="ru-RU"/>
        </w:rPr>
        <w:t>ежемесячная работа</w:t>
      </w:r>
      <w:r w:rsidRPr="008D158B">
        <w:rPr>
          <w:rFonts w:eastAsia="Times New Roman"/>
          <w:szCs w:val="28"/>
          <w:lang w:eastAsia="ru-RU"/>
        </w:rPr>
        <w:t xml:space="preserve"> по обслуживанию фильтров</w:t>
      </w:r>
      <w:r w:rsidR="00AC37B4">
        <w:rPr>
          <w:rFonts w:eastAsia="Times New Roman"/>
          <w:szCs w:val="28"/>
          <w:lang w:eastAsia="ru-RU"/>
        </w:rPr>
        <w:t>.</w:t>
      </w:r>
    </w:p>
    <w:p w:rsidR="00AC37B4" w:rsidRPr="006467B0" w:rsidRDefault="00AC37B4" w:rsidP="00A0551F">
      <w:pPr>
        <w:pStyle w:val="aa"/>
        <w:numPr>
          <w:ilvl w:val="0"/>
          <w:numId w:val="30"/>
        </w:numPr>
        <w:ind w:left="0" w:firstLine="426"/>
        <w:jc w:val="both"/>
      </w:pPr>
      <w:r w:rsidRPr="006467B0">
        <w:rPr>
          <w:rFonts w:eastAsia="Times New Roman"/>
          <w:b/>
          <w:szCs w:val="28"/>
          <w:lang w:eastAsia="ru-RU"/>
        </w:rPr>
        <w:t>Лицензированной медицинской деятельностью</w:t>
      </w:r>
      <w:r w:rsidRPr="003E4B78">
        <w:rPr>
          <w:rFonts w:eastAsia="Times New Roman"/>
          <w:szCs w:val="28"/>
          <w:lang w:eastAsia="ru-RU"/>
        </w:rPr>
        <w:t xml:space="preserve"> в образовательных учреждениях района  </w:t>
      </w:r>
      <w:proofErr w:type="gramStart"/>
      <w:r w:rsidRPr="003E4B78">
        <w:rPr>
          <w:rFonts w:eastAsia="Times New Roman"/>
          <w:szCs w:val="28"/>
          <w:lang w:eastAsia="ru-RU"/>
        </w:rPr>
        <w:t>обеспечены</w:t>
      </w:r>
      <w:proofErr w:type="gramEnd"/>
      <w:r w:rsidRPr="003E4B78">
        <w:rPr>
          <w:rFonts w:eastAsia="Times New Roman"/>
          <w:szCs w:val="28"/>
          <w:lang w:eastAsia="ru-RU"/>
        </w:rPr>
        <w:t xml:space="preserve"> 100% общеобразовательных учреждений с количеством  учащихся более 100 человек</w:t>
      </w:r>
      <w:r w:rsidR="004A0D76">
        <w:rPr>
          <w:rFonts w:eastAsia="Times New Roman"/>
          <w:szCs w:val="28"/>
          <w:lang w:eastAsia="ru-RU"/>
        </w:rPr>
        <w:t xml:space="preserve"> и </w:t>
      </w:r>
      <w:r w:rsidRPr="003E4B78">
        <w:rPr>
          <w:rFonts w:eastAsia="Times New Roman"/>
          <w:szCs w:val="28"/>
          <w:lang w:eastAsia="ru-RU"/>
        </w:rPr>
        <w:t>33% дошко</w:t>
      </w:r>
      <w:r>
        <w:rPr>
          <w:rFonts w:eastAsia="Times New Roman"/>
          <w:szCs w:val="28"/>
          <w:lang w:eastAsia="ru-RU"/>
        </w:rPr>
        <w:t>льных образовательных организаций</w:t>
      </w:r>
      <w:r w:rsidRPr="003E4B78">
        <w:rPr>
          <w:rFonts w:eastAsia="Times New Roman"/>
          <w:szCs w:val="28"/>
          <w:lang w:eastAsia="ru-RU"/>
        </w:rPr>
        <w:t>.</w:t>
      </w:r>
      <w:r>
        <w:rPr>
          <w:rFonts w:eastAsia="Times New Roman"/>
          <w:szCs w:val="28"/>
          <w:lang w:eastAsia="ru-RU"/>
        </w:rPr>
        <w:t xml:space="preserve"> </w:t>
      </w:r>
      <w:r w:rsidRPr="007412FE">
        <w:rPr>
          <w:rFonts w:eastAsia="Times New Roman"/>
          <w:szCs w:val="28"/>
          <w:lang w:eastAsia="ru-RU"/>
        </w:rPr>
        <w:t>В остальных образовательных организациях медицинское обслуживание воспитанник</w:t>
      </w:r>
      <w:r w:rsidR="004A0D76">
        <w:rPr>
          <w:rFonts w:eastAsia="Times New Roman"/>
          <w:szCs w:val="28"/>
          <w:lang w:eastAsia="ru-RU"/>
        </w:rPr>
        <w:t xml:space="preserve">ов и обучающихся </w:t>
      </w:r>
      <w:r w:rsidRPr="007412FE">
        <w:rPr>
          <w:rFonts w:eastAsia="Times New Roman"/>
          <w:szCs w:val="28"/>
          <w:lang w:eastAsia="ru-RU"/>
        </w:rPr>
        <w:t>осуществляют на базе фельдшерско-акушерских пунктов по договорам об оказании медицинских услуг с ГБУЗ СО «Ирбитская центральная городская больница».</w:t>
      </w:r>
    </w:p>
    <w:p w:rsidR="006467B0" w:rsidRPr="006467B0" w:rsidRDefault="006467B0" w:rsidP="006467B0">
      <w:pPr>
        <w:pStyle w:val="aa"/>
        <w:numPr>
          <w:ilvl w:val="0"/>
          <w:numId w:val="30"/>
        </w:numPr>
        <w:ind w:left="0" w:firstLine="426"/>
        <w:jc w:val="both"/>
      </w:pPr>
      <w:r w:rsidRPr="00B73FC4">
        <w:rPr>
          <w:rFonts w:eastAsia="Times New Roman"/>
          <w:szCs w:val="28"/>
          <w:lang w:eastAsia="ru-RU"/>
        </w:rPr>
        <w:t>Во всех образовательных учреждениях в планах воспитательной работы большое внимание уделяется формированию здорового образа жизни подрастающего поколения, профилактике курения, алкогольной зависимости, социально</w:t>
      </w:r>
      <w:r>
        <w:rPr>
          <w:rFonts w:eastAsia="Times New Roman"/>
          <w:szCs w:val="28"/>
          <w:lang w:eastAsia="ru-RU"/>
        </w:rPr>
        <w:t xml:space="preserve"> </w:t>
      </w:r>
      <w:r w:rsidRPr="00B73FC4">
        <w:rPr>
          <w:rFonts w:eastAsia="Times New Roman"/>
          <w:szCs w:val="28"/>
          <w:lang w:eastAsia="ru-RU"/>
        </w:rPr>
        <w:t xml:space="preserve">значимых заболеваний и  гигиенического образования. </w:t>
      </w:r>
      <w:proofErr w:type="gramStart"/>
      <w:r w:rsidRPr="00B73FC4">
        <w:rPr>
          <w:rFonts w:eastAsia="Times New Roman"/>
          <w:szCs w:val="28"/>
          <w:lang w:eastAsia="ru-RU"/>
        </w:rPr>
        <w:t xml:space="preserve">Проводятся </w:t>
      </w:r>
      <w:r w:rsidRPr="00B73FC4">
        <w:rPr>
          <w:rFonts w:eastAsia="Times New Roman"/>
          <w:szCs w:val="28"/>
          <w:lang w:eastAsia="ru-RU"/>
        </w:rPr>
        <w:lastRenderedPageBreak/>
        <w:t>следующ</w:t>
      </w:r>
      <w:r>
        <w:rPr>
          <w:rFonts w:eastAsia="Times New Roman"/>
          <w:szCs w:val="28"/>
          <w:lang w:eastAsia="ru-RU"/>
        </w:rPr>
        <w:t xml:space="preserve">ие профилактические мероприятия: </w:t>
      </w:r>
      <w:r w:rsidRPr="00B73FC4">
        <w:rPr>
          <w:rFonts w:eastAsia="Times New Roman"/>
          <w:szCs w:val="28"/>
          <w:lang w:eastAsia="ru-RU"/>
        </w:rPr>
        <w:t>тематические классные часы, беседы, просмотр фильмов</w:t>
      </w:r>
      <w:r>
        <w:rPr>
          <w:rFonts w:eastAsia="Times New Roman"/>
          <w:szCs w:val="28"/>
          <w:lang w:eastAsia="ru-RU"/>
        </w:rPr>
        <w:t xml:space="preserve"> </w:t>
      </w:r>
      <w:r w:rsidRPr="00B73FC4">
        <w:rPr>
          <w:rFonts w:eastAsia="Times New Roman"/>
          <w:szCs w:val="28"/>
          <w:lang w:eastAsia="ru-RU"/>
        </w:rPr>
        <w:t>(мультфильмов</w:t>
      </w:r>
      <w:r w:rsidR="004A0D76">
        <w:rPr>
          <w:rFonts w:eastAsia="Times New Roman"/>
          <w:szCs w:val="28"/>
          <w:lang w:eastAsia="ru-RU"/>
        </w:rPr>
        <w:t xml:space="preserve">), </w:t>
      </w:r>
      <w:r w:rsidRPr="00B73FC4">
        <w:rPr>
          <w:rFonts w:eastAsia="Times New Roman"/>
          <w:szCs w:val="28"/>
          <w:lang w:eastAsia="ru-RU"/>
        </w:rPr>
        <w:t xml:space="preserve">ток-шоу, родительские собрания, анкетирование, конкурсы, ролевые тренинги, встречи с врачом – наркологом, с волонтерами, </w:t>
      </w:r>
      <w:proofErr w:type="spellStart"/>
      <w:r w:rsidRPr="00B73FC4">
        <w:rPr>
          <w:rFonts w:eastAsia="Times New Roman"/>
          <w:szCs w:val="28"/>
          <w:lang w:eastAsia="ru-RU"/>
        </w:rPr>
        <w:t>флешмобы</w:t>
      </w:r>
      <w:proofErr w:type="spellEnd"/>
      <w:r w:rsidRPr="00B73FC4">
        <w:rPr>
          <w:rFonts w:eastAsia="Times New Roman"/>
          <w:szCs w:val="28"/>
          <w:lang w:eastAsia="ru-RU"/>
        </w:rPr>
        <w:t>, выпуск</w:t>
      </w:r>
      <w:r>
        <w:rPr>
          <w:rFonts w:eastAsia="Times New Roman"/>
          <w:szCs w:val="28"/>
          <w:lang w:eastAsia="ru-RU"/>
        </w:rPr>
        <w:t xml:space="preserve"> листовок и т.д.</w:t>
      </w:r>
      <w:proofErr w:type="gramEnd"/>
    </w:p>
    <w:p w:rsidR="006467B0" w:rsidRPr="006467B0" w:rsidRDefault="006467B0" w:rsidP="006467B0">
      <w:pPr>
        <w:pStyle w:val="aa"/>
        <w:numPr>
          <w:ilvl w:val="0"/>
          <w:numId w:val="30"/>
        </w:numPr>
        <w:ind w:left="0" w:firstLine="426"/>
        <w:jc w:val="both"/>
      </w:pPr>
      <w:r w:rsidRPr="006467B0">
        <w:rPr>
          <w:rFonts w:eastAsia="Times New Roman"/>
          <w:szCs w:val="28"/>
          <w:lang w:eastAsia="ru-RU"/>
        </w:rPr>
        <w:t xml:space="preserve">В 2015-2016 году большое внимание было уделено организации периодических осмотров обучающихся и профилактических осмотров работников. </w:t>
      </w:r>
      <w:r>
        <w:rPr>
          <w:rFonts w:eastAsia="Times New Roman"/>
          <w:szCs w:val="28"/>
          <w:lang w:eastAsia="ru-RU"/>
        </w:rPr>
        <w:t>Н</w:t>
      </w:r>
      <w:r w:rsidRPr="006467B0">
        <w:rPr>
          <w:rFonts w:eastAsia="Times New Roman"/>
          <w:szCs w:val="28"/>
          <w:lang w:eastAsia="ru-RU"/>
        </w:rPr>
        <w:t>а 1 августа 2016 года периодический осмотр прошли</w:t>
      </w:r>
      <w:r>
        <w:rPr>
          <w:rFonts w:eastAsia="Times New Roman"/>
          <w:szCs w:val="28"/>
          <w:lang w:eastAsia="ru-RU"/>
        </w:rPr>
        <w:t xml:space="preserve"> 100%</w:t>
      </w:r>
      <w:r w:rsidRPr="006467B0">
        <w:rPr>
          <w:rFonts w:eastAsia="Times New Roman"/>
          <w:szCs w:val="28"/>
          <w:lang w:eastAsia="ru-RU"/>
        </w:rPr>
        <w:t xml:space="preserve"> уч</w:t>
      </w:r>
      <w:r>
        <w:rPr>
          <w:rFonts w:eastAsia="Times New Roman"/>
          <w:szCs w:val="28"/>
          <w:lang w:eastAsia="ru-RU"/>
        </w:rPr>
        <w:t>ащихся общеобразовательных школ и</w:t>
      </w:r>
      <w:r w:rsidRPr="006467B0">
        <w:rPr>
          <w:rFonts w:eastAsia="Times New Roman"/>
          <w:szCs w:val="28"/>
          <w:lang w:eastAsia="ru-RU"/>
        </w:rPr>
        <w:t xml:space="preserve"> воспитанников детских садов. В центре </w:t>
      </w:r>
      <w:proofErr w:type="spellStart"/>
      <w:r w:rsidRPr="006467B0">
        <w:rPr>
          <w:rFonts w:eastAsia="Times New Roman"/>
          <w:szCs w:val="28"/>
          <w:lang w:eastAsia="ru-RU"/>
        </w:rPr>
        <w:t>профпатологии</w:t>
      </w:r>
      <w:proofErr w:type="spellEnd"/>
      <w:r w:rsidRPr="006467B0">
        <w:rPr>
          <w:rFonts w:eastAsia="Times New Roman"/>
          <w:szCs w:val="28"/>
          <w:lang w:eastAsia="ru-RU"/>
        </w:rPr>
        <w:t xml:space="preserve"> ГБУЗ </w:t>
      </w:r>
      <w:proofErr w:type="gramStart"/>
      <w:r w:rsidRPr="006467B0">
        <w:rPr>
          <w:rFonts w:eastAsia="Times New Roman"/>
          <w:szCs w:val="28"/>
          <w:lang w:eastAsia="ru-RU"/>
        </w:rPr>
        <w:t>СО</w:t>
      </w:r>
      <w:proofErr w:type="gramEnd"/>
      <w:r w:rsidRPr="006467B0">
        <w:rPr>
          <w:rFonts w:eastAsia="Times New Roman"/>
          <w:szCs w:val="28"/>
          <w:lang w:eastAsia="ru-RU"/>
        </w:rPr>
        <w:t xml:space="preserve"> «</w:t>
      </w:r>
      <w:proofErr w:type="gramStart"/>
      <w:r w:rsidRPr="006467B0">
        <w:rPr>
          <w:rFonts w:eastAsia="Times New Roman"/>
          <w:szCs w:val="28"/>
          <w:lang w:eastAsia="ru-RU"/>
        </w:rPr>
        <w:t>Свердловская</w:t>
      </w:r>
      <w:proofErr w:type="gramEnd"/>
      <w:r w:rsidRPr="006467B0">
        <w:rPr>
          <w:rFonts w:eastAsia="Times New Roman"/>
          <w:szCs w:val="28"/>
          <w:lang w:eastAsia="ru-RU"/>
        </w:rPr>
        <w:t xml:space="preserve"> областная клиническая больница №1» прошли обследование 54 работника образовательных организаций.</w:t>
      </w:r>
    </w:p>
    <w:p w:rsidR="006467B0" w:rsidRDefault="006467B0" w:rsidP="006467B0">
      <w:pPr>
        <w:pStyle w:val="aa"/>
        <w:ind w:left="426"/>
        <w:jc w:val="both"/>
      </w:pPr>
    </w:p>
    <w:p w:rsidR="006467B0" w:rsidRPr="0032092F" w:rsidRDefault="006467B0" w:rsidP="006467B0">
      <w:pPr>
        <w:pStyle w:val="aa"/>
        <w:ind w:left="0" w:firstLine="426"/>
        <w:jc w:val="both"/>
        <w:rPr>
          <w:b/>
          <w:i/>
        </w:rPr>
      </w:pPr>
      <w:r w:rsidRPr="0032092F">
        <w:rPr>
          <w:b/>
          <w:i/>
        </w:rPr>
        <w:t>6.2. Организация работы по профилактике детского травматизма</w:t>
      </w:r>
    </w:p>
    <w:p w:rsidR="00986733" w:rsidRDefault="00986733" w:rsidP="00986733">
      <w:pPr>
        <w:ind w:firstLine="426"/>
        <w:jc w:val="both"/>
        <w:rPr>
          <w:szCs w:val="28"/>
        </w:rPr>
      </w:pPr>
      <w:r>
        <w:rPr>
          <w:szCs w:val="28"/>
        </w:rPr>
        <w:t xml:space="preserve">В целях сохранения и укрепления здоровья участников образовательных отношений в 2015 – 2016 учебном году большое внимание уделялось в ОУ работе, направленной на реализацию профилактических </w:t>
      </w:r>
      <w:r w:rsidRPr="00BB197A">
        <w:rPr>
          <w:b/>
          <w:szCs w:val="28"/>
        </w:rPr>
        <w:t>мер по снижению травматизма, суицида, а также дорожно-трансп</w:t>
      </w:r>
      <w:bookmarkStart w:id="0" w:name="_GoBack"/>
      <w:bookmarkEnd w:id="0"/>
      <w:r w:rsidRPr="00BB197A">
        <w:rPr>
          <w:b/>
          <w:szCs w:val="28"/>
        </w:rPr>
        <w:t>ортных происшествий</w:t>
      </w:r>
      <w:r>
        <w:rPr>
          <w:szCs w:val="28"/>
        </w:rPr>
        <w:t>.</w:t>
      </w:r>
    </w:p>
    <w:p w:rsidR="006467B0" w:rsidRDefault="00D34018" w:rsidP="00986733">
      <w:pPr>
        <w:pStyle w:val="aa"/>
        <w:ind w:left="0" w:firstLine="426"/>
        <w:jc w:val="both"/>
        <w:rPr>
          <w:noProof/>
          <w:lang w:eastAsia="ru-RU"/>
        </w:rPr>
      </w:pPr>
      <w:r>
        <w:rPr>
          <w:noProof/>
          <w:lang w:eastAsia="ru-RU"/>
        </w:rPr>
        <w:drawing>
          <wp:anchor distT="0" distB="0" distL="114300" distR="114300" simplePos="0" relativeHeight="251690496" behindDoc="0" locked="0" layoutInCell="1" allowOverlap="1" wp14:anchorId="41006E4E" wp14:editId="48948592">
            <wp:simplePos x="0" y="0"/>
            <wp:positionH relativeFrom="margin">
              <wp:posOffset>3204210</wp:posOffset>
            </wp:positionH>
            <wp:positionV relativeFrom="margin">
              <wp:posOffset>4032250</wp:posOffset>
            </wp:positionV>
            <wp:extent cx="3105150" cy="1838325"/>
            <wp:effectExtent l="0" t="0" r="19050" b="9525"/>
            <wp:wrapSquare wrapText="bothSides"/>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14:sizeRelH relativeFrom="margin">
              <wp14:pctWidth>0</wp14:pctWidth>
            </wp14:sizeRelH>
            <wp14:sizeRelV relativeFrom="margin">
              <wp14:pctHeight>0</wp14:pctHeight>
            </wp14:sizeRelV>
          </wp:anchor>
        </w:drawing>
      </w:r>
      <w:r w:rsidR="00986733">
        <w:rPr>
          <w:szCs w:val="28"/>
        </w:rPr>
        <w:t>Большинство образовательных организаций целенаправленно организовали данную работу</w:t>
      </w:r>
      <w:r>
        <w:rPr>
          <w:szCs w:val="28"/>
        </w:rPr>
        <w:t>, однако в течение количество травм увеличилось по сравнению с 2014 – 2015 учебным годом на 9 случаев.</w:t>
      </w:r>
      <w:r w:rsidRPr="00D34018">
        <w:rPr>
          <w:noProof/>
          <w:lang w:eastAsia="ru-RU"/>
        </w:rPr>
        <w:t xml:space="preserve"> </w:t>
      </w:r>
    </w:p>
    <w:p w:rsidR="00D34018" w:rsidRDefault="00D34018" w:rsidP="00986733">
      <w:pPr>
        <w:pStyle w:val="aa"/>
        <w:ind w:left="0" w:firstLine="426"/>
        <w:jc w:val="both"/>
        <w:rPr>
          <w:noProof/>
          <w:lang w:eastAsia="ru-RU"/>
        </w:rPr>
      </w:pPr>
      <w:r>
        <w:rPr>
          <w:noProof/>
          <w:lang w:eastAsia="ru-RU"/>
        </w:rPr>
        <w:t xml:space="preserve">Наибольшее количество несчастных случаев произошло в общеобразовательных учреждениях. </w:t>
      </w:r>
      <w:r w:rsidRPr="00BB474D">
        <w:rPr>
          <w:b/>
          <w:noProof/>
          <w:lang w:eastAsia="ru-RU"/>
        </w:rPr>
        <w:t>Детский травматизм</w:t>
      </w:r>
      <w:r>
        <w:rPr>
          <w:noProof/>
          <w:lang w:eastAsia="ru-RU"/>
        </w:rPr>
        <w:t xml:space="preserve"> имел место на переменах (7 случаев), в помещении ДОУ (1 случай), на уроках физической культуры и тренировках (4 случая).</w:t>
      </w:r>
    </w:p>
    <w:p w:rsidR="00BB474D" w:rsidRDefault="00BB474D" w:rsidP="00BB474D">
      <w:pPr>
        <w:ind w:firstLine="426"/>
        <w:jc w:val="both"/>
        <w:rPr>
          <w:szCs w:val="28"/>
        </w:rPr>
      </w:pPr>
      <w:r w:rsidRPr="00BB474D">
        <w:rPr>
          <w:szCs w:val="28"/>
          <w:u w:val="single"/>
        </w:rPr>
        <w:t>Причинами травматизма</w:t>
      </w:r>
      <w:r>
        <w:rPr>
          <w:szCs w:val="28"/>
        </w:rPr>
        <w:t xml:space="preserve"> остаются: </w:t>
      </w:r>
    </w:p>
    <w:p w:rsidR="00BB474D" w:rsidRDefault="00BB474D" w:rsidP="00BB474D">
      <w:pPr>
        <w:numPr>
          <w:ilvl w:val="0"/>
          <w:numId w:val="7"/>
        </w:numPr>
        <w:ind w:left="0" w:firstLine="426"/>
        <w:jc w:val="both"/>
        <w:rPr>
          <w:szCs w:val="28"/>
        </w:rPr>
      </w:pPr>
      <w:r>
        <w:rPr>
          <w:szCs w:val="28"/>
        </w:rPr>
        <w:t>недостаточное сенсомоторное развитие ребенка: низкий уровень координации движения, неумение владеть своим телом;</w:t>
      </w:r>
    </w:p>
    <w:p w:rsidR="00BB474D" w:rsidRDefault="00BB474D" w:rsidP="00BB474D">
      <w:pPr>
        <w:numPr>
          <w:ilvl w:val="0"/>
          <w:numId w:val="7"/>
        </w:numPr>
        <w:ind w:left="0" w:firstLine="426"/>
        <w:jc w:val="both"/>
        <w:rPr>
          <w:szCs w:val="28"/>
        </w:rPr>
      </w:pPr>
      <w:r>
        <w:rPr>
          <w:szCs w:val="28"/>
        </w:rPr>
        <w:t>нарушение дисциплины и установленных правил поведения обучающихся во время перемен, прогулок на свежем воздухе;</w:t>
      </w:r>
    </w:p>
    <w:p w:rsidR="00BB474D" w:rsidRDefault="00BB474D" w:rsidP="00BB474D">
      <w:pPr>
        <w:numPr>
          <w:ilvl w:val="0"/>
          <w:numId w:val="7"/>
        </w:numPr>
        <w:ind w:left="0" w:firstLine="426"/>
        <w:jc w:val="both"/>
        <w:rPr>
          <w:szCs w:val="28"/>
        </w:rPr>
      </w:pPr>
      <w:r>
        <w:rPr>
          <w:szCs w:val="28"/>
        </w:rPr>
        <w:t xml:space="preserve">слабая организация работы с </w:t>
      </w:r>
      <w:proofErr w:type="gramStart"/>
      <w:r>
        <w:rPr>
          <w:szCs w:val="28"/>
        </w:rPr>
        <w:t>обучающимися</w:t>
      </w:r>
      <w:proofErr w:type="gramEnd"/>
      <w:r>
        <w:rPr>
          <w:szCs w:val="28"/>
        </w:rPr>
        <w:t xml:space="preserve"> во время перемен и прогулок на свежем воздухе.</w:t>
      </w:r>
    </w:p>
    <w:p w:rsidR="00BB474D" w:rsidRDefault="00BB474D" w:rsidP="00986733">
      <w:pPr>
        <w:pStyle w:val="aa"/>
        <w:ind w:left="0" w:firstLine="426"/>
        <w:jc w:val="both"/>
        <w:rPr>
          <w:noProof/>
          <w:lang w:eastAsia="ru-RU"/>
        </w:rPr>
      </w:pPr>
    </w:p>
    <w:p w:rsidR="00BB474D" w:rsidRDefault="00BB474D" w:rsidP="00986733">
      <w:pPr>
        <w:pStyle w:val="aa"/>
        <w:ind w:left="0" w:firstLine="426"/>
        <w:jc w:val="both"/>
        <w:rPr>
          <w:noProof/>
          <w:lang w:eastAsia="ru-RU"/>
        </w:rPr>
      </w:pPr>
      <w:r>
        <w:rPr>
          <w:noProof/>
          <w:lang w:eastAsia="ru-RU"/>
        </w:rPr>
        <w:lastRenderedPageBreak/>
        <w:t xml:space="preserve">В 2015 – 2016 учебном году не было зарегистрировано ни одного случая </w:t>
      </w:r>
      <w:r w:rsidRPr="00BB474D">
        <w:rPr>
          <w:b/>
          <w:noProof/>
          <w:lang w:eastAsia="ru-RU"/>
        </w:rPr>
        <w:t>дорожно-транспортного происшествия</w:t>
      </w:r>
      <w:r>
        <w:rPr>
          <w:noProof/>
          <w:lang w:eastAsia="ru-RU"/>
        </w:rPr>
        <w:t xml:space="preserve"> с участием детей, а также ни одного случая </w:t>
      </w:r>
      <w:r w:rsidRPr="00BB474D">
        <w:rPr>
          <w:b/>
          <w:noProof/>
          <w:lang w:eastAsia="ru-RU"/>
        </w:rPr>
        <w:t>суицида</w:t>
      </w:r>
      <w:r>
        <w:rPr>
          <w:noProof/>
          <w:lang w:eastAsia="ru-RU"/>
        </w:rPr>
        <w:t xml:space="preserve"> с учащимися школ Ирбисткого МО.</w:t>
      </w:r>
    </w:p>
    <w:p w:rsidR="00BB474D" w:rsidRPr="00D34018" w:rsidRDefault="00BB474D" w:rsidP="00986733">
      <w:pPr>
        <w:pStyle w:val="aa"/>
        <w:ind w:left="0" w:firstLine="426"/>
        <w:jc w:val="both"/>
      </w:pPr>
    </w:p>
    <w:p w:rsidR="00BB474D" w:rsidRDefault="00BB474D" w:rsidP="00BB474D">
      <w:pPr>
        <w:ind w:firstLine="426"/>
        <w:jc w:val="both"/>
        <w:rPr>
          <w:szCs w:val="28"/>
        </w:rPr>
      </w:pPr>
      <w:r>
        <w:rPr>
          <w:szCs w:val="28"/>
        </w:rPr>
        <w:t>Образовательными организациями Ирбитского МО в 20015 – 2016 учебном году будет продолжена работа по организации профилактических мер по обеспечению безопасности обучающихся и работников.</w:t>
      </w:r>
    </w:p>
    <w:p w:rsidR="000E07B4" w:rsidRDefault="000E07B4" w:rsidP="00AE137D">
      <w:pPr>
        <w:ind w:firstLine="426"/>
        <w:jc w:val="both"/>
      </w:pPr>
    </w:p>
    <w:p w:rsidR="00BB474D" w:rsidRPr="0032092F" w:rsidRDefault="00BB474D" w:rsidP="00AE137D">
      <w:pPr>
        <w:ind w:firstLine="426"/>
        <w:jc w:val="both"/>
        <w:rPr>
          <w:b/>
          <w:i/>
        </w:rPr>
      </w:pPr>
      <w:r w:rsidRPr="0032092F">
        <w:rPr>
          <w:b/>
          <w:i/>
        </w:rPr>
        <w:t>6.3. Оздоровление детей и подростков</w:t>
      </w:r>
    </w:p>
    <w:p w:rsidR="004A0D76" w:rsidRDefault="004A0D76" w:rsidP="00972B24">
      <w:pPr>
        <w:shd w:val="clear" w:color="auto" w:fill="FFFFFF"/>
        <w:ind w:firstLine="426"/>
        <w:jc w:val="both"/>
        <w:rPr>
          <w:rFonts w:ascii="ции" w:hAnsi="ции"/>
          <w:szCs w:val="28"/>
        </w:rPr>
      </w:pPr>
      <w:r w:rsidRPr="001F6DBE">
        <w:rPr>
          <w:rFonts w:eastAsia="Times New Roman"/>
          <w:szCs w:val="28"/>
          <w:lang w:eastAsia="ru-RU"/>
        </w:rPr>
        <w:t xml:space="preserve">В системе образования каникулы играют весьма важную роль для развития, воспитания и </w:t>
      </w:r>
      <w:r w:rsidRPr="001B07CF">
        <w:rPr>
          <w:rFonts w:eastAsia="Times New Roman"/>
          <w:szCs w:val="28"/>
          <w:lang w:eastAsia="ru-RU"/>
        </w:rPr>
        <w:t xml:space="preserve">оздоровления </w:t>
      </w:r>
      <w:r>
        <w:rPr>
          <w:rFonts w:eastAsia="Times New Roman"/>
          <w:szCs w:val="28"/>
          <w:lang w:eastAsia="ru-RU"/>
        </w:rPr>
        <w:t>школьников</w:t>
      </w:r>
      <w:r w:rsidRPr="001F6DBE">
        <w:rPr>
          <w:rFonts w:eastAsia="Times New Roman"/>
          <w:szCs w:val="28"/>
          <w:lang w:eastAsia="ru-RU"/>
        </w:rPr>
        <w:t>.</w:t>
      </w:r>
      <w:r>
        <w:rPr>
          <w:rFonts w:eastAsia="Times New Roman"/>
          <w:szCs w:val="28"/>
          <w:lang w:eastAsia="ru-RU"/>
        </w:rPr>
        <w:t xml:space="preserve"> </w:t>
      </w:r>
      <w:r>
        <w:rPr>
          <w:rFonts w:ascii="ции" w:hAnsi="ции"/>
          <w:szCs w:val="28"/>
        </w:rPr>
        <w:t>Как и прежде, особое внимание Управления образования и общеобразовательных организаций уделялось организации летней оздоровительной кампании, цель которой неизменна – обеспечение безопасного, интересного и эффективного отдыха детей и подростков.</w:t>
      </w:r>
    </w:p>
    <w:p w:rsidR="004A0D76" w:rsidRDefault="004A0D76" w:rsidP="00972B24">
      <w:pPr>
        <w:shd w:val="clear" w:color="auto" w:fill="FFFFFF"/>
        <w:ind w:firstLine="426"/>
        <w:jc w:val="both"/>
        <w:rPr>
          <w:rFonts w:ascii="ции" w:hAnsi="ции"/>
          <w:szCs w:val="28"/>
        </w:rPr>
      </w:pPr>
      <w:r>
        <w:rPr>
          <w:rFonts w:ascii="ции" w:hAnsi="ции"/>
          <w:szCs w:val="28"/>
        </w:rPr>
        <w:t>В июне на базе школ Ирбитского МО традиционно была организована сеть оздоровительных лагерей с дневным пребыванием детей, включающая 22 оздоровительных учреждения.</w:t>
      </w:r>
    </w:p>
    <w:p w:rsidR="004A0D76" w:rsidRPr="001F6DBE" w:rsidRDefault="004A0D76" w:rsidP="00972B24">
      <w:pPr>
        <w:shd w:val="clear" w:color="auto" w:fill="FFFFFF"/>
        <w:ind w:firstLine="426"/>
        <w:jc w:val="both"/>
        <w:rPr>
          <w:rFonts w:eastAsia="Times New Roman"/>
          <w:szCs w:val="28"/>
          <w:lang w:eastAsia="ru-RU"/>
        </w:rPr>
      </w:pPr>
      <w:r>
        <w:rPr>
          <w:rFonts w:ascii="ции" w:hAnsi="ции"/>
          <w:szCs w:val="28"/>
        </w:rPr>
        <w:t>Также приняты меры по организации загородного отдыха и санаторного оздоровления детей в течение всего летнего периода.</w:t>
      </w:r>
    </w:p>
    <w:p w:rsidR="004A0D76" w:rsidRDefault="004A0D76" w:rsidP="00972B24">
      <w:pPr>
        <w:ind w:firstLine="426"/>
        <w:jc w:val="both"/>
      </w:pPr>
      <w:r>
        <w:rPr>
          <w:rFonts w:ascii="ции" w:hAnsi="ции"/>
          <w:szCs w:val="28"/>
        </w:rPr>
        <w:t xml:space="preserve">Стабильным </w:t>
      </w:r>
      <w:r w:rsidR="00972B24">
        <w:t xml:space="preserve">остается </w:t>
      </w:r>
      <w:r>
        <w:t xml:space="preserve">общий </w:t>
      </w:r>
      <w:r w:rsidRPr="00A808A0">
        <w:t xml:space="preserve">охват </w:t>
      </w:r>
      <w:proofErr w:type="gramStart"/>
      <w:r>
        <w:t>обучающихся</w:t>
      </w:r>
      <w:proofErr w:type="gramEnd"/>
      <w:r w:rsidRPr="00A808A0">
        <w:t xml:space="preserve"> оздоровитель</w:t>
      </w:r>
      <w:r>
        <w:t>ными и досуговыми мероприятиями</w:t>
      </w:r>
      <w:r w:rsidRPr="00A808A0">
        <w:t>:</w:t>
      </w:r>
    </w:p>
    <w:tbl>
      <w:tblPr>
        <w:tblW w:w="97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91"/>
        <w:gridCol w:w="1078"/>
        <w:gridCol w:w="1134"/>
        <w:gridCol w:w="992"/>
        <w:gridCol w:w="1134"/>
        <w:gridCol w:w="1560"/>
        <w:gridCol w:w="1275"/>
        <w:gridCol w:w="1418"/>
      </w:tblGrid>
      <w:tr w:rsidR="004A0D76" w:rsidRPr="006C673D" w:rsidTr="00B651C2">
        <w:trPr>
          <w:jc w:val="center"/>
        </w:trPr>
        <w:tc>
          <w:tcPr>
            <w:tcW w:w="1191" w:type="dxa"/>
            <w:vMerge w:val="restart"/>
            <w:shd w:val="clear" w:color="auto" w:fill="auto"/>
          </w:tcPr>
          <w:p w:rsidR="004A0D76" w:rsidRPr="006C673D" w:rsidRDefault="004A0D76" w:rsidP="00B651C2">
            <w:pPr>
              <w:spacing w:line="240" w:lineRule="auto"/>
              <w:rPr>
                <w:b/>
                <w:sz w:val="24"/>
              </w:rPr>
            </w:pPr>
          </w:p>
        </w:tc>
        <w:tc>
          <w:tcPr>
            <w:tcW w:w="2212" w:type="dxa"/>
            <w:gridSpan w:val="2"/>
            <w:shd w:val="clear" w:color="auto" w:fill="auto"/>
          </w:tcPr>
          <w:p w:rsidR="004A0D76" w:rsidRPr="006C673D" w:rsidRDefault="004A0D76" w:rsidP="00B651C2">
            <w:pPr>
              <w:spacing w:line="240" w:lineRule="auto"/>
              <w:rPr>
                <w:b/>
                <w:sz w:val="24"/>
              </w:rPr>
            </w:pPr>
            <w:r w:rsidRPr="006C673D">
              <w:rPr>
                <w:b/>
                <w:sz w:val="24"/>
              </w:rPr>
              <w:t>Оздоровительные</w:t>
            </w:r>
          </w:p>
          <w:p w:rsidR="004A0D76" w:rsidRPr="006C673D" w:rsidRDefault="004A0D76" w:rsidP="00B651C2">
            <w:pPr>
              <w:spacing w:line="240" w:lineRule="auto"/>
              <w:rPr>
                <w:b/>
                <w:sz w:val="24"/>
              </w:rPr>
            </w:pPr>
            <w:r w:rsidRPr="006C673D">
              <w:rPr>
                <w:b/>
                <w:sz w:val="24"/>
              </w:rPr>
              <w:t xml:space="preserve">лагеря с </w:t>
            </w:r>
            <w:proofErr w:type="gramStart"/>
            <w:r w:rsidRPr="006C673D">
              <w:rPr>
                <w:b/>
                <w:sz w:val="24"/>
              </w:rPr>
              <w:t>дневным</w:t>
            </w:r>
            <w:proofErr w:type="gramEnd"/>
          </w:p>
          <w:p w:rsidR="004A0D76" w:rsidRPr="006C673D" w:rsidRDefault="004A0D76" w:rsidP="00B651C2">
            <w:pPr>
              <w:spacing w:line="240" w:lineRule="auto"/>
              <w:rPr>
                <w:b/>
                <w:sz w:val="24"/>
              </w:rPr>
            </w:pPr>
            <w:r w:rsidRPr="006C673D">
              <w:rPr>
                <w:b/>
                <w:sz w:val="24"/>
              </w:rPr>
              <w:t>пребыванием детей (чел.)</w:t>
            </w:r>
          </w:p>
        </w:tc>
        <w:tc>
          <w:tcPr>
            <w:tcW w:w="2126" w:type="dxa"/>
            <w:gridSpan w:val="2"/>
            <w:shd w:val="clear" w:color="auto" w:fill="auto"/>
          </w:tcPr>
          <w:p w:rsidR="004A0D76" w:rsidRPr="006C673D" w:rsidRDefault="004A0D76" w:rsidP="00B651C2">
            <w:pPr>
              <w:spacing w:line="240" w:lineRule="auto"/>
              <w:rPr>
                <w:b/>
                <w:sz w:val="24"/>
              </w:rPr>
            </w:pPr>
            <w:r w:rsidRPr="006C673D">
              <w:rPr>
                <w:b/>
                <w:sz w:val="24"/>
              </w:rPr>
              <w:t>Санаторн</w:t>
            </w:r>
            <w:proofErr w:type="gramStart"/>
            <w:r w:rsidRPr="006C673D">
              <w:rPr>
                <w:b/>
                <w:sz w:val="24"/>
              </w:rPr>
              <w:t>о-</w:t>
            </w:r>
            <w:proofErr w:type="gramEnd"/>
            <w:r w:rsidRPr="006C673D">
              <w:rPr>
                <w:b/>
                <w:sz w:val="24"/>
              </w:rPr>
              <w:t xml:space="preserve"> оздоровительные</w:t>
            </w:r>
          </w:p>
          <w:p w:rsidR="004A0D76" w:rsidRPr="006C673D" w:rsidRDefault="004A0D76" w:rsidP="00B651C2">
            <w:pPr>
              <w:spacing w:line="240" w:lineRule="auto"/>
              <w:rPr>
                <w:b/>
                <w:sz w:val="24"/>
              </w:rPr>
            </w:pPr>
            <w:r w:rsidRPr="006C673D">
              <w:rPr>
                <w:b/>
                <w:sz w:val="24"/>
              </w:rPr>
              <w:t>лагеря (чел.)</w:t>
            </w:r>
          </w:p>
        </w:tc>
        <w:tc>
          <w:tcPr>
            <w:tcW w:w="1560" w:type="dxa"/>
            <w:vMerge w:val="restart"/>
            <w:shd w:val="clear" w:color="auto" w:fill="auto"/>
          </w:tcPr>
          <w:p w:rsidR="004A0D76" w:rsidRPr="006C673D" w:rsidRDefault="004A0D76" w:rsidP="00B651C2">
            <w:pPr>
              <w:spacing w:line="240" w:lineRule="auto"/>
              <w:rPr>
                <w:b/>
                <w:sz w:val="24"/>
              </w:rPr>
            </w:pPr>
            <w:r w:rsidRPr="006C673D">
              <w:rPr>
                <w:b/>
                <w:sz w:val="24"/>
              </w:rPr>
              <w:t xml:space="preserve">Загородные </w:t>
            </w:r>
            <w:proofErr w:type="gramStart"/>
            <w:r w:rsidRPr="006C673D">
              <w:rPr>
                <w:b/>
                <w:sz w:val="24"/>
              </w:rPr>
              <w:t>оздорови-тельные</w:t>
            </w:r>
            <w:proofErr w:type="gramEnd"/>
            <w:r w:rsidRPr="006C673D">
              <w:rPr>
                <w:b/>
                <w:sz w:val="24"/>
              </w:rPr>
              <w:t xml:space="preserve"> лагеря (чел.)</w:t>
            </w:r>
          </w:p>
        </w:tc>
        <w:tc>
          <w:tcPr>
            <w:tcW w:w="1275" w:type="dxa"/>
            <w:vMerge w:val="restart"/>
            <w:shd w:val="clear" w:color="auto" w:fill="auto"/>
          </w:tcPr>
          <w:p w:rsidR="004A0D76" w:rsidRPr="006C673D" w:rsidRDefault="004A0D76" w:rsidP="00B651C2">
            <w:pPr>
              <w:spacing w:line="240" w:lineRule="auto"/>
              <w:rPr>
                <w:b/>
                <w:sz w:val="24"/>
              </w:rPr>
            </w:pPr>
            <w:r w:rsidRPr="006C673D">
              <w:rPr>
                <w:b/>
                <w:sz w:val="24"/>
              </w:rPr>
              <w:t xml:space="preserve">Другие формы </w:t>
            </w:r>
            <w:proofErr w:type="spellStart"/>
            <w:proofErr w:type="gramStart"/>
            <w:r w:rsidRPr="006C673D">
              <w:rPr>
                <w:b/>
                <w:sz w:val="24"/>
              </w:rPr>
              <w:t>оздоров-ления</w:t>
            </w:r>
            <w:proofErr w:type="spellEnd"/>
            <w:proofErr w:type="gramEnd"/>
          </w:p>
          <w:p w:rsidR="004A0D76" w:rsidRPr="006C673D" w:rsidRDefault="004A0D76" w:rsidP="00B651C2">
            <w:pPr>
              <w:spacing w:line="240" w:lineRule="auto"/>
              <w:rPr>
                <w:b/>
                <w:sz w:val="24"/>
              </w:rPr>
            </w:pPr>
            <w:r w:rsidRPr="006C673D">
              <w:rPr>
                <w:b/>
                <w:sz w:val="24"/>
              </w:rPr>
              <w:t>(походы, тур</w:t>
            </w:r>
            <w:proofErr w:type="gramStart"/>
            <w:r w:rsidRPr="006C673D">
              <w:rPr>
                <w:b/>
                <w:sz w:val="24"/>
              </w:rPr>
              <w:t>.</w:t>
            </w:r>
            <w:proofErr w:type="gramEnd"/>
            <w:r w:rsidRPr="006C673D">
              <w:rPr>
                <w:b/>
                <w:sz w:val="24"/>
              </w:rPr>
              <w:t xml:space="preserve"> </w:t>
            </w:r>
            <w:proofErr w:type="gramStart"/>
            <w:r w:rsidRPr="006C673D">
              <w:rPr>
                <w:b/>
                <w:sz w:val="24"/>
              </w:rPr>
              <w:t>п</w:t>
            </w:r>
            <w:proofErr w:type="gramEnd"/>
            <w:r w:rsidRPr="006C673D">
              <w:rPr>
                <w:b/>
                <w:sz w:val="24"/>
              </w:rPr>
              <w:t>оездки и т.п.)</w:t>
            </w:r>
          </w:p>
        </w:tc>
        <w:tc>
          <w:tcPr>
            <w:tcW w:w="1418" w:type="dxa"/>
            <w:vMerge w:val="restart"/>
            <w:shd w:val="clear" w:color="auto" w:fill="auto"/>
          </w:tcPr>
          <w:p w:rsidR="004A0D76" w:rsidRDefault="004A0D76" w:rsidP="00B651C2">
            <w:pPr>
              <w:spacing w:line="240" w:lineRule="auto"/>
              <w:rPr>
                <w:b/>
                <w:sz w:val="24"/>
              </w:rPr>
            </w:pPr>
            <w:r>
              <w:rPr>
                <w:b/>
                <w:sz w:val="24"/>
              </w:rPr>
              <w:t>Всего</w:t>
            </w:r>
          </w:p>
          <w:p w:rsidR="004A0D76" w:rsidRPr="006C673D" w:rsidRDefault="004A0D76" w:rsidP="00B651C2">
            <w:pPr>
              <w:spacing w:line="240" w:lineRule="auto"/>
              <w:rPr>
                <w:b/>
                <w:sz w:val="24"/>
              </w:rPr>
            </w:pPr>
            <w:r w:rsidRPr="006C673D">
              <w:rPr>
                <w:b/>
                <w:sz w:val="24"/>
              </w:rPr>
              <w:t>(чел.)</w:t>
            </w:r>
          </w:p>
        </w:tc>
      </w:tr>
      <w:tr w:rsidR="004A0D76" w:rsidRPr="006C673D" w:rsidTr="00B651C2">
        <w:trPr>
          <w:jc w:val="center"/>
        </w:trPr>
        <w:tc>
          <w:tcPr>
            <w:tcW w:w="1191" w:type="dxa"/>
            <w:vMerge/>
            <w:shd w:val="clear" w:color="auto" w:fill="auto"/>
          </w:tcPr>
          <w:p w:rsidR="004A0D76" w:rsidRPr="006C673D" w:rsidRDefault="004A0D76" w:rsidP="00B651C2">
            <w:pPr>
              <w:spacing w:line="240" w:lineRule="auto"/>
              <w:rPr>
                <w:sz w:val="24"/>
              </w:rPr>
            </w:pPr>
          </w:p>
        </w:tc>
        <w:tc>
          <w:tcPr>
            <w:tcW w:w="1078" w:type="dxa"/>
            <w:tcBorders>
              <w:right w:val="single" w:sz="4" w:space="0" w:color="auto"/>
            </w:tcBorders>
            <w:shd w:val="clear" w:color="auto" w:fill="auto"/>
          </w:tcPr>
          <w:p w:rsidR="004A0D76" w:rsidRPr="006C673D" w:rsidRDefault="004A0D76" w:rsidP="00B651C2">
            <w:pPr>
              <w:spacing w:line="240" w:lineRule="auto"/>
              <w:rPr>
                <w:sz w:val="24"/>
              </w:rPr>
            </w:pPr>
            <w:r w:rsidRPr="006C673D">
              <w:rPr>
                <w:sz w:val="24"/>
              </w:rPr>
              <w:t>летний период</w:t>
            </w:r>
          </w:p>
        </w:tc>
        <w:tc>
          <w:tcPr>
            <w:tcW w:w="1134" w:type="dxa"/>
            <w:tcBorders>
              <w:left w:val="single" w:sz="4" w:space="0" w:color="auto"/>
            </w:tcBorders>
            <w:shd w:val="clear" w:color="auto" w:fill="auto"/>
          </w:tcPr>
          <w:p w:rsidR="004A0D76" w:rsidRPr="006C673D" w:rsidRDefault="004A0D76" w:rsidP="00B651C2">
            <w:pPr>
              <w:spacing w:line="240" w:lineRule="auto"/>
              <w:rPr>
                <w:sz w:val="24"/>
              </w:rPr>
            </w:pPr>
            <w:r>
              <w:rPr>
                <w:sz w:val="24"/>
              </w:rPr>
              <w:t>весенне-</w:t>
            </w:r>
            <w:r w:rsidRPr="006C673D">
              <w:rPr>
                <w:sz w:val="24"/>
              </w:rPr>
              <w:t>осенний период</w:t>
            </w:r>
          </w:p>
        </w:tc>
        <w:tc>
          <w:tcPr>
            <w:tcW w:w="992" w:type="dxa"/>
            <w:tcBorders>
              <w:right w:val="single" w:sz="4" w:space="0" w:color="auto"/>
            </w:tcBorders>
            <w:shd w:val="clear" w:color="auto" w:fill="auto"/>
          </w:tcPr>
          <w:p w:rsidR="004A0D76" w:rsidRPr="006C673D" w:rsidRDefault="004A0D76" w:rsidP="00B651C2">
            <w:pPr>
              <w:spacing w:line="240" w:lineRule="auto"/>
              <w:rPr>
                <w:sz w:val="24"/>
              </w:rPr>
            </w:pPr>
            <w:r w:rsidRPr="006C673D">
              <w:rPr>
                <w:sz w:val="24"/>
              </w:rPr>
              <w:t>летний период</w:t>
            </w:r>
          </w:p>
        </w:tc>
        <w:tc>
          <w:tcPr>
            <w:tcW w:w="1134" w:type="dxa"/>
            <w:tcBorders>
              <w:left w:val="single" w:sz="4" w:space="0" w:color="auto"/>
            </w:tcBorders>
            <w:shd w:val="clear" w:color="auto" w:fill="auto"/>
          </w:tcPr>
          <w:p w:rsidR="004A0D76" w:rsidRPr="006C673D" w:rsidRDefault="004A0D76" w:rsidP="00B651C2">
            <w:pPr>
              <w:spacing w:line="240" w:lineRule="auto"/>
              <w:rPr>
                <w:sz w:val="24"/>
              </w:rPr>
            </w:pPr>
            <w:r w:rsidRPr="006C673D">
              <w:rPr>
                <w:sz w:val="24"/>
              </w:rPr>
              <w:t>весенне-осенний период</w:t>
            </w:r>
          </w:p>
        </w:tc>
        <w:tc>
          <w:tcPr>
            <w:tcW w:w="1560" w:type="dxa"/>
            <w:vMerge/>
            <w:shd w:val="clear" w:color="auto" w:fill="auto"/>
          </w:tcPr>
          <w:p w:rsidR="004A0D76" w:rsidRPr="006C673D" w:rsidRDefault="004A0D76" w:rsidP="00B651C2">
            <w:pPr>
              <w:spacing w:line="240" w:lineRule="auto"/>
              <w:rPr>
                <w:sz w:val="24"/>
              </w:rPr>
            </w:pPr>
          </w:p>
        </w:tc>
        <w:tc>
          <w:tcPr>
            <w:tcW w:w="1275" w:type="dxa"/>
            <w:vMerge/>
            <w:shd w:val="clear" w:color="auto" w:fill="auto"/>
          </w:tcPr>
          <w:p w:rsidR="004A0D76" w:rsidRPr="006C673D" w:rsidRDefault="004A0D76" w:rsidP="00B651C2">
            <w:pPr>
              <w:spacing w:line="240" w:lineRule="auto"/>
              <w:rPr>
                <w:sz w:val="24"/>
              </w:rPr>
            </w:pPr>
          </w:p>
        </w:tc>
        <w:tc>
          <w:tcPr>
            <w:tcW w:w="1418" w:type="dxa"/>
            <w:vMerge/>
            <w:shd w:val="clear" w:color="auto" w:fill="auto"/>
          </w:tcPr>
          <w:p w:rsidR="004A0D76" w:rsidRPr="006C673D" w:rsidRDefault="004A0D76" w:rsidP="00B651C2">
            <w:pPr>
              <w:spacing w:line="240" w:lineRule="auto"/>
              <w:rPr>
                <w:sz w:val="24"/>
              </w:rPr>
            </w:pPr>
          </w:p>
        </w:tc>
      </w:tr>
      <w:tr w:rsidR="004A0D76" w:rsidRPr="006C673D" w:rsidTr="00B651C2">
        <w:trPr>
          <w:jc w:val="center"/>
        </w:trPr>
        <w:tc>
          <w:tcPr>
            <w:tcW w:w="1191" w:type="dxa"/>
            <w:shd w:val="clear" w:color="auto" w:fill="auto"/>
          </w:tcPr>
          <w:p w:rsidR="004A0D76" w:rsidRPr="006C673D" w:rsidRDefault="004A0D76" w:rsidP="00B651C2">
            <w:pPr>
              <w:spacing w:line="240" w:lineRule="auto"/>
              <w:rPr>
                <w:b/>
                <w:sz w:val="24"/>
              </w:rPr>
            </w:pPr>
            <w:r w:rsidRPr="006C673D">
              <w:rPr>
                <w:b/>
                <w:sz w:val="24"/>
              </w:rPr>
              <w:t>2014 год</w:t>
            </w:r>
          </w:p>
        </w:tc>
        <w:tc>
          <w:tcPr>
            <w:tcW w:w="1078" w:type="dxa"/>
            <w:tcBorders>
              <w:right w:val="single" w:sz="4" w:space="0" w:color="auto"/>
            </w:tcBorders>
            <w:shd w:val="clear" w:color="auto" w:fill="auto"/>
          </w:tcPr>
          <w:p w:rsidR="004A0D76" w:rsidRPr="006C673D" w:rsidRDefault="004A0D76" w:rsidP="00B651C2">
            <w:pPr>
              <w:spacing w:line="240" w:lineRule="auto"/>
              <w:rPr>
                <w:sz w:val="24"/>
              </w:rPr>
            </w:pPr>
            <w:r w:rsidRPr="006C673D">
              <w:rPr>
                <w:sz w:val="24"/>
              </w:rPr>
              <w:t>1211</w:t>
            </w:r>
          </w:p>
        </w:tc>
        <w:tc>
          <w:tcPr>
            <w:tcW w:w="1134" w:type="dxa"/>
            <w:tcBorders>
              <w:left w:val="single" w:sz="4" w:space="0" w:color="auto"/>
            </w:tcBorders>
            <w:shd w:val="clear" w:color="auto" w:fill="auto"/>
          </w:tcPr>
          <w:p w:rsidR="004A0D76" w:rsidRPr="006C673D" w:rsidRDefault="004A0D76" w:rsidP="00B651C2">
            <w:pPr>
              <w:spacing w:line="240" w:lineRule="auto"/>
              <w:rPr>
                <w:sz w:val="24"/>
              </w:rPr>
            </w:pPr>
            <w:r w:rsidRPr="006C673D">
              <w:rPr>
                <w:sz w:val="24"/>
              </w:rPr>
              <w:t>445</w:t>
            </w:r>
          </w:p>
        </w:tc>
        <w:tc>
          <w:tcPr>
            <w:tcW w:w="992" w:type="dxa"/>
            <w:tcBorders>
              <w:right w:val="single" w:sz="4" w:space="0" w:color="auto"/>
            </w:tcBorders>
            <w:shd w:val="clear" w:color="auto" w:fill="auto"/>
          </w:tcPr>
          <w:p w:rsidR="004A0D76" w:rsidRPr="006C673D" w:rsidRDefault="004A0D76" w:rsidP="00B651C2">
            <w:pPr>
              <w:spacing w:line="240" w:lineRule="auto"/>
              <w:rPr>
                <w:sz w:val="24"/>
              </w:rPr>
            </w:pPr>
            <w:r w:rsidRPr="006C673D">
              <w:rPr>
                <w:sz w:val="24"/>
              </w:rPr>
              <w:t xml:space="preserve"> 50</w:t>
            </w:r>
          </w:p>
        </w:tc>
        <w:tc>
          <w:tcPr>
            <w:tcW w:w="1134" w:type="dxa"/>
            <w:tcBorders>
              <w:left w:val="single" w:sz="4" w:space="0" w:color="auto"/>
            </w:tcBorders>
            <w:shd w:val="clear" w:color="auto" w:fill="auto"/>
          </w:tcPr>
          <w:p w:rsidR="004A0D76" w:rsidRPr="006C673D" w:rsidRDefault="004A0D76" w:rsidP="00B651C2">
            <w:pPr>
              <w:spacing w:line="240" w:lineRule="auto"/>
              <w:rPr>
                <w:sz w:val="24"/>
              </w:rPr>
            </w:pPr>
            <w:r w:rsidRPr="006C673D">
              <w:rPr>
                <w:sz w:val="24"/>
              </w:rPr>
              <w:t xml:space="preserve"> 375</w:t>
            </w:r>
          </w:p>
        </w:tc>
        <w:tc>
          <w:tcPr>
            <w:tcW w:w="1560" w:type="dxa"/>
            <w:shd w:val="clear" w:color="auto" w:fill="auto"/>
          </w:tcPr>
          <w:p w:rsidR="004A0D76" w:rsidRPr="006C673D" w:rsidRDefault="004A0D76" w:rsidP="00B651C2">
            <w:pPr>
              <w:spacing w:line="240" w:lineRule="auto"/>
              <w:rPr>
                <w:sz w:val="24"/>
              </w:rPr>
            </w:pPr>
            <w:r w:rsidRPr="006C673D">
              <w:rPr>
                <w:sz w:val="24"/>
              </w:rPr>
              <w:t>78</w:t>
            </w:r>
          </w:p>
        </w:tc>
        <w:tc>
          <w:tcPr>
            <w:tcW w:w="1275" w:type="dxa"/>
            <w:shd w:val="clear" w:color="auto" w:fill="auto"/>
          </w:tcPr>
          <w:p w:rsidR="004A0D76" w:rsidRPr="006C673D" w:rsidRDefault="004A0D76" w:rsidP="00B651C2">
            <w:pPr>
              <w:spacing w:line="240" w:lineRule="auto"/>
              <w:rPr>
                <w:sz w:val="24"/>
              </w:rPr>
            </w:pPr>
            <w:r w:rsidRPr="006C673D">
              <w:rPr>
                <w:sz w:val="24"/>
              </w:rPr>
              <w:t>1021</w:t>
            </w:r>
          </w:p>
        </w:tc>
        <w:tc>
          <w:tcPr>
            <w:tcW w:w="1418" w:type="dxa"/>
            <w:shd w:val="clear" w:color="auto" w:fill="auto"/>
          </w:tcPr>
          <w:p w:rsidR="004A0D76" w:rsidRPr="006C673D" w:rsidRDefault="004A0D76" w:rsidP="00B651C2">
            <w:pPr>
              <w:spacing w:line="240" w:lineRule="auto"/>
              <w:rPr>
                <w:sz w:val="24"/>
              </w:rPr>
            </w:pPr>
            <w:r>
              <w:rPr>
                <w:sz w:val="24"/>
              </w:rPr>
              <w:t xml:space="preserve">3180 </w:t>
            </w:r>
          </w:p>
        </w:tc>
      </w:tr>
      <w:tr w:rsidR="004A0D76" w:rsidRPr="006C673D" w:rsidTr="00B651C2">
        <w:trPr>
          <w:jc w:val="center"/>
        </w:trPr>
        <w:tc>
          <w:tcPr>
            <w:tcW w:w="1191" w:type="dxa"/>
            <w:shd w:val="clear" w:color="auto" w:fill="auto"/>
          </w:tcPr>
          <w:p w:rsidR="004A0D76" w:rsidRPr="006C673D" w:rsidRDefault="004A0D76" w:rsidP="00B651C2">
            <w:pPr>
              <w:spacing w:line="240" w:lineRule="auto"/>
              <w:rPr>
                <w:b/>
                <w:sz w:val="24"/>
              </w:rPr>
            </w:pPr>
            <w:r w:rsidRPr="006C673D">
              <w:rPr>
                <w:b/>
                <w:sz w:val="24"/>
              </w:rPr>
              <w:t>2015 год</w:t>
            </w:r>
          </w:p>
        </w:tc>
        <w:tc>
          <w:tcPr>
            <w:tcW w:w="1078" w:type="dxa"/>
            <w:tcBorders>
              <w:right w:val="single" w:sz="4" w:space="0" w:color="auto"/>
            </w:tcBorders>
            <w:shd w:val="clear" w:color="auto" w:fill="auto"/>
          </w:tcPr>
          <w:p w:rsidR="004A0D76" w:rsidRPr="009A3D20" w:rsidRDefault="004A0D76" w:rsidP="00B651C2">
            <w:pPr>
              <w:spacing w:line="240" w:lineRule="auto"/>
              <w:rPr>
                <w:sz w:val="24"/>
              </w:rPr>
            </w:pPr>
            <w:r w:rsidRPr="009A3D20">
              <w:rPr>
                <w:sz w:val="24"/>
              </w:rPr>
              <w:t>1230</w:t>
            </w:r>
          </w:p>
        </w:tc>
        <w:tc>
          <w:tcPr>
            <w:tcW w:w="1134" w:type="dxa"/>
            <w:tcBorders>
              <w:left w:val="single" w:sz="4" w:space="0" w:color="auto"/>
            </w:tcBorders>
            <w:shd w:val="clear" w:color="auto" w:fill="auto"/>
          </w:tcPr>
          <w:p w:rsidR="004A0D76" w:rsidRPr="009A3D20" w:rsidRDefault="004A0D76" w:rsidP="00B651C2">
            <w:pPr>
              <w:spacing w:line="240" w:lineRule="auto"/>
              <w:rPr>
                <w:sz w:val="24"/>
              </w:rPr>
            </w:pPr>
            <w:r w:rsidRPr="009A3D20">
              <w:rPr>
                <w:sz w:val="24"/>
              </w:rPr>
              <w:t>426</w:t>
            </w:r>
          </w:p>
        </w:tc>
        <w:tc>
          <w:tcPr>
            <w:tcW w:w="992" w:type="dxa"/>
            <w:tcBorders>
              <w:right w:val="single" w:sz="4" w:space="0" w:color="auto"/>
            </w:tcBorders>
            <w:shd w:val="clear" w:color="auto" w:fill="auto"/>
          </w:tcPr>
          <w:p w:rsidR="004A0D76" w:rsidRPr="009A3D20" w:rsidRDefault="004A0D76" w:rsidP="00B651C2">
            <w:pPr>
              <w:spacing w:line="240" w:lineRule="auto"/>
              <w:rPr>
                <w:sz w:val="24"/>
              </w:rPr>
            </w:pPr>
            <w:r w:rsidRPr="009A3D20">
              <w:rPr>
                <w:sz w:val="24"/>
              </w:rPr>
              <w:t>275</w:t>
            </w:r>
          </w:p>
        </w:tc>
        <w:tc>
          <w:tcPr>
            <w:tcW w:w="1134" w:type="dxa"/>
            <w:tcBorders>
              <w:left w:val="single" w:sz="4" w:space="0" w:color="auto"/>
            </w:tcBorders>
            <w:shd w:val="clear" w:color="auto" w:fill="auto"/>
          </w:tcPr>
          <w:p w:rsidR="004A0D76" w:rsidRPr="009A3D20" w:rsidRDefault="004A0D76" w:rsidP="00B651C2">
            <w:pPr>
              <w:spacing w:line="240" w:lineRule="auto"/>
              <w:rPr>
                <w:sz w:val="24"/>
              </w:rPr>
            </w:pPr>
            <w:r w:rsidRPr="009A3D20">
              <w:rPr>
                <w:sz w:val="24"/>
              </w:rPr>
              <w:t>150</w:t>
            </w:r>
          </w:p>
        </w:tc>
        <w:tc>
          <w:tcPr>
            <w:tcW w:w="1560" w:type="dxa"/>
            <w:shd w:val="clear" w:color="auto" w:fill="auto"/>
          </w:tcPr>
          <w:p w:rsidR="004A0D76" w:rsidRPr="009A3D20" w:rsidRDefault="004A0D76" w:rsidP="00B651C2">
            <w:pPr>
              <w:spacing w:line="240" w:lineRule="auto"/>
              <w:rPr>
                <w:sz w:val="24"/>
              </w:rPr>
            </w:pPr>
            <w:r w:rsidRPr="009A3D20">
              <w:rPr>
                <w:sz w:val="24"/>
              </w:rPr>
              <w:t>78</w:t>
            </w:r>
          </w:p>
        </w:tc>
        <w:tc>
          <w:tcPr>
            <w:tcW w:w="1275" w:type="dxa"/>
            <w:shd w:val="clear" w:color="auto" w:fill="auto"/>
          </w:tcPr>
          <w:p w:rsidR="004A0D76" w:rsidRPr="009A3D20" w:rsidRDefault="004A0D76" w:rsidP="00B651C2">
            <w:pPr>
              <w:spacing w:line="240" w:lineRule="auto"/>
              <w:rPr>
                <w:sz w:val="24"/>
              </w:rPr>
            </w:pPr>
            <w:r w:rsidRPr="009A3D20">
              <w:rPr>
                <w:sz w:val="24"/>
              </w:rPr>
              <w:t>1021</w:t>
            </w:r>
          </w:p>
        </w:tc>
        <w:tc>
          <w:tcPr>
            <w:tcW w:w="1418" w:type="dxa"/>
            <w:shd w:val="clear" w:color="auto" w:fill="auto"/>
          </w:tcPr>
          <w:p w:rsidR="004A0D76" w:rsidRPr="006C673D" w:rsidRDefault="004A0D76" w:rsidP="00B651C2">
            <w:pPr>
              <w:spacing w:line="240" w:lineRule="auto"/>
              <w:rPr>
                <w:b/>
                <w:sz w:val="24"/>
              </w:rPr>
            </w:pPr>
            <w:r>
              <w:rPr>
                <w:b/>
                <w:sz w:val="24"/>
              </w:rPr>
              <w:t xml:space="preserve"> </w:t>
            </w:r>
            <w:r>
              <w:rPr>
                <w:sz w:val="24"/>
              </w:rPr>
              <w:t>3180</w:t>
            </w:r>
          </w:p>
        </w:tc>
      </w:tr>
      <w:tr w:rsidR="004A0D76" w:rsidRPr="006C673D" w:rsidTr="00B651C2">
        <w:trPr>
          <w:jc w:val="center"/>
        </w:trPr>
        <w:tc>
          <w:tcPr>
            <w:tcW w:w="1191" w:type="dxa"/>
            <w:shd w:val="clear" w:color="auto" w:fill="auto"/>
          </w:tcPr>
          <w:p w:rsidR="004A0D76" w:rsidRPr="006C673D" w:rsidRDefault="004A0D76" w:rsidP="00B651C2">
            <w:pPr>
              <w:spacing w:line="240" w:lineRule="auto"/>
              <w:rPr>
                <w:b/>
                <w:sz w:val="24"/>
              </w:rPr>
            </w:pPr>
            <w:r>
              <w:rPr>
                <w:b/>
                <w:sz w:val="24"/>
              </w:rPr>
              <w:t>2016</w:t>
            </w:r>
            <w:r w:rsidRPr="006C673D">
              <w:rPr>
                <w:b/>
                <w:sz w:val="24"/>
              </w:rPr>
              <w:t xml:space="preserve"> год</w:t>
            </w:r>
          </w:p>
        </w:tc>
        <w:tc>
          <w:tcPr>
            <w:tcW w:w="1078" w:type="dxa"/>
            <w:tcBorders>
              <w:right w:val="single" w:sz="4" w:space="0" w:color="auto"/>
            </w:tcBorders>
            <w:shd w:val="clear" w:color="auto" w:fill="auto"/>
          </w:tcPr>
          <w:p w:rsidR="004A0D76" w:rsidRPr="009339BA" w:rsidRDefault="004A0D76" w:rsidP="00B651C2">
            <w:pPr>
              <w:spacing w:line="240" w:lineRule="auto"/>
              <w:rPr>
                <w:b/>
                <w:sz w:val="24"/>
              </w:rPr>
            </w:pPr>
            <w:r w:rsidRPr="009339BA">
              <w:rPr>
                <w:b/>
                <w:sz w:val="24"/>
              </w:rPr>
              <w:t>1125</w:t>
            </w:r>
          </w:p>
        </w:tc>
        <w:tc>
          <w:tcPr>
            <w:tcW w:w="1134" w:type="dxa"/>
            <w:tcBorders>
              <w:left w:val="single" w:sz="4" w:space="0" w:color="auto"/>
            </w:tcBorders>
            <w:shd w:val="clear" w:color="auto" w:fill="auto"/>
          </w:tcPr>
          <w:p w:rsidR="004A0D76" w:rsidRPr="009339BA" w:rsidRDefault="004A0D76" w:rsidP="00B651C2">
            <w:pPr>
              <w:spacing w:line="240" w:lineRule="auto"/>
              <w:rPr>
                <w:b/>
                <w:sz w:val="24"/>
              </w:rPr>
            </w:pPr>
            <w:r w:rsidRPr="009339BA">
              <w:rPr>
                <w:b/>
                <w:sz w:val="24"/>
              </w:rPr>
              <w:t>531</w:t>
            </w:r>
          </w:p>
        </w:tc>
        <w:tc>
          <w:tcPr>
            <w:tcW w:w="992" w:type="dxa"/>
            <w:tcBorders>
              <w:right w:val="single" w:sz="4" w:space="0" w:color="auto"/>
            </w:tcBorders>
            <w:shd w:val="clear" w:color="auto" w:fill="auto"/>
          </w:tcPr>
          <w:p w:rsidR="004A0D76" w:rsidRPr="009339BA" w:rsidRDefault="004A0D76" w:rsidP="00B651C2">
            <w:pPr>
              <w:spacing w:line="240" w:lineRule="auto"/>
              <w:rPr>
                <w:b/>
                <w:sz w:val="24"/>
              </w:rPr>
            </w:pPr>
            <w:r w:rsidRPr="009339BA">
              <w:rPr>
                <w:b/>
                <w:sz w:val="24"/>
              </w:rPr>
              <w:t>275</w:t>
            </w:r>
          </w:p>
        </w:tc>
        <w:tc>
          <w:tcPr>
            <w:tcW w:w="1134" w:type="dxa"/>
            <w:tcBorders>
              <w:left w:val="single" w:sz="4" w:space="0" w:color="auto"/>
            </w:tcBorders>
            <w:shd w:val="clear" w:color="auto" w:fill="auto"/>
          </w:tcPr>
          <w:p w:rsidR="004A0D76" w:rsidRPr="009339BA" w:rsidRDefault="004A0D76" w:rsidP="00B651C2">
            <w:pPr>
              <w:spacing w:line="240" w:lineRule="auto"/>
              <w:rPr>
                <w:b/>
                <w:sz w:val="24"/>
              </w:rPr>
            </w:pPr>
            <w:r w:rsidRPr="009339BA">
              <w:rPr>
                <w:b/>
                <w:sz w:val="24"/>
              </w:rPr>
              <w:t>150</w:t>
            </w:r>
          </w:p>
        </w:tc>
        <w:tc>
          <w:tcPr>
            <w:tcW w:w="1560" w:type="dxa"/>
            <w:shd w:val="clear" w:color="auto" w:fill="auto"/>
          </w:tcPr>
          <w:p w:rsidR="004A0D76" w:rsidRPr="009339BA" w:rsidRDefault="004A0D76" w:rsidP="00B651C2">
            <w:pPr>
              <w:spacing w:line="240" w:lineRule="auto"/>
              <w:rPr>
                <w:b/>
                <w:sz w:val="24"/>
              </w:rPr>
            </w:pPr>
            <w:r w:rsidRPr="009339BA">
              <w:rPr>
                <w:b/>
                <w:sz w:val="24"/>
              </w:rPr>
              <w:t>78</w:t>
            </w:r>
          </w:p>
        </w:tc>
        <w:tc>
          <w:tcPr>
            <w:tcW w:w="1275" w:type="dxa"/>
            <w:shd w:val="clear" w:color="auto" w:fill="auto"/>
          </w:tcPr>
          <w:p w:rsidR="004A0D76" w:rsidRPr="009339BA" w:rsidRDefault="004A0D76" w:rsidP="00B651C2">
            <w:pPr>
              <w:spacing w:line="240" w:lineRule="auto"/>
              <w:rPr>
                <w:b/>
                <w:sz w:val="24"/>
              </w:rPr>
            </w:pPr>
            <w:r w:rsidRPr="009339BA">
              <w:rPr>
                <w:b/>
                <w:sz w:val="24"/>
              </w:rPr>
              <w:t>1021</w:t>
            </w:r>
          </w:p>
        </w:tc>
        <w:tc>
          <w:tcPr>
            <w:tcW w:w="1418" w:type="dxa"/>
            <w:shd w:val="clear" w:color="auto" w:fill="auto"/>
          </w:tcPr>
          <w:p w:rsidR="004A0D76" w:rsidRPr="009339BA" w:rsidRDefault="004A0D76" w:rsidP="00B651C2">
            <w:pPr>
              <w:spacing w:line="240" w:lineRule="auto"/>
              <w:rPr>
                <w:b/>
                <w:sz w:val="24"/>
              </w:rPr>
            </w:pPr>
            <w:r w:rsidRPr="009339BA">
              <w:rPr>
                <w:b/>
                <w:sz w:val="24"/>
              </w:rPr>
              <w:t>3180</w:t>
            </w:r>
          </w:p>
        </w:tc>
      </w:tr>
    </w:tbl>
    <w:p w:rsidR="00972B24" w:rsidRDefault="00972B24" w:rsidP="00BE0854">
      <w:pPr>
        <w:shd w:val="clear" w:color="auto" w:fill="FFFFFF"/>
        <w:ind w:firstLine="426"/>
        <w:jc w:val="both"/>
        <w:rPr>
          <w:rFonts w:eastAsia="Times New Roman"/>
          <w:szCs w:val="28"/>
          <w:lang w:eastAsia="ru-RU"/>
        </w:rPr>
      </w:pPr>
      <w:r>
        <w:rPr>
          <w:rFonts w:eastAsia="Times New Roman"/>
          <w:szCs w:val="28"/>
          <w:lang w:eastAsia="ru-RU"/>
        </w:rPr>
        <w:t>Организуя</w:t>
      </w:r>
      <w:r w:rsidRPr="00DB0408">
        <w:rPr>
          <w:rFonts w:eastAsia="Times New Roman"/>
          <w:szCs w:val="28"/>
          <w:lang w:eastAsia="ru-RU"/>
        </w:rPr>
        <w:t xml:space="preserve"> </w:t>
      </w:r>
      <w:r>
        <w:rPr>
          <w:rFonts w:eastAsia="Times New Roman"/>
          <w:szCs w:val="28"/>
          <w:lang w:eastAsia="ru-RU"/>
        </w:rPr>
        <w:t>деятельность оздоровительных лагерей</w:t>
      </w:r>
      <w:r w:rsidRPr="00DB0408">
        <w:rPr>
          <w:rFonts w:eastAsia="Times New Roman"/>
          <w:szCs w:val="28"/>
          <w:lang w:eastAsia="ru-RU"/>
        </w:rPr>
        <w:t xml:space="preserve">, </w:t>
      </w:r>
      <w:r>
        <w:rPr>
          <w:rFonts w:eastAsia="Times New Roman"/>
          <w:szCs w:val="28"/>
          <w:lang w:eastAsia="ru-RU"/>
        </w:rPr>
        <w:t xml:space="preserve">педагогические коллективы планируют </w:t>
      </w:r>
      <w:r w:rsidRPr="00DB0408">
        <w:rPr>
          <w:rFonts w:eastAsia="Times New Roman"/>
          <w:szCs w:val="28"/>
          <w:lang w:eastAsia="ru-RU"/>
        </w:rPr>
        <w:t xml:space="preserve">мероприятия </w:t>
      </w:r>
      <w:r>
        <w:rPr>
          <w:rFonts w:eastAsia="Times New Roman"/>
          <w:szCs w:val="28"/>
          <w:lang w:eastAsia="ru-RU"/>
        </w:rPr>
        <w:t xml:space="preserve">на раскрытие и развитие физического, интеллектуального и творческого потенциала детей, на создание атмосферы доброжелательности и радости, воспитания чувства коллективизма и взаимопомощи. </w:t>
      </w:r>
    </w:p>
    <w:p w:rsidR="00972B24" w:rsidRDefault="00972B24" w:rsidP="00BE0854">
      <w:pPr>
        <w:shd w:val="clear" w:color="auto" w:fill="FFFFFF"/>
        <w:ind w:firstLine="426"/>
        <w:jc w:val="both"/>
        <w:rPr>
          <w:rFonts w:eastAsia="Times New Roman"/>
          <w:szCs w:val="28"/>
          <w:lang w:eastAsia="ru-RU"/>
        </w:rPr>
      </w:pPr>
      <w:r>
        <w:rPr>
          <w:rFonts w:eastAsia="Times New Roman"/>
          <w:szCs w:val="28"/>
          <w:lang w:eastAsia="ru-RU"/>
        </w:rPr>
        <w:t>Отдых 2016 года прошел в части школьных лагерей под эгидой Года кино в Российской Федерации.</w:t>
      </w:r>
    </w:p>
    <w:p w:rsidR="00972B24" w:rsidRPr="00DB0408" w:rsidRDefault="00972B24" w:rsidP="00972B24">
      <w:pPr>
        <w:shd w:val="clear" w:color="auto" w:fill="FFFFFF"/>
        <w:spacing w:line="240" w:lineRule="auto"/>
        <w:ind w:firstLine="426"/>
        <w:jc w:val="both"/>
        <w:rPr>
          <w:rFonts w:eastAsia="Times New Roman"/>
          <w:szCs w:val="28"/>
          <w:lang w:eastAsia="ru-RU"/>
        </w:rPr>
      </w:pPr>
      <w:r>
        <w:rPr>
          <w:rFonts w:eastAsia="Times New Roman"/>
          <w:noProof/>
          <w:szCs w:val="28"/>
          <w:lang w:eastAsia="ru-RU"/>
        </w:rPr>
        <w:lastRenderedPageBreak/>
        <w:drawing>
          <wp:inline distT="0" distB="0" distL="0" distR="0" wp14:anchorId="77645903" wp14:editId="5FB7AEE4">
            <wp:extent cx="5486400" cy="3200400"/>
            <wp:effectExtent l="0" t="0" r="19050" b="1905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972B24" w:rsidRDefault="00972B24" w:rsidP="00BE0854">
      <w:pPr>
        <w:ind w:firstLine="426"/>
        <w:jc w:val="both"/>
        <w:rPr>
          <w:rFonts w:eastAsia="Times New Roman"/>
          <w:szCs w:val="28"/>
          <w:lang w:eastAsia="ru-RU"/>
        </w:rPr>
      </w:pPr>
      <w:r>
        <w:rPr>
          <w:rFonts w:eastAsia="Times New Roman"/>
          <w:szCs w:val="28"/>
          <w:lang w:eastAsia="ru-RU"/>
        </w:rPr>
        <w:t xml:space="preserve">Из 1125 путевок в ОЛДПД – 840 путевок (75%) было предоставлено детям работающих родителей. </w:t>
      </w:r>
    </w:p>
    <w:p w:rsidR="00972B24" w:rsidRPr="000A5DE1" w:rsidRDefault="00972B24" w:rsidP="00BE0854">
      <w:pPr>
        <w:ind w:firstLine="426"/>
        <w:jc w:val="both"/>
        <w:rPr>
          <w:rFonts w:eastAsia="Times New Roman"/>
          <w:szCs w:val="28"/>
          <w:lang w:eastAsia="ru-RU"/>
        </w:rPr>
      </w:pPr>
      <w:proofErr w:type="gramStart"/>
      <w:r>
        <w:rPr>
          <w:rFonts w:eastAsia="Times New Roman"/>
          <w:szCs w:val="28"/>
          <w:lang w:eastAsia="ru-RU"/>
        </w:rPr>
        <w:t>756 бесплатных путевок (67%) получили дети, находящиеся в трудной жизненной ситуации: 47 детей, оставшихся</w:t>
      </w:r>
      <w:r w:rsidRPr="000A5DE1">
        <w:rPr>
          <w:rFonts w:eastAsia="Times New Roman"/>
          <w:szCs w:val="28"/>
          <w:lang w:eastAsia="ru-RU"/>
        </w:rPr>
        <w:t xml:space="preserve"> без попечения родителей; </w:t>
      </w:r>
      <w:r>
        <w:rPr>
          <w:rFonts w:eastAsia="Times New Roman"/>
          <w:szCs w:val="28"/>
          <w:lang w:eastAsia="ru-RU"/>
        </w:rPr>
        <w:t xml:space="preserve">17 детей, получающих пенсию по случаю потери кормильца; 415 детей из многодетных семей; 5 - </w:t>
      </w:r>
      <w:r w:rsidRPr="000A5DE1">
        <w:rPr>
          <w:rFonts w:eastAsia="Times New Roman"/>
          <w:szCs w:val="28"/>
          <w:lang w:eastAsia="ru-RU"/>
        </w:rPr>
        <w:t>дети безработных родителей, состоящих на учете в Центре занятости</w:t>
      </w:r>
      <w:r>
        <w:rPr>
          <w:rFonts w:eastAsia="Times New Roman"/>
          <w:szCs w:val="28"/>
          <w:lang w:eastAsia="ru-RU"/>
        </w:rPr>
        <w:t xml:space="preserve"> населения</w:t>
      </w:r>
      <w:r w:rsidRPr="000A5DE1">
        <w:rPr>
          <w:rFonts w:eastAsia="Times New Roman"/>
          <w:szCs w:val="28"/>
          <w:lang w:eastAsia="ru-RU"/>
        </w:rPr>
        <w:t>;</w:t>
      </w:r>
      <w:r>
        <w:rPr>
          <w:rFonts w:eastAsia="Times New Roman"/>
          <w:szCs w:val="28"/>
          <w:lang w:eastAsia="ru-RU"/>
        </w:rPr>
        <w:t xml:space="preserve"> 272 ребенка, родители которых имеют </w:t>
      </w:r>
      <w:r w:rsidRPr="000A5DE1">
        <w:rPr>
          <w:rFonts w:eastAsia="Times New Roman"/>
          <w:szCs w:val="28"/>
          <w:lang w:eastAsia="ru-RU"/>
        </w:rPr>
        <w:t xml:space="preserve">доход ниже прожиточного минимума, установленного в Свердловской области.  </w:t>
      </w:r>
      <w:proofErr w:type="gramEnd"/>
    </w:p>
    <w:p w:rsidR="00972B24" w:rsidRDefault="00972B24" w:rsidP="00BE0854">
      <w:pPr>
        <w:ind w:firstLine="426"/>
        <w:jc w:val="both"/>
        <w:rPr>
          <w:rFonts w:eastAsia="Times New Roman"/>
          <w:szCs w:val="28"/>
          <w:lang w:eastAsia="ru-RU"/>
        </w:rPr>
      </w:pPr>
      <w:r>
        <w:rPr>
          <w:rFonts w:eastAsia="Times New Roman"/>
          <w:szCs w:val="28"/>
          <w:lang w:eastAsia="ru-RU"/>
        </w:rPr>
        <w:t>За 191 путевку(17%) родители заплатили 10% от стоимости путевки, за 178 путевок (16%) 20%</w:t>
      </w:r>
      <w:r w:rsidRPr="00853E2E">
        <w:rPr>
          <w:rFonts w:eastAsia="Times New Roman"/>
          <w:szCs w:val="28"/>
          <w:lang w:eastAsia="ru-RU"/>
        </w:rPr>
        <w:t xml:space="preserve"> </w:t>
      </w:r>
      <w:r>
        <w:rPr>
          <w:rFonts w:eastAsia="Times New Roman"/>
          <w:szCs w:val="28"/>
          <w:lang w:eastAsia="ru-RU"/>
        </w:rPr>
        <w:t>от стоимости путевки. Стоимость путевки в летний лагерь с дневным пребыванием детей составляла 2892 руб.</w:t>
      </w:r>
    </w:p>
    <w:p w:rsidR="00972B24" w:rsidRDefault="00972B24" w:rsidP="00972B24">
      <w:pPr>
        <w:ind w:firstLine="426"/>
        <w:jc w:val="both"/>
        <w:rPr>
          <w:rFonts w:eastAsia="Times New Roman"/>
          <w:szCs w:val="28"/>
          <w:lang w:eastAsia="ru-RU"/>
        </w:rPr>
      </w:pPr>
      <w:r>
        <w:rPr>
          <w:rFonts w:eastAsia="Times New Roman"/>
          <w:szCs w:val="28"/>
          <w:lang w:eastAsia="ru-RU"/>
        </w:rPr>
        <w:t>9</w:t>
      </w:r>
      <w:r w:rsidRPr="000A5DE1">
        <w:rPr>
          <w:rFonts w:eastAsia="Times New Roman"/>
          <w:szCs w:val="28"/>
          <w:lang w:eastAsia="ru-RU"/>
        </w:rPr>
        <w:t xml:space="preserve"> школ совместно с </w:t>
      </w:r>
      <w:proofErr w:type="spellStart"/>
      <w:r w:rsidRPr="000A5DE1">
        <w:rPr>
          <w:rFonts w:eastAsia="Times New Roman"/>
          <w:szCs w:val="28"/>
          <w:lang w:eastAsia="ru-RU"/>
        </w:rPr>
        <w:t>Ирбитским</w:t>
      </w:r>
      <w:proofErr w:type="spellEnd"/>
      <w:r w:rsidRPr="000A5DE1">
        <w:rPr>
          <w:rFonts w:eastAsia="Times New Roman"/>
          <w:szCs w:val="28"/>
          <w:lang w:eastAsia="ru-RU"/>
        </w:rPr>
        <w:t xml:space="preserve"> центром занятости</w:t>
      </w:r>
      <w:r>
        <w:rPr>
          <w:rFonts w:eastAsia="Times New Roman"/>
          <w:szCs w:val="28"/>
          <w:lang w:eastAsia="ru-RU"/>
        </w:rPr>
        <w:t xml:space="preserve"> в летний период </w:t>
      </w:r>
      <w:r w:rsidRPr="000A5DE1">
        <w:rPr>
          <w:rFonts w:eastAsia="Times New Roman"/>
          <w:szCs w:val="28"/>
          <w:lang w:eastAsia="ru-RU"/>
        </w:rPr>
        <w:t>трудоустроили</w:t>
      </w:r>
      <w:r>
        <w:rPr>
          <w:rFonts w:eastAsia="Times New Roman"/>
          <w:szCs w:val="28"/>
          <w:lang w:eastAsia="ru-RU"/>
        </w:rPr>
        <w:t xml:space="preserve"> </w:t>
      </w:r>
      <w:r w:rsidRPr="000A5DE1">
        <w:rPr>
          <w:rFonts w:eastAsia="Times New Roman"/>
          <w:szCs w:val="28"/>
          <w:lang w:eastAsia="ru-RU"/>
        </w:rPr>
        <w:t>в школьных трудовых отрядах 1</w:t>
      </w:r>
      <w:r>
        <w:rPr>
          <w:rFonts w:eastAsia="Times New Roman"/>
          <w:szCs w:val="28"/>
          <w:lang w:eastAsia="ru-RU"/>
        </w:rPr>
        <w:t>32 подростка,</w:t>
      </w:r>
      <w:r w:rsidRPr="000A5DE1">
        <w:rPr>
          <w:rFonts w:eastAsia="Times New Roman"/>
          <w:szCs w:val="28"/>
          <w:lang w:eastAsia="ru-RU"/>
        </w:rPr>
        <w:t xml:space="preserve"> возрастом от 14 до 18 лет. Ребята выполняли работы по бла</w:t>
      </w:r>
      <w:r>
        <w:rPr>
          <w:rFonts w:eastAsia="Times New Roman"/>
          <w:szCs w:val="28"/>
          <w:lang w:eastAsia="ru-RU"/>
        </w:rPr>
        <w:t xml:space="preserve">гоустройству и озеленению школ </w:t>
      </w:r>
      <w:r w:rsidRPr="000A5DE1">
        <w:rPr>
          <w:rFonts w:eastAsia="Times New Roman"/>
          <w:szCs w:val="28"/>
          <w:lang w:eastAsia="ru-RU"/>
        </w:rPr>
        <w:t>и своих населенных</w:t>
      </w:r>
      <w:r>
        <w:rPr>
          <w:rFonts w:eastAsia="Times New Roman"/>
          <w:szCs w:val="28"/>
          <w:lang w:eastAsia="ru-RU"/>
        </w:rPr>
        <w:t xml:space="preserve"> пунктов.  </w:t>
      </w:r>
    </w:p>
    <w:p w:rsidR="00972B24" w:rsidRDefault="00972B24" w:rsidP="00972B24">
      <w:pPr>
        <w:ind w:firstLine="426"/>
        <w:jc w:val="both"/>
        <w:rPr>
          <w:rFonts w:eastAsia="Times New Roman"/>
          <w:szCs w:val="28"/>
          <w:lang w:eastAsia="ru-RU"/>
        </w:rPr>
      </w:pPr>
    </w:p>
    <w:p w:rsidR="00972B24" w:rsidRPr="00721377" w:rsidRDefault="00972B24" w:rsidP="00972B24">
      <w:pPr>
        <w:ind w:firstLine="426"/>
        <w:jc w:val="both"/>
      </w:pPr>
      <w:r w:rsidRPr="00721377">
        <w:t xml:space="preserve">Оздоровление и отдых детей и подростков также были организованы в </w:t>
      </w:r>
      <w:r>
        <w:rPr>
          <w:b/>
        </w:rPr>
        <w:t xml:space="preserve">санаторно-оздоровительных </w:t>
      </w:r>
      <w:r w:rsidRPr="00721377">
        <w:rPr>
          <w:b/>
        </w:rPr>
        <w:t>лагерях</w:t>
      </w:r>
      <w:r>
        <w:t xml:space="preserve">: </w:t>
      </w:r>
      <w:proofErr w:type="gramStart"/>
      <w:r w:rsidRPr="00721377">
        <w:t>«Жемчужина Ро</w:t>
      </w:r>
      <w:r>
        <w:t xml:space="preserve">ссии» (г. Анапа) - 20 человек, </w:t>
      </w:r>
      <w:r w:rsidRPr="00721377">
        <w:t xml:space="preserve">МУП Артёмовского МО ЗОК им. П. Морозова, санаторий </w:t>
      </w:r>
      <w:r>
        <w:t>«Талый ключ» - 185 человек</w:t>
      </w:r>
      <w:r w:rsidRPr="00721377">
        <w:t xml:space="preserve">, «Санаторий </w:t>
      </w:r>
      <w:r>
        <w:t xml:space="preserve"> Самоцвет» – 70 человек</w:t>
      </w:r>
      <w:r w:rsidRPr="00721377">
        <w:t xml:space="preserve">, </w:t>
      </w:r>
      <w:r w:rsidRPr="007B5EBB">
        <w:rPr>
          <w:b/>
        </w:rPr>
        <w:t>в загородном оздоровительном лагере</w:t>
      </w:r>
      <w:r>
        <w:t xml:space="preserve"> - </w:t>
      </w:r>
      <w:r w:rsidRPr="00721377">
        <w:t>ООЦ «Салют» (г. Ирбит) – 78 человек.</w:t>
      </w:r>
      <w:proofErr w:type="gramEnd"/>
    </w:p>
    <w:p w:rsidR="00552187" w:rsidRDefault="00972B24" w:rsidP="00972B24">
      <w:pPr>
        <w:ind w:firstLine="426"/>
        <w:jc w:val="both"/>
        <w:rPr>
          <w:color w:val="FF0000"/>
        </w:rPr>
      </w:pPr>
      <w:r w:rsidRPr="00721377">
        <w:t>Показатель отдыха и оздоровления детей в условиях санаторн</w:t>
      </w:r>
      <w:proofErr w:type="gramStart"/>
      <w:r w:rsidRPr="00721377">
        <w:t>о-</w:t>
      </w:r>
      <w:proofErr w:type="gramEnd"/>
      <w:r w:rsidRPr="00721377">
        <w:t xml:space="preserve"> оздоровительных лагерей, загор</w:t>
      </w:r>
      <w:r>
        <w:t xml:space="preserve">одных оздоровительных лагерей выполнен в </w:t>
      </w:r>
      <w:r>
        <w:lastRenderedPageBreak/>
        <w:t xml:space="preserve">летний период </w:t>
      </w:r>
      <w:r w:rsidRPr="00721377">
        <w:t>на 10</w:t>
      </w:r>
      <w:r>
        <w:t>,7</w:t>
      </w:r>
      <w:r w:rsidRPr="00721377">
        <w:t xml:space="preserve">% (норма - не менее 13,5 процента от общей численности детей школьного возраста). </w:t>
      </w:r>
      <w:r>
        <w:rPr>
          <w:color w:val="FF0000"/>
        </w:rPr>
        <w:t xml:space="preserve"> </w:t>
      </w:r>
    </w:p>
    <w:p w:rsidR="00834637" w:rsidRDefault="00834637" w:rsidP="00972B24">
      <w:pPr>
        <w:ind w:firstLine="426"/>
        <w:jc w:val="both"/>
        <w:rPr>
          <w:color w:val="FF0000"/>
        </w:rPr>
      </w:pPr>
    </w:p>
    <w:p w:rsidR="00834637" w:rsidRDefault="00834637" w:rsidP="00972B24">
      <w:pPr>
        <w:ind w:firstLine="426"/>
        <w:jc w:val="both"/>
        <w:rPr>
          <w:color w:val="FF0000"/>
        </w:rPr>
      </w:pPr>
    </w:p>
    <w:p w:rsidR="00834637" w:rsidRDefault="00834637" w:rsidP="00972B24">
      <w:pPr>
        <w:ind w:firstLine="426"/>
        <w:jc w:val="both"/>
        <w:rPr>
          <w:color w:val="FF0000"/>
        </w:rPr>
      </w:pPr>
    </w:p>
    <w:p w:rsidR="00834637" w:rsidRDefault="00834637" w:rsidP="00972B24">
      <w:pPr>
        <w:ind w:firstLine="426"/>
        <w:jc w:val="both"/>
        <w:rPr>
          <w:color w:val="FF0000"/>
        </w:rPr>
      </w:pPr>
    </w:p>
    <w:p w:rsidR="00834637" w:rsidRDefault="00834637" w:rsidP="00972B24">
      <w:pPr>
        <w:ind w:firstLine="426"/>
        <w:jc w:val="both"/>
        <w:rPr>
          <w:color w:val="FF0000"/>
        </w:rPr>
      </w:pPr>
    </w:p>
    <w:p w:rsidR="00834637" w:rsidRDefault="00834637" w:rsidP="00972B24">
      <w:pPr>
        <w:ind w:firstLine="426"/>
        <w:jc w:val="both"/>
        <w:rPr>
          <w:color w:val="FF0000"/>
        </w:rPr>
      </w:pPr>
    </w:p>
    <w:p w:rsidR="00834637" w:rsidRDefault="00834637" w:rsidP="00972B24">
      <w:pPr>
        <w:ind w:firstLine="426"/>
        <w:jc w:val="both"/>
        <w:rPr>
          <w:color w:val="FF0000"/>
        </w:rPr>
      </w:pPr>
    </w:p>
    <w:p w:rsidR="00834637" w:rsidRDefault="00834637" w:rsidP="00972B24">
      <w:pPr>
        <w:ind w:firstLine="426"/>
        <w:jc w:val="both"/>
        <w:rPr>
          <w:color w:val="FF0000"/>
        </w:rPr>
      </w:pPr>
    </w:p>
    <w:p w:rsidR="00834637" w:rsidRDefault="00834637" w:rsidP="00972B24">
      <w:pPr>
        <w:ind w:firstLine="426"/>
        <w:jc w:val="both"/>
        <w:rPr>
          <w:color w:val="FF0000"/>
        </w:rPr>
      </w:pPr>
    </w:p>
    <w:p w:rsidR="00834637" w:rsidRDefault="00834637" w:rsidP="00972B24">
      <w:pPr>
        <w:ind w:firstLine="426"/>
        <w:jc w:val="both"/>
        <w:rPr>
          <w:color w:val="FF0000"/>
        </w:rPr>
      </w:pPr>
    </w:p>
    <w:p w:rsidR="00834637" w:rsidRDefault="00834637" w:rsidP="00972B24">
      <w:pPr>
        <w:ind w:firstLine="426"/>
        <w:jc w:val="both"/>
        <w:rPr>
          <w:color w:val="FF0000"/>
        </w:rPr>
      </w:pPr>
    </w:p>
    <w:p w:rsidR="00834637" w:rsidRDefault="00834637" w:rsidP="00972B24">
      <w:pPr>
        <w:ind w:firstLine="426"/>
        <w:jc w:val="both"/>
        <w:rPr>
          <w:color w:val="FF0000"/>
        </w:rPr>
      </w:pPr>
    </w:p>
    <w:p w:rsidR="00834637" w:rsidRDefault="00834637" w:rsidP="00972B24">
      <w:pPr>
        <w:ind w:firstLine="426"/>
        <w:jc w:val="both"/>
        <w:rPr>
          <w:color w:val="FF0000"/>
        </w:rPr>
      </w:pPr>
    </w:p>
    <w:p w:rsidR="00834637" w:rsidRDefault="00834637" w:rsidP="00972B24">
      <w:pPr>
        <w:ind w:firstLine="426"/>
        <w:jc w:val="both"/>
        <w:rPr>
          <w:color w:val="FF0000"/>
        </w:rPr>
      </w:pPr>
    </w:p>
    <w:p w:rsidR="00834637" w:rsidRDefault="00834637" w:rsidP="00972B24">
      <w:pPr>
        <w:ind w:firstLine="426"/>
        <w:jc w:val="both"/>
        <w:rPr>
          <w:color w:val="FF0000"/>
        </w:rPr>
      </w:pPr>
    </w:p>
    <w:p w:rsidR="00834637" w:rsidRDefault="00834637" w:rsidP="00972B24">
      <w:pPr>
        <w:ind w:firstLine="426"/>
        <w:jc w:val="both"/>
        <w:rPr>
          <w:color w:val="FF0000"/>
        </w:rPr>
      </w:pPr>
    </w:p>
    <w:p w:rsidR="00834637" w:rsidRDefault="00834637" w:rsidP="00972B24">
      <w:pPr>
        <w:ind w:firstLine="426"/>
        <w:jc w:val="both"/>
        <w:rPr>
          <w:color w:val="FF0000"/>
        </w:rPr>
      </w:pPr>
    </w:p>
    <w:p w:rsidR="00834637" w:rsidRDefault="00834637" w:rsidP="00972B24">
      <w:pPr>
        <w:ind w:firstLine="426"/>
        <w:jc w:val="both"/>
        <w:rPr>
          <w:color w:val="FF0000"/>
        </w:rPr>
      </w:pPr>
    </w:p>
    <w:p w:rsidR="00834637" w:rsidRDefault="00834637" w:rsidP="00972B24">
      <w:pPr>
        <w:ind w:firstLine="426"/>
        <w:jc w:val="both"/>
        <w:rPr>
          <w:color w:val="FF0000"/>
        </w:rPr>
      </w:pPr>
    </w:p>
    <w:p w:rsidR="00834637" w:rsidRDefault="00834637" w:rsidP="00972B24">
      <w:pPr>
        <w:ind w:firstLine="426"/>
        <w:jc w:val="both"/>
        <w:rPr>
          <w:color w:val="FF0000"/>
        </w:rPr>
      </w:pPr>
    </w:p>
    <w:p w:rsidR="00834637" w:rsidRDefault="00834637" w:rsidP="00972B24">
      <w:pPr>
        <w:ind w:firstLine="426"/>
        <w:jc w:val="both"/>
        <w:rPr>
          <w:color w:val="FF0000"/>
        </w:rPr>
      </w:pPr>
    </w:p>
    <w:p w:rsidR="00834637" w:rsidRDefault="00834637" w:rsidP="00972B24">
      <w:pPr>
        <w:ind w:firstLine="426"/>
        <w:jc w:val="both"/>
        <w:rPr>
          <w:color w:val="FF0000"/>
        </w:rPr>
      </w:pPr>
    </w:p>
    <w:p w:rsidR="00834637" w:rsidRDefault="00834637" w:rsidP="00972B24">
      <w:pPr>
        <w:ind w:firstLine="426"/>
        <w:jc w:val="both"/>
        <w:rPr>
          <w:color w:val="FF0000"/>
        </w:rPr>
      </w:pPr>
    </w:p>
    <w:p w:rsidR="00834637" w:rsidRDefault="00834637" w:rsidP="00972B24">
      <w:pPr>
        <w:ind w:firstLine="426"/>
        <w:jc w:val="both"/>
        <w:rPr>
          <w:color w:val="FF0000"/>
        </w:rPr>
      </w:pPr>
    </w:p>
    <w:p w:rsidR="00834637" w:rsidRDefault="00834637" w:rsidP="00972B24">
      <w:pPr>
        <w:ind w:firstLine="426"/>
        <w:jc w:val="both"/>
        <w:rPr>
          <w:color w:val="FF0000"/>
        </w:rPr>
      </w:pPr>
    </w:p>
    <w:p w:rsidR="00834637" w:rsidRDefault="00834637" w:rsidP="00972B24">
      <w:pPr>
        <w:ind w:firstLine="426"/>
        <w:jc w:val="both"/>
        <w:rPr>
          <w:color w:val="FF0000"/>
        </w:rPr>
      </w:pPr>
    </w:p>
    <w:p w:rsidR="00834637" w:rsidRDefault="00834637" w:rsidP="00972B24">
      <w:pPr>
        <w:ind w:firstLine="426"/>
        <w:jc w:val="both"/>
        <w:rPr>
          <w:color w:val="FF0000"/>
        </w:rPr>
      </w:pPr>
    </w:p>
    <w:p w:rsidR="00834637" w:rsidRDefault="00834637" w:rsidP="00972B24">
      <w:pPr>
        <w:ind w:firstLine="426"/>
        <w:jc w:val="both"/>
        <w:rPr>
          <w:color w:val="FF0000"/>
        </w:rPr>
      </w:pPr>
    </w:p>
    <w:p w:rsidR="00834637" w:rsidRDefault="00834637" w:rsidP="00972B24">
      <w:pPr>
        <w:ind w:firstLine="426"/>
        <w:jc w:val="both"/>
        <w:rPr>
          <w:color w:val="FF0000"/>
        </w:rPr>
      </w:pPr>
    </w:p>
    <w:p w:rsidR="00834637" w:rsidRDefault="00834637" w:rsidP="00972B24">
      <w:pPr>
        <w:ind w:firstLine="426"/>
        <w:jc w:val="both"/>
        <w:rPr>
          <w:color w:val="FF0000"/>
        </w:rPr>
      </w:pPr>
    </w:p>
    <w:p w:rsidR="00834637" w:rsidRDefault="00834637" w:rsidP="00972B24">
      <w:pPr>
        <w:ind w:firstLine="426"/>
        <w:jc w:val="both"/>
        <w:rPr>
          <w:color w:val="FF0000"/>
        </w:rPr>
      </w:pPr>
    </w:p>
    <w:p w:rsidR="00834637" w:rsidRDefault="00834637" w:rsidP="00972B24">
      <w:pPr>
        <w:ind w:firstLine="426"/>
        <w:jc w:val="both"/>
        <w:rPr>
          <w:color w:val="FF0000"/>
        </w:rPr>
      </w:pPr>
    </w:p>
    <w:p w:rsidR="00834637" w:rsidRDefault="00834637" w:rsidP="00972B24">
      <w:pPr>
        <w:ind w:firstLine="426"/>
        <w:jc w:val="both"/>
        <w:rPr>
          <w:color w:val="FF0000"/>
        </w:rPr>
      </w:pPr>
    </w:p>
    <w:p w:rsidR="00834637" w:rsidRDefault="00834637" w:rsidP="00972B24">
      <w:pPr>
        <w:ind w:firstLine="426"/>
        <w:jc w:val="both"/>
        <w:rPr>
          <w:color w:val="FF0000"/>
        </w:rPr>
      </w:pPr>
    </w:p>
    <w:p w:rsidR="00834637" w:rsidRDefault="00834637" w:rsidP="00972B24">
      <w:pPr>
        <w:ind w:firstLine="426"/>
        <w:jc w:val="both"/>
        <w:rPr>
          <w:color w:val="FF0000"/>
        </w:rPr>
      </w:pPr>
    </w:p>
    <w:p w:rsidR="00834637" w:rsidRDefault="00834637" w:rsidP="00972B24">
      <w:pPr>
        <w:ind w:firstLine="426"/>
        <w:jc w:val="both"/>
        <w:rPr>
          <w:color w:val="FF0000"/>
        </w:rPr>
      </w:pPr>
    </w:p>
    <w:p w:rsidR="00AC5DFC" w:rsidRDefault="00C01AEC" w:rsidP="00834637">
      <w:pPr>
        <w:pStyle w:val="aa"/>
        <w:numPr>
          <w:ilvl w:val="0"/>
          <w:numId w:val="34"/>
        </w:numPr>
        <w:tabs>
          <w:tab w:val="left" w:pos="709"/>
        </w:tabs>
        <w:rPr>
          <w:b/>
          <w:szCs w:val="28"/>
        </w:rPr>
      </w:pPr>
      <w:r w:rsidRPr="00834637">
        <w:rPr>
          <w:b/>
          <w:szCs w:val="28"/>
        </w:rPr>
        <w:lastRenderedPageBreak/>
        <w:t>ПРИОРИТЕТНЫЕ НАПРАВЛЕНИЯ РАЗВИТИЯ СИСТЕМЫ ОБРАЗОВАНИЯ В 2016 – 2017 УЧЕБНОМ ГОДУ</w:t>
      </w:r>
    </w:p>
    <w:p w:rsidR="00834637" w:rsidRPr="00834637" w:rsidRDefault="00834637" w:rsidP="00834637">
      <w:pPr>
        <w:pStyle w:val="aa"/>
        <w:tabs>
          <w:tab w:val="left" w:pos="709"/>
        </w:tabs>
        <w:ind w:left="644"/>
        <w:jc w:val="both"/>
        <w:rPr>
          <w:b/>
          <w:szCs w:val="28"/>
        </w:rPr>
      </w:pPr>
    </w:p>
    <w:p w:rsidR="00C01AEC" w:rsidRDefault="00C01AEC" w:rsidP="00C01AEC">
      <w:pPr>
        <w:tabs>
          <w:tab w:val="left" w:pos="709"/>
        </w:tabs>
        <w:ind w:firstLine="567"/>
        <w:jc w:val="both"/>
      </w:pPr>
      <w:r>
        <w:rPr>
          <w:szCs w:val="28"/>
        </w:rPr>
        <w:t xml:space="preserve">В 2016 – 2017 учебном году деятельность Управления образования Ирбитского МО и подведомственных ему учреждений будет направлена на решение задач, определенных муниципальной программой </w:t>
      </w:r>
      <w:r w:rsidR="00550F77">
        <w:rPr>
          <w:szCs w:val="28"/>
        </w:rPr>
        <w:t>«</w:t>
      </w:r>
      <w:r w:rsidR="00550F77">
        <w:t>Развитие системы образования в Ирбитском муниципальном образовании на 2016 – 2018 годы»:</w:t>
      </w:r>
    </w:p>
    <w:p w:rsidR="00550F77" w:rsidRDefault="00550F77" w:rsidP="00550F77">
      <w:pPr>
        <w:pStyle w:val="aa"/>
        <w:numPr>
          <w:ilvl w:val="0"/>
          <w:numId w:val="32"/>
        </w:numPr>
        <w:tabs>
          <w:tab w:val="left" w:pos="709"/>
        </w:tabs>
        <w:jc w:val="both"/>
        <w:rPr>
          <w:szCs w:val="28"/>
        </w:rPr>
      </w:pPr>
      <w:r>
        <w:rPr>
          <w:szCs w:val="28"/>
        </w:rPr>
        <w:t>Развитие системы образования Ирбитского МО через эффективное выполнение муниципальных функций;</w:t>
      </w:r>
    </w:p>
    <w:p w:rsidR="00550F77" w:rsidRDefault="00550F77" w:rsidP="00550F77">
      <w:pPr>
        <w:pStyle w:val="aa"/>
        <w:numPr>
          <w:ilvl w:val="0"/>
          <w:numId w:val="32"/>
        </w:numPr>
        <w:tabs>
          <w:tab w:val="left" w:pos="709"/>
        </w:tabs>
        <w:jc w:val="both"/>
        <w:rPr>
          <w:szCs w:val="28"/>
        </w:rPr>
      </w:pPr>
      <w:r>
        <w:rPr>
          <w:szCs w:val="28"/>
        </w:rPr>
        <w:t>Создание в системе дошкольного, общего и дополнительного образования равных возможностей для получения качественного и доступного образования, позитивной социализации детей;</w:t>
      </w:r>
    </w:p>
    <w:p w:rsidR="00550F77" w:rsidRDefault="00550F77" w:rsidP="00550F77">
      <w:pPr>
        <w:pStyle w:val="aa"/>
        <w:numPr>
          <w:ilvl w:val="0"/>
          <w:numId w:val="32"/>
        </w:numPr>
        <w:tabs>
          <w:tab w:val="left" w:pos="709"/>
        </w:tabs>
        <w:jc w:val="both"/>
        <w:rPr>
          <w:szCs w:val="28"/>
        </w:rPr>
      </w:pPr>
      <w:r>
        <w:rPr>
          <w:szCs w:val="28"/>
        </w:rPr>
        <w:t>Содействие развитию системы управления качеством образования, включая систему внешней оценки качества образования, реализации внутренних моделей управления качеством образования, методической поддержки аттестации педагогов, развития олимпиадного и конкурсного движений;</w:t>
      </w:r>
    </w:p>
    <w:p w:rsidR="00550F77" w:rsidRDefault="00550F77" w:rsidP="00550F77">
      <w:pPr>
        <w:pStyle w:val="aa"/>
        <w:numPr>
          <w:ilvl w:val="0"/>
          <w:numId w:val="32"/>
        </w:numPr>
        <w:tabs>
          <w:tab w:val="left" w:pos="709"/>
        </w:tabs>
        <w:jc w:val="both"/>
        <w:rPr>
          <w:szCs w:val="28"/>
        </w:rPr>
      </w:pPr>
      <w:r>
        <w:rPr>
          <w:szCs w:val="28"/>
        </w:rPr>
        <w:t>Организация эффективной работы по выявлению и поддержке талантливых детей и детей с трудностями в обучении;</w:t>
      </w:r>
    </w:p>
    <w:p w:rsidR="00550F77" w:rsidRDefault="00550F77" w:rsidP="00550F77">
      <w:pPr>
        <w:pStyle w:val="aa"/>
        <w:numPr>
          <w:ilvl w:val="0"/>
          <w:numId w:val="32"/>
        </w:numPr>
        <w:tabs>
          <w:tab w:val="left" w:pos="709"/>
        </w:tabs>
        <w:jc w:val="both"/>
        <w:rPr>
          <w:szCs w:val="28"/>
        </w:rPr>
      </w:pPr>
      <w:r>
        <w:rPr>
          <w:szCs w:val="28"/>
        </w:rPr>
        <w:t>Организация непрерывного развития потенциала современного педагога, профессионального мастерства педагогических и руководящих работников, инновационного и конкурсного движения, поддержка как опытных, так и начинающих педагогических кадров;</w:t>
      </w:r>
    </w:p>
    <w:p w:rsidR="00550F77" w:rsidRDefault="00550F77" w:rsidP="00550F77">
      <w:pPr>
        <w:pStyle w:val="aa"/>
        <w:numPr>
          <w:ilvl w:val="0"/>
          <w:numId w:val="32"/>
        </w:numPr>
        <w:tabs>
          <w:tab w:val="left" w:pos="709"/>
        </w:tabs>
        <w:jc w:val="both"/>
        <w:rPr>
          <w:szCs w:val="28"/>
        </w:rPr>
      </w:pPr>
      <w:r>
        <w:rPr>
          <w:szCs w:val="28"/>
        </w:rPr>
        <w:t>Создание в образовательных учреждениях Ирбитского МО условий для сохранения и укрепления здоровья обучающихся и работников;</w:t>
      </w:r>
    </w:p>
    <w:p w:rsidR="00550F77" w:rsidRDefault="00550F77" w:rsidP="00550F77">
      <w:pPr>
        <w:pStyle w:val="aa"/>
        <w:numPr>
          <w:ilvl w:val="0"/>
          <w:numId w:val="32"/>
        </w:numPr>
        <w:tabs>
          <w:tab w:val="left" w:pos="709"/>
        </w:tabs>
        <w:jc w:val="both"/>
        <w:rPr>
          <w:szCs w:val="28"/>
        </w:rPr>
      </w:pPr>
      <w:r>
        <w:rPr>
          <w:szCs w:val="28"/>
        </w:rPr>
        <w:t>Организация круглогодичного оздоровления, отдыха и занятости детей.</w:t>
      </w:r>
    </w:p>
    <w:p w:rsidR="00550F77" w:rsidRDefault="00550F77" w:rsidP="00550F77">
      <w:pPr>
        <w:tabs>
          <w:tab w:val="left" w:pos="709"/>
        </w:tabs>
        <w:jc w:val="both"/>
        <w:rPr>
          <w:szCs w:val="28"/>
        </w:rPr>
      </w:pPr>
    </w:p>
    <w:p w:rsidR="00550F77" w:rsidRDefault="00550F77" w:rsidP="00550F77">
      <w:pPr>
        <w:tabs>
          <w:tab w:val="left" w:pos="709"/>
        </w:tabs>
        <w:ind w:firstLine="426"/>
        <w:jc w:val="both"/>
        <w:rPr>
          <w:szCs w:val="28"/>
        </w:rPr>
      </w:pPr>
      <w:r>
        <w:rPr>
          <w:b/>
          <w:szCs w:val="28"/>
        </w:rPr>
        <w:t xml:space="preserve">Положительный эффект </w:t>
      </w:r>
      <w:r w:rsidRPr="00550F77">
        <w:rPr>
          <w:szCs w:val="28"/>
        </w:rPr>
        <w:t>также ожидается по следующим направлениям:</w:t>
      </w:r>
    </w:p>
    <w:p w:rsidR="00550F77" w:rsidRDefault="00544B6B" w:rsidP="00544B6B">
      <w:pPr>
        <w:pStyle w:val="aa"/>
        <w:numPr>
          <w:ilvl w:val="0"/>
          <w:numId w:val="33"/>
        </w:numPr>
        <w:tabs>
          <w:tab w:val="left" w:pos="709"/>
        </w:tabs>
        <w:ind w:left="0" w:firstLine="426"/>
        <w:jc w:val="both"/>
        <w:rPr>
          <w:szCs w:val="28"/>
        </w:rPr>
      </w:pPr>
      <w:r w:rsidRPr="00544B6B">
        <w:rPr>
          <w:szCs w:val="28"/>
        </w:rPr>
        <w:t xml:space="preserve">Модернизация </w:t>
      </w:r>
      <w:r>
        <w:rPr>
          <w:szCs w:val="28"/>
        </w:rPr>
        <w:t xml:space="preserve">сети учреждений дошкольного, общего образования </w:t>
      </w:r>
      <w:proofErr w:type="spellStart"/>
      <w:r>
        <w:rPr>
          <w:szCs w:val="28"/>
        </w:rPr>
        <w:t>Ирбисткого</w:t>
      </w:r>
      <w:proofErr w:type="spellEnd"/>
      <w:r>
        <w:rPr>
          <w:szCs w:val="28"/>
        </w:rPr>
        <w:t xml:space="preserve"> МО;</w:t>
      </w:r>
    </w:p>
    <w:p w:rsidR="00544B6B" w:rsidRDefault="00544B6B" w:rsidP="00544B6B">
      <w:pPr>
        <w:pStyle w:val="aa"/>
        <w:numPr>
          <w:ilvl w:val="0"/>
          <w:numId w:val="33"/>
        </w:numPr>
        <w:tabs>
          <w:tab w:val="left" w:pos="709"/>
        </w:tabs>
        <w:ind w:left="0" w:firstLine="426"/>
        <w:jc w:val="both"/>
        <w:rPr>
          <w:szCs w:val="28"/>
        </w:rPr>
      </w:pPr>
      <w:r>
        <w:rPr>
          <w:szCs w:val="28"/>
        </w:rPr>
        <w:t>Реализация ФГОС ДО, ФГОС НОО и ФГОС ООО;</w:t>
      </w:r>
    </w:p>
    <w:p w:rsidR="00544B6B" w:rsidRDefault="00544B6B" w:rsidP="00544B6B">
      <w:pPr>
        <w:pStyle w:val="aa"/>
        <w:numPr>
          <w:ilvl w:val="0"/>
          <w:numId w:val="33"/>
        </w:numPr>
        <w:tabs>
          <w:tab w:val="left" w:pos="709"/>
        </w:tabs>
        <w:ind w:left="0" w:firstLine="426"/>
        <w:jc w:val="both"/>
        <w:rPr>
          <w:szCs w:val="28"/>
        </w:rPr>
      </w:pPr>
      <w:r>
        <w:rPr>
          <w:szCs w:val="28"/>
        </w:rPr>
        <w:t xml:space="preserve">Внедрение ФГОС НОО </w:t>
      </w:r>
      <w:proofErr w:type="gramStart"/>
      <w:r>
        <w:rPr>
          <w:szCs w:val="28"/>
        </w:rPr>
        <w:t>обучающихся</w:t>
      </w:r>
      <w:proofErr w:type="gramEnd"/>
      <w:r>
        <w:rPr>
          <w:szCs w:val="28"/>
        </w:rPr>
        <w:t xml:space="preserve"> с ОВЗ и ФГОС образования обучающихся с умственной отсталостью;</w:t>
      </w:r>
    </w:p>
    <w:p w:rsidR="00544B6B" w:rsidRDefault="00544B6B" w:rsidP="00544B6B">
      <w:pPr>
        <w:pStyle w:val="aa"/>
        <w:numPr>
          <w:ilvl w:val="0"/>
          <w:numId w:val="33"/>
        </w:numPr>
        <w:tabs>
          <w:tab w:val="left" w:pos="709"/>
        </w:tabs>
        <w:ind w:left="0" w:firstLine="426"/>
        <w:jc w:val="both"/>
        <w:rPr>
          <w:szCs w:val="28"/>
        </w:rPr>
      </w:pPr>
      <w:r>
        <w:rPr>
          <w:szCs w:val="28"/>
        </w:rPr>
        <w:t>Развитие системы мониторинга и независимой оценки качества образования;</w:t>
      </w:r>
    </w:p>
    <w:p w:rsidR="00544B6B" w:rsidRDefault="00544B6B" w:rsidP="00544B6B">
      <w:pPr>
        <w:pStyle w:val="aa"/>
        <w:numPr>
          <w:ilvl w:val="0"/>
          <w:numId w:val="33"/>
        </w:numPr>
        <w:tabs>
          <w:tab w:val="left" w:pos="709"/>
        </w:tabs>
        <w:ind w:left="0" w:firstLine="426"/>
        <w:jc w:val="both"/>
        <w:rPr>
          <w:szCs w:val="28"/>
        </w:rPr>
      </w:pPr>
      <w:r>
        <w:rPr>
          <w:szCs w:val="28"/>
        </w:rPr>
        <w:t>Создание условий для выявления и поддержки талантливой молодежи;</w:t>
      </w:r>
    </w:p>
    <w:p w:rsidR="00544B6B" w:rsidRDefault="00544B6B" w:rsidP="00544B6B">
      <w:pPr>
        <w:pStyle w:val="aa"/>
        <w:numPr>
          <w:ilvl w:val="0"/>
          <w:numId w:val="33"/>
        </w:numPr>
        <w:tabs>
          <w:tab w:val="left" w:pos="709"/>
        </w:tabs>
        <w:ind w:left="0" w:firstLine="426"/>
        <w:jc w:val="both"/>
        <w:rPr>
          <w:szCs w:val="28"/>
        </w:rPr>
      </w:pPr>
      <w:r>
        <w:rPr>
          <w:szCs w:val="28"/>
        </w:rPr>
        <w:lastRenderedPageBreak/>
        <w:t>Создание условий для развития на территории Ирбитского МО сетевого взаимодействия образовательных организаций;</w:t>
      </w:r>
    </w:p>
    <w:p w:rsidR="00544B6B" w:rsidRDefault="00544B6B" w:rsidP="00544B6B">
      <w:pPr>
        <w:pStyle w:val="aa"/>
        <w:numPr>
          <w:ilvl w:val="0"/>
          <w:numId w:val="33"/>
        </w:numPr>
        <w:tabs>
          <w:tab w:val="left" w:pos="709"/>
        </w:tabs>
        <w:ind w:left="0" w:firstLine="426"/>
        <w:jc w:val="both"/>
        <w:rPr>
          <w:szCs w:val="28"/>
        </w:rPr>
      </w:pPr>
      <w:r>
        <w:rPr>
          <w:szCs w:val="28"/>
        </w:rPr>
        <w:t xml:space="preserve">Создание </w:t>
      </w:r>
      <w:proofErr w:type="spellStart"/>
      <w:r>
        <w:rPr>
          <w:szCs w:val="28"/>
        </w:rPr>
        <w:t>безбарьерной</w:t>
      </w:r>
      <w:proofErr w:type="spellEnd"/>
      <w:r>
        <w:rPr>
          <w:szCs w:val="28"/>
        </w:rPr>
        <w:t xml:space="preserve"> среды, направленной на повышение доступности </w:t>
      </w:r>
      <w:r w:rsidRPr="00B765A6">
        <w:rPr>
          <w:szCs w:val="28"/>
        </w:rPr>
        <w:t>качественного образования для детей с ограниченными возможностями здоровья, а также компенсирующего обучения и сопровождения</w:t>
      </w:r>
      <w:r>
        <w:rPr>
          <w:szCs w:val="28"/>
        </w:rPr>
        <w:t>;</w:t>
      </w:r>
    </w:p>
    <w:p w:rsidR="00544B6B" w:rsidRDefault="00544B6B" w:rsidP="00544B6B">
      <w:pPr>
        <w:pStyle w:val="aa"/>
        <w:numPr>
          <w:ilvl w:val="0"/>
          <w:numId w:val="33"/>
        </w:numPr>
        <w:tabs>
          <w:tab w:val="left" w:pos="709"/>
        </w:tabs>
        <w:ind w:left="0" w:firstLine="426"/>
        <w:jc w:val="both"/>
        <w:rPr>
          <w:szCs w:val="28"/>
        </w:rPr>
      </w:pPr>
      <w:r>
        <w:rPr>
          <w:szCs w:val="28"/>
        </w:rPr>
        <w:t>Обеспечение гарантий доступности дополнительного образования для всех групп детского населения, в том числе детей с ОВЗ, детей «группы риска» и детей, находящихся в трудной жизненной ситуации;</w:t>
      </w:r>
    </w:p>
    <w:p w:rsidR="00544B6B" w:rsidRPr="00544B6B" w:rsidRDefault="00544B6B" w:rsidP="00544B6B">
      <w:pPr>
        <w:pStyle w:val="aa"/>
        <w:numPr>
          <w:ilvl w:val="0"/>
          <w:numId w:val="33"/>
        </w:numPr>
        <w:tabs>
          <w:tab w:val="left" w:pos="709"/>
        </w:tabs>
        <w:ind w:left="0" w:firstLine="426"/>
        <w:jc w:val="both"/>
        <w:rPr>
          <w:szCs w:val="28"/>
        </w:rPr>
      </w:pPr>
      <w:r>
        <w:rPr>
          <w:szCs w:val="28"/>
        </w:rPr>
        <w:t>Популяризация предоставления муниципальных услуг в электронном виде среди населения Ирбитского МО.</w:t>
      </w:r>
    </w:p>
    <w:p w:rsidR="00AC5DFC" w:rsidRDefault="00AC5DFC" w:rsidP="00AC5DFC">
      <w:pPr>
        <w:tabs>
          <w:tab w:val="left" w:pos="709"/>
        </w:tabs>
        <w:ind w:firstLine="426"/>
        <w:jc w:val="both"/>
        <w:rPr>
          <w:b/>
          <w:szCs w:val="28"/>
        </w:rPr>
      </w:pPr>
    </w:p>
    <w:p w:rsidR="00552187" w:rsidRDefault="00552187" w:rsidP="00552187">
      <w:pPr>
        <w:tabs>
          <w:tab w:val="left" w:pos="709"/>
          <w:tab w:val="left" w:pos="851"/>
        </w:tabs>
        <w:jc w:val="both"/>
        <w:rPr>
          <w:szCs w:val="28"/>
        </w:rPr>
      </w:pPr>
    </w:p>
    <w:p w:rsidR="00552187" w:rsidRDefault="00552187" w:rsidP="00552187">
      <w:pPr>
        <w:tabs>
          <w:tab w:val="left" w:pos="709"/>
          <w:tab w:val="left" w:pos="851"/>
        </w:tabs>
        <w:jc w:val="both"/>
        <w:rPr>
          <w:szCs w:val="28"/>
        </w:rPr>
      </w:pPr>
    </w:p>
    <w:p w:rsidR="00552187" w:rsidRDefault="00552187" w:rsidP="00552187">
      <w:pPr>
        <w:tabs>
          <w:tab w:val="left" w:pos="709"/>
          <w:tab w:val="left" w:pos="851"/>
        </w:tabs>
        <w:jc w:val="both"/>
        <w:rPr>
          <w:szCs w:val="28"/>
        </w:rPr>
      </w:pPr>
    </w:p>
    <w:p w:rsidR="00552187" w:rsidRDefault="00552187" w:rsidP="00552187">
      <w:pPr>
        <w:tabs>
          <w:tab w:val="left" w:pos="709"/>
          <w:tab w:val="left" w:pos="851"/>
        </w:tabs>
        <w:jc w:val="both"/>
        <w:rPr>
          <w:szCs w:val="28"/>
        </w:rPr>
      </w:pPr>
    </w:p>
    <w:p w:rsidR="00552187" w:rsidRDefault="00552187" w:rsidP="00552187">
      <w:pPr>
        <w:tabs>
          <w:tab w:val="left" w:pos="709"/>
          <w:tab w:val="left" w:pos="851"/>
        </w:tabs>
        <w:jc w:val="both"/>
        <w:rPr>
          <w:szCs w:val="28"/>
        </w:rPr>
      </w:pPr>
    </w:p>
    <w:p w:rsidR="00552187" w:rsidRDefault="00552187" w:rsidP="00552187">
      <w:pPr>
        <w:tabs>
          <w:tab w:val="left" w:pos="709"/>
          <w:tab w:val="left" w:pos="851"/>
        </w:tabs>
        <w:jc w:val="both"/>
        <w:rPr>
          <w:szCs w:val="28"/>
        </w:rPr>
      </w:pPr>
    </w:p>
    <w:p w:rsidR="00552187" w:rsidRDefault="00552187" w:rsidP="00552187">
      <w:pPr>
        <w:tabs>
          <w:tab w:val="left" w:pos="709"/>
          <w:tab w:val="left" w:pos="851"/>
        </w:tabs>
        <w:jc w:val="both"/>
        <w:rPr>
          <w:szCs w:val="28"/>
        </w:rPr>
      </w:pPr>
    </w:p>
    <w:p w:rsidR="00552187" w:rsidRDefault="00552187" w:rsidP="00552187">
      <w:pPr>
        <w:tabs>
          <w:tab w:val="left" w:pos="709"/>
          <w:tab w:val="left" w:pos="851"/>
        </w:tabs>
        <w:jc w:val="both"/>
        <w:rPr>
          <w:szCs w:val="28"/>
        </w:rPr>
      </w:pPr>
    </w:p>
    <w:p w:rsidR="00552187" w:rsidRDefault="00552187" w:rsidP="00552187">
      <w:pPr>
        <w:tabs>
          <w:tab w:val="left" w:pos="709"/>
          <w:tab w:val="left" w:pos="851"/>
        </w:tabs>
        <w:jc w:val="both"/>
        <w:rPr>
          <w:szCs w:val="28"/>
        </w:rPr>
      </w:pPr>
    </w:p>
    <w:p w:rsidR="00552187" w:rsidRDefault="00552187" w:rsidP="00552187">
      <w:pPr>
        <w:tabs>
          <w:tab w:val="left" w:pos="709"/>
          <w:tab w:val="left" w:pos="851"/>
        </w:tabs>
        <w:jc w:val="both"/>
        <w:rPr>
          <w:szCs w:val="28"/>
        </w:rPr>
      </w:pPr>
    </w:p>
    <w:p w:rsidR="00552187" w:rsidRDefault="00552187" w:rsidP="00552187">
      <w:pPr>
        <w:tabs>
          <w:tab w:val="left" w:pos="709"/>
          <w:tab w:val="left" w:pos="851"/>
        </w:tabs>
        <w:jc w:val="both"/>
        <w:rPr>
          <w:szCs w:val="28"/>
        </w:rPr>
      </w:pPr>
    </w:p>
    <w:p w:rsidR="00552187" w:rsidRDefault="00552187" w:rsidP="00552187">
      <w:pPr>
        <w:tabs>
          <w:tab w:val="left" w:pos="709"/>
          <w:tab w:val="left" w:pos="851"/>
        </w:tabs>
        <w:jc w:val="both"/>
        <w:rPr>
          <w:szCs w:val="28"/>
        </w:rPr>
      </w:pPr>
    </w:p>
    <w:p w:rsidR="00552187" w:rsidRDefault="00552187" w:rsidP="00552187">
      <w:pPr>
        <w:tabs>
          <w:tab w:val="left" w:pos="709"/>
          <w:tab w:val="left" w:pos="851"/>
        </w:tabs>
        <w:jc w:val="both"/>
        <w:rPr>
          <w:szCs w:val="28"/>
        </w:rPr>
      </w:pPr>
    </w:p>
    <w:p w:rsidR="00552187" w:rsidRDefault="00552187" w:rsidP="00552187">
      <w:pPr>
        <w:tabs>
          <w:tab w:val="left" w:pos="709"/>
          <w:tab w:val="left" w:pos="851"/>
        </w:tabs>
        <w:jc w:val="both"/>
        <w:rPr>
          <w:szCs w:val="28"/>
        </w:rPr>
      </w:pPr>
    </w:p>
    <w:p w:rsidR="00552187" w:rsidRDefault="00552187" w:rsidP="00552187">
      <w:pPr>
        <w:tabs>
          <w:tab w:val="left" w:pos="709"/>
          <w:tab w:val="left" w:pos="851"/>
        </w:tabs>
        <w:jc w:val="both"/>
        <w:rPr>
          <w:szCs w:val="28"/>
        </w:rPr>
      </w:pPr>
    </w:p>
    <w:p w:rsidR="00552187" w:rsidRDefault="00552187" w:rsidP="00552187">
      <w:pPr>
        <w:tabs>
          <w:tab w:val="left" w:pos="709"/>
          <w:tab w:val="left" w:pos="851"/>
        </w:tabs>
        <w:jc w:val="both"/>
        <w:rPr>
          <w:szCs w:val="28"/>
        </w:rPr>
      </w:pPr>
    </w:p>
    <w:p w:rsidR="00552187" w:rsidRDefault="00552187" w:rsidP="00552187">
      <w:pPr>
        <w:tabs>
          <w:tab w:val="left" w:pos="709"/>
          <w:tab w:val="left" w:pos="851"/>
        </w:tabs>
        <w:jc w:val="both"/>
        <w:rPr>
          <w:szCs w:val="28"/>
        </w:rPr>
      </w:pPr>
    </w:p>
    <w:p w:rsidR="00552187" w:rsidRDefault="00552187" w:rsidP="00552187">
      <w:pPr>
        <w:tabs>
          <w:tab w:val="left" w:pos="709"/>
          <w:tab w:val="left" w:pos="851"/>
        </w:tabs>
        <w:jc w:val="both"/>
        <w:rPr>
          <w:szCs w:val="28"/>
        </w:rPr>
      </w:pPr>
    </w:p>
    <w:p w:rsidR="00552187" w:rsidRDefault="00552187" w:rsidP="00552187">
      <w:pPr>
        <w:tabs>
          <w:tab w:val="left" w:pos="709"/>
          <w:tab w:val="left" w:pos="851"/>
        </w:tabs>
        <w:jc w:val="both"/>
        <w:rPr>
          <w:szCs w:val="28"/>
        </w:rPr>
      </w:pPr>
    </w:p>
    <w:p w:rsidR="00552187" w:rsidRDefault="00552187" w:rsidP="00552187">
      <w:pPr>
        <w:tabs>
          <w:tab w:val="left" w:pos="709"/>
          <w:tab w:val="left" w:pos="851"/>
        </w:tabs>
        <w:jc w:val="both"/>
        <w:rPr>
          <w:szCs w:val="28"/>
        </w:rPr>
      </w:pPr>
    </w:p>
    <w:p w:rsidR="00552187" w:rsidRDefault="00552187" w:rsidP="00552187">
      <w:pPr>
        <w:tabs>
          <w:tab w:val="left" w:pos="709"/>
          <w:tab w:val="left" w:pos="851"/>
        </w:tabs>
        <w:jc w:val="both"/>
        <w:rPr>
          <w:szCs w:val="28"/>
        </w:rPr>
      </w:pPr>
    </w:p>
    <w:p w:rsidR="00552187" w:rsidRDefault="00552187" w:rsidP="00552187">
      <w:pPr>
        <w:tabs>
          <w:tab w:val="left" w:pos="709"/>
          <w:tab w:val="left" w:pos="851"/>
        </w:tabs>
        <w:jc w:val="both"/>
        <w:rPr>
          <w:szCs w:val="28"/>
        </w:rPr>
      </w:pPr>
    </w:p>
    <w:p w:rsidR="00552187" w:rsidRDefault="00552187" w:rsidP="00552187">
      <w:pPr>
        <w:tabs>
          <w:tab w:val="left" w:pos="709"/>
          <w:tab w:val="left" w:pos="851"/>
        </w:tabs>
        <w:jc w:val="both"/>
        <w:rPr>
          <w:szCs w:val="28"/>
        </w:rPr>
      </w:pPr>
    </w:p>
    <w:p w:rsidR="00552187" w:rsidRDefault="00552187" w:rsidP="00552187">
      <w:pPr>
        <w:tabs>
          <w:tab w:val="left" w:pos="709"/>
          <w:tab w:val="left" w:pos="851"/>
        </w:tabs>
        <w:jc w:val="both"/>
        <w:rPr>
          <w:szCs w:val="28"/>
        </w:rPr>
      </w:pPr>
    </w:p>
    <w:p w:rsidR="00552187" w:rsidRDefault="00552187" w:rsidP="00552187">
      <w:pPr>
        <w:tabs>
          <w:tab w:val="left" w:pos="709"/>
          <w:tab w:val="left" w:pos="851"/>
        </w:tabs>
        <w:jc w:val="both"/>
        <w:rPr>
          <w:szCs w:val="28"/>
        </w:rPr>
      </w:pPr>
    </w:p>
    <w:p w:rsidR="00552187" w:rsidRDefault="00552187" w:rsidP="00552187">
      <w:pPr>
        <w:tabs>
          <w:tab w:val="left" w:pos="709"/>
          <w:tab w:val="left" w:pos="851"/>
        </w:tabs>
        <w:jc w:val="both"/>
        <w:rPr>
          <w:szCs w:val="28"/>
        </w:rPr>
      </w:pPr>
    </w:p>
    <w:p w:rsidR="00C661FF" w:rsidRDefault="00C661FF" w:rsidP="00552187">
      <w:pPr>
        <w:ind w:firstLine="426"/>
        <w:jc w:val="both"/>
      </w:pPr>
    </w:p>
    <w:p w:rsidR="00C661FF" w:rsidRDefault="00C661FF" w:rsidP="00552187">
      <w:pPr>
        <w:ind w:firstLine="426"/>
        <w:jc w:val="both"/>
      </w:pPr>
    </w:p>
    <w:p w:rsidR="00C661FF" w:rsidRDefault="00C661FF" w:rsidP="00552187">
      <w:pPr>
        <w:ind w:firstLine="426"/>
        <w:jc w:val="both"/>
      </w:pPr>
    </w:p>
    <w:p w:rsidR="00C661FF" w:rsidRDefault="00C661FF" w:rsidP="00552187">
      <w:pPr>
        <w:ind w:firstLine="426"/>
        <w:jc w:val="both"/>
      </w:pPr>
    </w:p>
    <w:p w:rsidR="00C661FF" w:rsidRDefault="00C661FF" w:rsidP="00552187">
      <w:pPr>
        <w:ind w:firstLine="426"/>
        <w:jc w:val="both"/>
      </w:pPr>
    </w:p>
    <w:p w:rsidR="00C661FF" w:rsidRDefault="00C661FF" w:rsidP="00552187">
      <w:pPr>
        <w:ind w:firstLine="426"/>
        <w:jc w:val="both"/>
      </w:pPr>
    </w:p>
    <w:p w:rsidR="00C661FF" w:rsidRDefault="00C661FF" w:rsidP="00552187">
      <w:pPr>
        <w:ind w:firstLine="426"/>
        <w:jc w:val="both"/>
      </w:pPr>
    </w:p>
    <w:p w:rsidR="00C661FF" w:rsidRDefault="00C661FF" w:rsidP="00552187">
      <w:pPr>
        <w:ind w:firstLine="426"/>
        <w:jc w:val="both"/>
      </w:pPr>
    </w:p>
    <w:p w:rsidR="00C661FF" w:rsidRDefault="00C661FF" w:rsidP="00552187">
      <w:pPr>
        <w:ind w:firstLine="426"/>
        <w:jc w:val="both"/>
      </w:pPr>
    </w:p>
    <w:p w:rsidR="00C661FF" w:rsidRDefault="00C661FF" w:rsidP="00552187">
      <w:pPr>
        <w:ind w:firstLine="426"/>
        <w:jc w:val="both"/>
      </w:pPr>
    </w:p>
    <w:p w:rsidR="00C661FF" w:rsidRDefault="00C661FF" w:rsidP="00552187">
      <w:pPr>
        <w:ind w:firstLine="426"/>
        <w:jc w:val="both"/>
      </w:pPr>
    </w:p>
    <w:p w:rsidR="00C661FF" w:rsidRDefault="00C661FF" w:rsidP="00552187">
      <w:pPr>
        <w:ind w:firstLine="426"/>
        <w:jc w:val="both"/>
      </w:pPr>
    </w:p>
    <w:p w:rsidR="00C661FF" w:rsidRDefault="00C661FF" w:rsidP="00552187">
      <w:pPr>
        <w:ind w:firstLine="426"/>
        <w:jc w:val="both"/>
      </w:pPr>
    </w:p>
    <w:p w:rsidR="00C661FF" w:rsidRDefault="00C661FF" w:rsidP="00552187">
      <w:pPr>
        <w:ind w:firstLine="426"/>
        <w:jc w:val="both"/>
      </w:pPr>
    </w:p>
    <w:p w:rsidR="00C661FF" w:rsidRDefault="00C661FF" w:rsidP="00552187">
      <w:pPr>
        <w:ind w:firstLine="426"/>
        <w:jc w:val="both"/>
      </w:pPr>
    </w:p>
    <w:p w:rsidR="00C661FF" w:rsidRDefault="00C661FF" w:rsidP="00552187">
      <w:pPr>
        <w:ind w:firstLine="426"/>
        <w:jc w:val="both"/>
      </w:pPr>
    </w:p>
    <w:p w:rsidR="00C661FF" w:rsidRDefault="00C661FF" w:rsidP="00552187">
      <w:pPr>
        <w:ind w:firstLine="426"/>
        <w:jc w:val="both"/>
      </w:pPr>
    </w:p>
    <w:p w:rsidR="00C661FF" w:rsidRDefault="00C661FF" w:rsidP="00552187">
      <w:pPr>
        <w:ind w:firstLine="426"/>
        <w:jc w:val="both"/>
      </w:pPr>
    </w:p>
    <w:p w:rsidR="00C661FF" w:rsidRDefault="00C661FF" w:rsidP="00552187">
      <w:pPr>
        <w:ind w:firstLine="426"/>
        <w:jc w:val="both"/>
      </w:pPr>
    </w:p>
    <w:p w:rsidR="00C661FF" w:rsidRDefault="00C661FF" w:rsidP="00552187">
      <w:pPr>
        <w:ind w:firstLine="426"/>
        <w:jc w:val="both"/>
      </w:pPr>
    </w:p>
    <w:p w:rsidR="00C661FF" w:rsidRDefault="00C661FF" w:rsidP="00552187">
      <w:pPr>
        <w:ind w:firstLine="426"/>
        <w:jc w:val="both"/>
      </w:pPr>
    </w:p>
    <w:p w:rsidR="00C661FF" w:rsidRDefault="00C661FF" w:rsidP="00552187">
      <w:pPr>
        <w:ind w:firstLine="426"/>
        <w:jc w:val="both"/>
      </w:pPr>
    </w:p>
    <w:p w:rsidR="00C661FF" w:rsidRDefault="00C661FF" w:rsidP="00552187">
      <w:pPr>
        <w:ind w:firstLine="426"/>
        <w:jc w:val="both"/>
      </w:pPr>
    </w:p>
    <w:p w:rsidR="00C661FF" w:rsidRDefault="00C661FF" w:rsidP="00552187">
      <w:pPr>
        <w:ind w:firstLine="426"/>
        <w:jc w:val="both"/>
      </w:pPr>
    </w:p>
    <w:p w:rsidR="00C661FF" w:rsidRDefault="00C661FF" w:rsidP="00552187">
      <w:pPr>
        <w:ind w:firstLine="426"/>
        <w:jc w:val="both"/>
      </w:pPr>
    </w:p>
    <w:p w:rsidR="00C661FF" w:rsidRDefault="00C661FF" w:rsidP="00552187">
      <w:pPr>
        <w:ind w:firstLine="426"/>
        <w:jc w:val="both"/>
      </w:pPr>
    </w:p>
    <w:p w:rsidR="00C661FF" w:rsidRDefault="00C661FF" w:rsidP="00552187">
      <w:pPr>
        <w:ind w:firstLine="426"/>
        <w:jc w:val="both"/>
      </w:pPr>
    </w:p>
    <w:p w:rsidR="00C661FF" w:rsidRDefault="00C661FF" w:rsidP="00552187">
      <w:pPr>
        <w:ind w:firstLine="426"/>
        <w:jc w:val="both"/>
      </w:pPr>
    </w:p>
    <w:p w:rsidR="00552187" w:rsidRDefault="00552187" w:rsidP="00552187">
      <w:pPr>
        <w:ind w:firstLine="426"/>
        <w:jc w:val="both"/>
      </w:pPr>
    </w:p>
    <w:p w:rsidR="00552187" w:rsidRPr="00D43C10" w:rsidRDefault="00552187" w:rsidP="00552187">
      <w:pPr>
        <w:ind w:firstLine="426"/>
        <w:jc w:val="both"/>
        <w:rPr>
          <w:sz w:val="26"/>
          <w:szCs w:val="26"/>
        </w:rPr>
      </w:pPr>
      <w:r w:rsidRPr="00D43C10">
        <w:rPr>
          <w:sz w:val="26"/>
          <w:szCs w:val="26"/>
        </w:rPr>
        <w:t>Изготовлено в Управлении образования Ирбитского МО, МКУ «Центр развития образования»</w:t>
      </w:r>
    </w:p>
    <w:p w:rsidR="00552187" w:rsidRPr="00D43C10" w:rsidRDefault="00552187" w:rsidP="00552187">
      <w:pPr>
        <w:ind w:firstLine="426"/>
        <w:jc w:val="both"/>
        <w:rPr>
          <w:sz w:val="26"/>
          <w:szCs w:val="26"/>
        </w:rPr>
      </w:pPr>
      <w:r w:rsidRPr="00D43C10">
        <w:rPr>
          <w:sz w:val="26"/>
          <w:szCs w:val="26"/>
        </w:rPr>
        <w:t>623850, Свердловская область, г. Ирбит, ул. Советская, 100</w:t>
      </w:r>
    </w:p>
    <w:p w:rsidR="00552187" w:rsidRPr="00D43C10" w:rsidRDefault="00552187" w:rsidP="00552187">
      <w:pPr>
        <w:ind w:firstLine="426"/>
        <w:jc w:val="both"/>
        <w:rPr>
          <w:sz w:val="26"/>
          <w:szCs w:val="26"/>
        </w:rPr>
      </w:pPr>
      <w:r w:rsidRPr="00D43C10">
        <w:rPr>
          <w:sz w:val="26"/>
          <w:szCs w:val="26"/>
        </w:rPr>
        <w:t xml:space="preserve">Набор, верстка – </w:t>
      </w:r>
      <w:proofErr w:type="spellStart"/>
      <w:r w:rsidRPr="00D43C10">
        <w:rPr>
          <w:sz w:val="26"/>
          <w:szCs w:val="26"/>
        </w:rPr>
        <w:t>А.М.Казаков</w:t>
      </w:r>
      <w:proofErr w:type="spellEnd"/>
    </w:p>
    <w:p w:rsidR="00552187" w:rsidRPr="00D43C10" w:rsidRDefault="00552187" w:rsidP="00552187">
      <w:pPr>
        <w:ind w:firstLine="426"/>
        <w:jc w:val="both"/>
        <w:rPr>
          <w:sz w:val="26"/>
          <w:szCs w:val="26"/>
        </w:rPr>
      </w:pPr>
      <w:r w:rsidRPr="00D43C10">
        <w:rPr>
          <w:sz w:val="26"/>
          <w:szCs w:val="26"/>
        </w:rPr>
        <w:t xml:space="preserve">Дизайн – </w:t>
      </w:r>
      <w:proofErr w:type="spellStart"/>
      <w:r w:rsidRPr="00D43C10">
        <w:rPr>
          <w:sz w:val="26"/>
          <w:szCs w:val="26"/>
        </w:rPr>
        <w:t>А.М.Казаков</w:t>
      </w:r>
      <w:proofErr w:type="spellEnd"/>
      <w:r w:rsidRPr="00D43C10">
        <w:rPr>
          <w:sz w:val="26"/>
          <w:szCs w:val="26"/>
        </w:rPr>
        <w:t xml:space="preserve">, </w:t>
      </w:r>
      <w:proofErr w:type="spellStart"/>
      <w:r w:rsidRPr="00D43C10">
        <w:rPr>
          <w:sz w:val="26"/>
          <w:szCs w:val="26"/>
        </w:rPr>
        <w:t>Р.А.Садовников</w:t>
      </w:r>
      <w:proofErr w:type="spellEnd"/>
    </w:p>
    <w:p w:rsidR="00552187" w:rsidRPr="00D43C10" w:rsidRDefault="00552187" w:rsidP="00552187">
      <w:pPr>
        <w:ind w:firstLine="426"/>
        <w:jc w:val="both"/>
        <w:rPr>
          <w:sz w:val="26"/>
          <w:szCs w:val="26"/>
        </w:rPr>
      </w:pPr>
      <w:r w:rsidRPr="00D43C10">
        <w:rPr>
          <w:sz w:val="26"/>
          <w:szCs w:val="26"/>
        </w:rPr>
        <w:t xml:space="preserve">Корректура – </w:t>
      </w:r>
      <w:proofErr w:type="spellStart"/>
      <w:r w:rsidRPr="00D43C10">
        <w:rPr>
          <w:sz w:val="26"/>
          <w:szCs w:val="26"/>
        </w:rPr>
        <w:t>Н.В.Черемисина</w:t>
      </w:r>
      <w:proofErr w:type="spellEnd"/>
      <w:r w:rsidRPr="00D43C10">
        <w:rPr>
          <w:sz w:val="26"/>
          <w:szCs w:val="26"/>
        </w:rPr>
        <w:t xml:space="preserve">, </w:t>
      </w:r>
      <w:proofErr w:type="spellStart"/>
      <w:r w:rsidRPr="00D43C10">
        <w:rPr>
          <w:sz w:val="26"/>
          <w:szCs w:val="26"/>
        </w:rPr>
        <w:t>Н.М.Долгих</w:t>
      </w:r>
      <w:proofErr w:type="spellEnd"/>
    </w:p>
    <w:p w:rsidR="00552187" w:rsidRPr="00D43C10" w:rsidRDefault="00552187" w:rsidP="00552187">
      <w:pPr>
        <w:ind w:firstLine="426"/>
        <w:jc w:val="both"/>
        <w:rPr>
          <w:sz w:val="26"/>
          <w:szCs w:val="26"/>
        </w:rPr>
      </w:pPr>
    </w:p>
    <w:p w:rsidR="00552187" w:rsidRPr="00552187" w:rsidRDefault="00552187" w:rsidP="00552187">
      <w:pPr>
        <w:ind w:firstLine="426"/>
        <w:rPr>
          <w:b/>
          <w:sz w:val="26"/>
          <w:szCs w:val="26"/>
        </w:rPr>
      </w:pPr>
      <w:r w:rsidRPr="00552187">
        <w:rPr>
          <w:b/>
          <w:sz w:val="26"/>
          <w:szCs w:val="26"/>
        </w:rPr>
        <w:t>Управление образования Ирбитского муниципального образования</w:t>
      </w:r>
    </w:p>
    <w:p w:rsidR="00552187" w:rsidRDefault="00552187" w:rsidP="00D43C10">
      <w:pPr>
        <w:ind w:firstLine="426"/>
        <w:rPr>
          <w:b/>
          <w:sz w:val="26"/>
          <w:szCs w:val="26"/>
        </w:rPr>
      </w:pPr>
      <w:r w:rsidRPr="00552187">
        <w:rPr>
          <w:b/>
          <w:sz w:val="26"/>
          <w:szCs w:val="26"/>
        </w:rPr>
        <w:t>Муниципальное казенное учреждение «Центр развития образования», 201</w:t>
      </w:r>
      <w:r w:rsidR="00544B6B">
        <w:rPr>
          <w:b/>
          <w:sz w:val="26"/>
          <w:szCs w:val="26"/>
        </w:rPr>
        <w:t>6</w:t>
      </w:r>
    </w:p>
    <w:p w:rsidR="00811AF8" w:rsidRPr="00D43C10" w:rsidRDefault="00811AF8" w:rsidP="00D43C10">
      <w:pPr>
        <w:ind w:firstLine="426"/>
        <w:rPr>
          <w:b/>
          <w:sz w:val="26"/>
          <w:szCs w:val="26"/>
        </w:rPr>
      </w:pPr>
    </w:p>
    <w:sectPr w:rsidR="00811AF8" w:rsidRPr="00D43C10" w:rsidSect="001B69D4">
      <w:headerReference w:type="default" r:id="rId76"/>
      <w:footerReference w:type="default" r:id="rId77"/>
      <w:pgSz w:w="11906" w:h="16838"/>
      <w:pgMar w:top="1246" w:right="1133" w:bottom="1134" w:left="1134" w:header="426" w:footer="708" w:gutter="0"/>
      <w:cols w:space="708"/>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958BB" w:rsidRDefault="008958BB" w:rsidP="00987FB0">
      <w:pPr>
        <w:spacing w:line="240" w:lineRule="auto"/>
      </w:pPr>
      <w:r>
        <w:separator/>
      </w:r>
    </w:p>
  </w:endnote>
  <w:endnote w:type="continuationSeparator" w:id="0">
    <w:p w:rsidR="008958BB" w:rsidRDefault="008958BB" w:rsidP="00987FB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ourier New">
    <w:panose1 w:val="02070309020205020404"/>
    <w:charset w:val="CC"/>
    <w:family w:val="modern"/>
    <w:pitch w:val="fixed"/>
    <w:sig w:usb0="E0002EFF" w:usb1="C0007843"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E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Consolas">
    <w:panose1 w:val="020B0609020204030204"/>
    <w:charset w:val="CC"/>
    <w:family w:val="modern"/>
    <w:pitch w:val="fixed"/>
    <w:sig w:usb0="E00006FF" w:usb1="0000F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1"/>
    <w:family w:val="roman"/>
    <w:notTrueType/>
    <w:pitch w:val="variable"/>
    <w:sig w:usb0="00002000" w:usb1="00000000" w:usb2="00000000" w:usb3="00000000" w:csb0="00000000" w:csb1="00000000"/>
  </w:font>
  <w:font w:name="ции">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0A4E" w:rsidRDefault="00A30A4E" w:rsidP="00C3448E">
    <w:pPr>
      <w:pStyle w:val="a5"/>
    </w:pPr>
    <w:r>
      <w:rPr>
        <w:noProof/>
        <w:lang w:eastAsia="ru-RU"/>
      </w:rPr>
      <mc:AlternateContent>
        <mc:Choice Requires="wps">
          <w:drawing>
            <wp:anchor distT="0" distB="0" distL="114300" distR="114300" simplePos="0" relativeHeight="251657728" behindDoc="0" locked="0" layoutInCell="1" allowOverlap="1">
              <wp:simplePos x="0" y="0"/>
              <wp:positionH relativeFrom="page">
                <wp:posOffset>5511800</wp:posOffset>
              </wp:positionH>
              <wp:positionV relativeFrom="page">
                <wp:posOffset>9972040</wp:posOffset>
              </wp:positionV>
              <wp:extent cx="1508760" cy="266700"/>
              <wp:effectExtent l="0" t="0" r="0" b="0"/>
              <wp:wrapNone/>
              <wp:docPr id="56" name="Надпись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08760" cy="266700"/>
                      </a:xfrm>
                      <a:prstGeom prst="rect">
                        <a:avLst/>
                      </a:prstGeom>
                      <a:noFill/>
                      <a:ln w="6350">
                        <a:noFill/>
                      </a:ln>
                      <a:effectLst/>
                    </wps:spPr>
                    <wps:txbx>
                      <w:txbxContent>
                        <w:p w:rsidR="00A30A4E" w:rsidRPr="00C3448E" w:rsidRDefault="00A30A4E">
                          <w:pPr>
                            <w:pStyle w:val="a5"/>
                            <w:jc w:val="right"/>
                            <w:rPr>
                              <w:color w:val="000000"/>
                              <w:sz w:val="24"/>
                              <w:szCs w:val="40"/>
                            </w:rPr>
                          </w:pPr>
                          <w:r w:rsidRPr="00C3448E">
                            <w:rPr>
                              <w:color w:val="000000"/>
                              <w:sz w:val="24"/>
                              <w:szCs w:val="40"/>
                            </w:rPr>
                            <w:fldChar w:fldCharType="begin"/>
                          </w:r>
                          <w:r w:rsidRPr="00C3448E">
                            <w:rPr>
                              <w:color w:val="000000"/>
                              <w:sz w:val="24"/>
                              <w:szCs w:val="40"/>
                            </w:rPr>
                            <w:instrText>PAGE  \* Arabic  \* MERGEFORMAT</w:instrText>
                          </w:r>
                          <w:r w:rsidRPr="00C3448E">
                            <w:rPr>
                              <w:color w:val="000000"/>
                              <w:sz w:val="24"/>
                              <w:szCs w:val="40"/>
                            </w:rPr>
                            <w:fldChar w:fldCharType="separate"/>
                          </w:r>
                          <w:r w:rsidR="006E626B">
                            <w:rPr>
                              <w:noProof/>
                              <w:color w:val="000000"/>
                              <w:sz w:val="24"/>
                              <w:szCs w:val="40"/>
                            </w:rPr>
                            <w:t>75</w:t>
                          </w:r>
                          <w:r w:rsidRPr="00C3448E">
                            <w:rPr>
                              <w:color w:val="000000"/>
                              <w:sz w:val="24"/>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Надпись 56" o:spid="_x0000_s1046" type="#_x0000_t202" style="position:absolute;left:0;text-align:left;margin-left:434pt;margin-top:785.2pt;width:118.8pt;height:21pt;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" filled="f" stroked="f" strokeweight=".5pt">
              <v:path arrowok="t"/>
              <v:textbox style="mso-fit-shape-to-text:t">
                <w:txbxContent>
                  <w:p w:rsidR="00A30A4E" w:rsidRPr="00C3448E" w:rsidRDefault="00A30A4E">
                    <w:pPr>
                      <w:pStyle w:val="a5"/>
                      <w:jc w:val="right"/>
                      <w:rPr>
                        <w:color w:val="000000"/>
                        <w:sz w:val="24"/>
                        <w:szCs w:val="40"/>
                      </w:rPr>
                    </w:pPr>
                    <w:r w:rsidRPr="00C3448E">
                      <w:rPr>
                        <w:color w:val="000000"/>
                        <w:sz w:val="24"/>
                        <w:szCs w:val="40"/>
                      </w:rPr>
                      <w:fldChar w:fldCharType="begin"/>
                    </w:r>
                    <w:r w:rsidRPr="00C3448E">
                      <w:rPr>
                        <w:color w:val="000000"/>
                        <w:sz w:val="24"/>
                        <w:szCs w:val="40"/>
                      </w:rPr>
                      <w:instrText>PAGE  \* Arabic  \* MERGEFORMAT</w:instrText>
                    </w:r>
                    <w:r w:rsidRPr="00C3448E">
                      <w:rPr>
                        <w:color w:val="000000"/>
                        <w:sz w:val="24"/>
                        <w:szCs w:val="40"/>
                      </w:rPr>
                      <w:fldChar w:fldCharType="separate"/>
                    </w:r>
                    <w:r w:rsidR="006E626B">
                      <w:rPr>
                        <w:noProof/>
                        <w:color w:val="000000"/>
                        <w:sz w:val="24"/>
                        <w:szCs w:val="40"/>
                      </w:rPr>
                      <w:t>75</w:t>
                    </w:r>
                    <w:r w:rsidRPr="00C3448E">
                      <w:rPr>
                        <w:color w:val="000000"/>
                        <w:sz w:val="24"/>
                        <w:szCs w:val="40"/>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958BB" w:rsidRDefault="008958BB" w:rsidP="00987FB0">
      <w:pPr>
        <w:spacing w:line="240" w:lineRule="auto"/>
      </w:pPr>
      <w:r>
        <w:separator/>
      </w:r>
    </w:p>
  </w:footnote>
  <w:footnote w:type="continuationSeparator" w:id="0">
    <w:p w:rsidR="008958BB" w:rsidRDefault="008958BB" w:rsidP="00987FB0">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0A4E" w:rsidRPr="00FE7F49" w:rsidRDefault="00A30A4E" w:rsidP="009772BC">
    <w:pPr>
      <w:pStyle w:val="a3"/>
      <w:pBdr>
        <w:bottom w:val="thickThinSmallGap" w:sz="24" w:space="6" w:color="622423"/>
      </w:pBdr>
      <w:rPr>
        <w:rFonts w:ascii="Arial" w:eastAsia="Times New Roman" w:hAnsi="Arial" w:cs="Arial"/>
        <w:color w:val="7F7F7F"/>
        <w:sz w:val="24"/>
        <w:szCs w:val="32"/>
      </w:rPr>
    </w:pPr>
    <w:r w:rsidRPr="00FE7F49">
      <w:rPr>
        <w:rFonts w:ascii="Arial" w:eastAsia="Times New Roman" w:hAnsi="Arial" w:cs="Arial"/>
        <w:color w:val="7F7F7F"/>
        <w:sz w:val="24"/>
        <w:szCs w:val="32"/>
      </w:rPr>
      <w:t>Управление образования Ирбитского муниципального образования                                             Публичный доклад за 2015 – 2016 учебный год</w:t>
    </w:r>
  </w:p>
  <w:p w:rsidR="00A30A4E" w:rsidRPr="00FE7F49" w:rsidRDefault="00A30A4E" w:rsidP="009772BC">
    <w:pPr>
      <w:pStyle w:val="a3"/>
      <w:pBdr>
        <w:bottom w:val="thickThinSmallGap" w:sz="24" w:space="6" w:color="622423"/>
      </w:pBdr>
      <w:rPr>
        <w:rFonts w:ascii="Arial" w:eastAsia="Times New Roman" w:hAnsi="Arial" w:cs="Arial"/>
        <w:color w:val="7F7F7F"/>
        <w:sz w:val="6"/>
        <w:szCs w:val="6"/>
      </w:rPr>
    </w:pPr>
  </w:p>
  <w:p w:rsidR="00A30A4E" w:rsidRDefault="00A30A4E">
    <w:pPr>
      <w:pStyle w:val="a3"/>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026EC5"/>
    <w:multiLevelType w:val="hybridMultilevel"/>
    <w:tmpl w:val="873A55D6"/>
    <w:lvl w:ilvl="0" w:tplc="31EC9790">
      <w:start w:val="1"/>
      <w:numFmt w:val="bullet"/>
      <w:lvlText w:val="­"/>
      <w:lvlJc w:val="left"/>
      <w:pPr>
        <w:ind w:left="928" w:hanging="360"/>
      </w:pPr>
      <w:rPr>
        <w:rFonts w:ascii="Courier New" w:hAnsi="Courier New"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
    <w:nsid w:val="04751923"/>
    <w:multiLevelType w:val="hybridMultilevel"/>
    <w:tmpl w:val="EE8E5978"/>
    <w:lvl w:ilvl="0" w:tplc="7BE44E10">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
    <w:nsid w:val="04FF4D33"/>
    <w:multiLevelType w:val="hybridMultilevel"/>
    <w:tmpl w:val="AA9830FE"/>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3">
    <w:nsid w:val="082D5EC3"/>
    <w:multiLevelType w:val="hybridMultilevel"/>
    <w:tmpl w:val="4E4C212E"/>
    <w:lvl w:ilvl="0" w:tplc="04190005">
      <w:start w:val="1"/>
      <w:numFmt w:val="bullet"/>
      <w:lvlText w:val=""/>
      <w:lvlJc w:val="left"/>
      <w:pPr>
        <w:ind w:left="1146" w:hanging="360"/>
      </w:pPr>
      <w:rPr>
        <w:rFonts w:ascii="Wingdings" w:hAnsi="Wingdings"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4">
    <w:nsid w:val="0BB60557"/>
    <w:multiLevelType w:val="hybridMultilevel"/>
    <w:tmpl w:val="18CCCE5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EAE518C"/>
    <w:multiLevelType w:val="hybridMultilevel"/>
    <w:tmpl w:val="3CE0D7B0"/>
    <w:lvl w:ilvl="0" w:tplc="B7D88E0E">
      <w:start w:val="1"/>
      <w:numFmt w:val="bullet"/>
      <w:lvlText w:val=""/>
      <w:lvlJc w:val="left"/>
      <w:pPr>
        <w:ind w:left="360" w:hanging="360"/>
      </w:pPr>
      <w:rPr>
        <w:rFonts w:ascii="Symbol" w:hAnsi="Symbol" w:cs="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6">
    <w:nsid w:val="143C0857"/>
    <w:multiLevelType w:val="hybridMultilevel"/>
    <w:tmpl w:val="2856F966"/>
    <w:lvl w:ilvl="0" w:tplc="85BE4164">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7">
    <w:nsid w:val="17EB3BD6"/>
    <w:multiLevelType w:val="hybridMultilevel"/>
    <w:tmpl w:val="679410E2"/>
    <w:lvl w:ilvl="0" w:tplc="0419000B">
      <w:start w:val="1"/>
      <w:numFmt w:val="bullet"/>
      <w:lvlText w:val=""/>
      <w:lvlJc w:val="left"/>
      <w:pPr>
        <w:ind w:left="1146" w:hanging="360"/>
      </w:pPr>
      <w:rPr>
        <w:rFonts w:ascii="Wingdings" w:hAnsi="Wingdings"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8">
    <w:nsid w:val="202A34A4"/>
    <w:multiLevelType w:val="hybridMultilevel"/>
    <w:tmpl w:val="580C4290"/>
    <w:lvl w:ilvl="0" w:tplc="7BE44E1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209942CD"/>
    <w:multiLevelType w:val="hybridMultilevel"/>
    <w:tmpl w:val="CE54FDA2"/>
    <w:lvl w:ilvl="0" w:tplc="04190009">
      <w:start w:val="1"/>
      <w:numFmt w:val="bullet"/>
      <w:lvlText w:val=""/>
      <w:lvlJc w:val="left"/>
      <w:pPr>
        <w:ind w:left="1146" w:hanging="360"/>
      </w:pPr>
      <w:rPr>
        <w:rFonts w:ascii="Wingdings" w:hAnsi="Wingdings"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0">
    <w:nsid w:val="21126077"/>
    <w:multiLevelType w:val="hybridMultilevel"/>
    <w:tmpl w:val="E02A5CBC"/>
    <w:lvl w:ilvl="0" w:tplc="04190009">
      <w:start w:val="1"/>
      <w:numFmt w:val="bullet"/>
      <w:lvlText w:val=""/>
      <w:lvlJc w:val="left"/>
      <w:pPr>
        <w:ind w:left="1146" w:hanging="360"/>
      </w:pPr>
      <w:rPr>
        <w:rFonts w:ascii="Wingdings" w:hAnsi="Wingdings"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1">
    <w:nsid w:val="24A177CC"/>
    <w:multiLevelType w:val="hybridMultilevel"/>
    <w:tmpl w:val="559C9EA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265B3D9A"/>
    <w:multiLevelType w:val="hybridMultilevel"/>
    <w:tmpl w:val="E45C25EC"/>
    <w:lvl w:ilvl="0" w:tplc="0419000D">
      <w:start w:val="1"/>
      <w:numFmt w:val="bullet"/>
      <w:lvlText w:val=""/>
      <w:lvlJc w:val="left"/>
      <w:pPr>
        <w:ind w:left="1146" w:hanging="360"/>
      </w:pPr>
      <w:rPr>
        <w:rFonts w:ascii="Wingdings" w:hAnsi="Wingdings"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3">
    <w:nsid w:val="2E105FA9"/>
    <w:multiLevelType w:val="hybridMultilevel"/>
    <w:tmpl w:val="3362B9F4"/>
    <w:lvl w:ilvl="0" w:tplc="7698473C">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4">
    <w:nsid w:val="35BE7920"/>
    <w:multiLevelType w:val="multilevel"/>
    <w:tmpl w:val="D4487CB4"/>
    <w:lvl w:ilvl="0">
      <w:start w:val="1"/>
      <w:numFmt w:val="decimal"/>
      <w:lvlText w:val="%1."/>
      <w:lvlJc w:val="left"/>
      <w:pPr>
        <w:ind w:left="644" w:hanging="360"/>
      </w:pPr>
      <w:rPr>
        <w:rFonts w:hint="default"/>
      </w:rPr>
    </w:lvl>
    <w:lvl w:ilvl="1">
      <w:start w:val="1"/>
      <w:numFmt w:val="decimal"/>
      <w:isLgl/>
      <w:lvlText w:val="%1.%2."/>
      <w:lvlJc w:val="left"/>
      <w:pPr>
        <w:ind w:left="1146" w:hanging="720"/>
      </w:pPr>
      <w:rPr>
        <w:rFonts w:hint="default"/>
        <w:b/>
        <w:i/>
      </w:rPr>
    </w:lvl>
    <w:lvl w:ilvl="2">
      <w:start w:val="1"/>
      <w:numFmt w:val="decimal"/>
      <w:isLgl/>
      <w:lvlText w:val="%1.%2.%3."/>
      <w:lvlJc w:val="left"/>
      <w:pPr>
        <w:ind w:left="1212" w:hanging="720"/>
      </w:pPr>
      <w:rPr>
        <w:rFonts w:hint="default"/>
      </w:rPr>
    </w:lvl>
    <w:lvl w:ilvl="3">
      <w:start w:val="1"/>
      <w:numFmt w:val="decimal"/>
      <w:isLgl/>
      <w:lvlText w:val="%1.%2.%3.%4."/>
      <w:lvlJc w:val="left"/>
      <w:pPr>
        <w:ind w:left="1638" w:hanging="1080"/>
      </w:pPr>
      <w:rPr>
        <w:rFonts w:hint="default"/>
      </w:rPr>
    </w:lvl>
    <w:lvl w:ilvl="4">
      <w:start w:val="1"/>
      <w:numFmt w:val="decimal"/>
      <w:isLgl/>
      <w:lvlText w:val="%1.%2.%3.%4.%5."/>
      <w:lvlJc w:val="left"/>
      <w:pPr>
        <w:ind w:left="1704" w:hanging="1080"/>
      </w:pPr>
      <w:rPr>
        <w:rFonts w:hint="default"/>
      </w:rPr>
    </w:lvl>
    <w:lvl w:ilvl="5">
      <w:start w:val="1"/>
      <w:numFmt w:val="decimal"/>
      <w:isLgl/>
      <w:lvlText w:val="%1.%2.%3.%4.%5.%6."/>
      <w:lvlJc w:val="left"/>
      <w:pPr>
        <w:ind w:left="2130" w:hanging="1440"/>
      </w:pPr>
      <w:rPr>
        <w:rFonts w:hint="default"/>
      </w:rPr>
    </w:lvl>
    <w:lvl w:ilvl="6">
      <w:start w:val="1"/>
      <w:numFmt w:val="decimal"/>
      <w:isLgl/>
      <w:lvlText w:val="%1.%2.%3.%4.%5.%6.%7."/>
      <w:lvlJc w:val="left"/>
      <w:pPr>
        <w:ind w:left="2556" w:hanging="1800"/>
      </w:pPr>
      <w:rPr>
        <w:rFonts w:hint="default"/>
      </w:rPr>
    </w:lvl>
    <w:lvl w:ilvl="7">
      <w:start w:val="1"/>
      <w:numFmt w:val="decimal"/>
      <w:isLgl/>
      <w:lvlText w:val="%1.%2.%3.%4.%5.%6.%7.%8."/>
      <w:lvlJc w:val="left"/>
      <w:pPr>
        <w:ind w:left="2622" w:hanging="1800"/>
      </w:pPr>
      <w:rPr>
        <w:rFonts w:hint="default"/>
      </w:rPr>
    </w:lvl>
    <w:lvl w:ilvl="8">
      <w:start w:val="1"/>
      <w:numFmt w:val="decimal"/>
      <w:isLgl/>
      <w:lvlText w:val="%1.%2.%3.%4.%5.%6.%7.%8.%9."/>
      <w:lvlJc w:val="left"/>
      <w:pPr>
        <w:ind w:left="3048" w:hanging="2160"/>
      </w:pPr>
      <w:rPr>
        <w:rFonts w:hint="default"/>
      </w:rPr>
    </w:lvl>
  </w:abstractNum>
  <w:abstractNum w:abstractNumId="15">
    <w:nsid w:val="3645332E"/>
    <w:multiLevelType w:val="hybridMultilevel"/>
    <w:tmpl w:val="8800CD94"/>
    <w:lvl w:ilvl="0" w:tplc="79AA0CC0">
      <w:start w:val="7"/>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6">
    <w:nsid w:val="36855A96"/>
    <w:multiLevelType w:val="hybridMultilevel"/>
    <w:tmpl w:val="EB641A6C"/>
    <w:lvl w:ilvl="0" w:tplc="7BE44E10">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7">
    <w:nsid w:val="368A15A3"/>
    <w:multiLevelType w:val="hybridMultilevel"/>
    <w:tmpl w:val="999C6396"/>
    <w:lvl w:ilvl="0" w:tplc="0419000D">
      <w:start w:val="1"/>
      <w:numFmt w:val="bullet"/>
      <w:lvlText w:val=""/>
      <w:lvlJc w:val="left"/>
      <w:pPr>
        <w:ind w:left="1146" w:hanging="360"/>
      </w:pPr>
      <w:rPr>
        <w:rFonts w:ascii="Wingdings" w:hAnsi="Wingdings"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8">
    <w:nsid w:val="40FB1FBF"/>
    <w:multiLevelType w:val="hybridMultilevel"/>
    <w:tmpl w:val="2604B67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4E6F4F68"/>
    <w:multiLevelType w:val="hybridMultilevel"/>
    <w:tmpl w:val="717AE420"/>
    <w:lvl w:ilvl="0" w:tplc="7BE44E10">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0">
    <w:nsid w:val="581F5E50"/>
    <w:multiLevelType w:val="hybridMultilevel"/>
    <w:tmpl w:val="F1803DB8"/>
    <w:lvl w:ilvl="0" w:tplc="0419000D">
      <w:start w:val="1"/>
      <w:numFmt w:val="bullet"/>
      <w:lvlText w:val=""/>
      <w:lvlJc w:val="left"/>
      <w:pPr>
        <w:ind w:left="1146" w:hanging="360"/>
      </w:pPr>
      <w:rPr>
        <w:rFonts w:ascii="Wingdings" w:hAnsi="Wingdings"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1">
    <w:nsid w:val="5B3137CE"/>
    <w:multiLevelType w:val="hybridMultilevel"/>
    <w:tmpl w:val="1A4E7778"/>
    <w:lvl w:ilvl="0" w:tplc="7698473C">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2">
    <w:nsid w:val="5F5D433E"/>
    <w:multiLevelType w:val="hybridMultilevel"/>
    <w:tmpl w:val="D864338A"/>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3">
    <w:nsid w:val="5F6310FE"/>
    <w:multiLevelType w:val="hybridMultilevel"/>
    <w:tmpl w:val="C1EE839E"/>
    <w:lvl w:ilvl="0" w:tplc="0419000B">
      <w:start w:val="1"/>
      <w:numFmt w:val="bullet"/>
      <w:lvlText w:val=""/>
      <w:lvlJc w:val="left"/>
      <w:pPr>
        <w:ind w:left="1146" w:hanging="360"/>
      </w:pPr>
      <w:rPr>
        <w:rFonts w:ascii="Wingdings" w:hAnsi="Wingdings"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4">
    <w:nsid w:val="65110EED"/>
    <w:multiLevelType w:val="hybridMultilevel"/>
    <w:tmpl w:val="72D26DC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6D8026D7"/>
    <w:multiLevelType w:val="hybridMultilevel"/>
    <w:tmpl w:val="9DBCC7F2"/>
    <w:lvl w:ilvl="0" w:tplc="04190009">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6">
    <w:nsid w:val="6DCB428C"/>
    <w:multiLevelType w:val="hybridMultilevel"/>
    <w:tmpl w:val="5178BEA6"/>
    <w:lvl w:ilvl="0" w:tplc="DBC8430A">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7">
    <w:nsid w:val="70391BBB"/>
    <w:multiLevelType w:val="hybridMultilevel"/>
    <w:tmpl w:val="085CF6E4"/>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70860516"/>
    <w:multiLevelType w:val="hybridMultilevel"/>
    <w:tmpl w:val="AEEC33C8"/>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9">
    <w:nsid w:val="726A2FBC"/>
    <w:multiLevelType w:val="hybridMultilevel"/>
    <w:tmpl w:val="EEC238AC"/>
    <w:lvl w:ilvl="0" w:tplc="04190005">
      <w:start w:val="1"/>
      <w:numFmt w:val="bullet"/>
      <w:lvlText w:val=""/>
      <w:lvlJc w:val="left"/>
      <w:pPr>
        <w:ind w:left="1146" w:hanging="360"/>
      </w:pPr>
      <w:rPr>
        <w:rFonts w:ascii="Wingdings" w:hAnsi="Wingdings"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30">
    <w:nsid w:val="74BF0581"/>
    <w:multiLevelType w:val="hybridMultilevel"/>
    <w:tmpl w:val="F514806C"/>
    <w:lvl w:ilvl="0" w:tplc="3758BCF8">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31">
    <w:nsid w:val="78442938"/>
    <w:multiLevelType w:val="hybridMultilevel"/>
    <w:tmpl w:val="FF809422"/>
    <w:lvl w:ilvl="0" w:tplc="7BE44E10">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32">
    <w:nsid w:val="78A35F9E"/>
    <w:multiLevelType w:val="hybridMultilevel"/>
    <w:tmpl w:val="085868E0"/>
    <w:lvl w:ilvl="0" w:tplc="7BE44E10">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33">
    <w:nsid w:val="7A6E2692"/>
    <w:multiLevelType w:val="hybridMultilevel"/>
    <w:tmpl w:val="44A2485A"/>
    <w:lvl w:ilvl="0" w:tplc="734EE6FE">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num w:numId="1">
    <w:abstractNumId w:val="14"/>
  </w:num>
  <w:num w:numId="2">
    <w:abstractNumId w:val="28"/>
  </w:num>
  <w:num w:numId="3">
    <w:abstractNumId w:val="32"/>
  </w:num>
  <w:num w:numId="4">
    <w:abstractNumId w:val="2"/>
  </w:num>
  <w:num w:numId="5">
    <w:abstractNumId w:val="31"/>
  </w:num>
  <w:num w:numId="6">
    <w:abstractNumId w:val="13"/>
  </w:num>
  <w:num w:numId="7">
    <w:abstractNumId w:val="33"/>
  </w:num>
  <w:num w:numId="8">
    <w:abstractNumId w:val="8"/>
  </w:num>
  <w:num w:numId="9">
    <w:abstractNumId w:val="3"/>
  </w:num>
  <w:num w:numId="10">
    <w:abstractNumId w:val="6"/>
  </w:num>
  <w:num w:numId="11">
    <w:abstractNumId w:val="24"/>
  </w:num>
  <w:num w:numId="12">
    <w:abstractNumId w:val="27"/>
  </w:num>
  <w:num w:numId="13">
    <w:abstractNumId w:val="22"/>
  </w:num>
  <w:num w:numId="14">
    <w:abstractNumId w:val="11"/>
  </w:num>
  <w:num w:numId="15">
    <w:abstractNumId w:val="4"/>
  </w:num>
  <w:num w:numId="16">
    <w:abstractNumId w:val="18"/>
  </w:num>
  <w:num w:numId="17">
    <w:abstractNumId w:val="16"/>
  </w:num>
  <w:num w:numId="18">
    <w:abstractNumId w:val="9"/>
  </w:num>
  <w:num w:numId="19">
    <w:abstractNumId w:val="7"/>
  </w:num>
  <w:num w:numId="20">
    <w:abstractNumId w:val="1"/>
  </w:num>
  <w:num w:numId="21">
    <w:abstractNumId w:val="23"/>
  </w:num>
  <w:num w:numId="22">
    <w:abstractNumId w:val="17"/>
  </w:num>
  <w:num w:numId="23">
    <w:abstractNumId w:val="26"/>
  </w:num>
  <w:num w:numId="24">
    <w:abstractNumId w:val="29"/>
  </w:num>
  <w:num w:numId="25">
    <w:abstractNumId w:val="21"/>
  </w:num>
  <w:num w:numId="26">
    <w:abstractNumId w:val="12"/>
  </w:num>
  <w:num w:numId="27">
    <w:abstractNumId w:val="10"/>
  </w:num>
  <w:num w:numId="28">
    <w:abstractNumId w:val="19"/>
  </w:num>
  <w:num w:numId="29">
    <w:abstractNumId w:val="0"/>
  </w:num>
  <w:num w:numId="30">
    <w:abstractNumId w:val="30"/>
  </w:num>
  <w:num w:numId="31">
    <w:abstractNumId w:val="5"/>
  </w:num>
  <w:num w:numId="32">
    <w:abstractNumId w:val="25"/>
  </w:num>
  <w:num w:numId="33">
    <w:abstractNumId w:val="20"/>
  </w:num>
  <w:num w:numId="34">
    <w:abstractNumId w:val="15"/>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9"/>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87FB0"/>
    <w:rsid w:val="00001E29"/>
    <w:rsid w:val="000029F7"/>
    <w:rsid w:val="00005182"/>
    <w:rsid w:val="000065CE"/>
    <w:rsid w:val="000066B7"/>
    <w:rsid w:val="000120E3"/>
    <w:rsid w:val="000130D4"/>
    <w:rsid w:val="000132E4"/>
    <w:rsid w:val="00014C92"/>
    <w:rsid w:val="00016B5D"/>
    <w:rsid w:val="000200CD"/>
    <w:rsid w:val="0002626B"/>
    <w:rsid w:val="00031094"/>
    <w:rsid w:val="0003327D"/>
    <w:rsid w:val="000335C5"/>
    <w:rsid w:val="00033FE4"/>
    <w:rsid w:val="000351E0"/>
    <w:rsid w:val="0003632C"/>
    <w:rsid w:val="000375E8"/>
    <w:rsid w:val="00040B5B"/>
    <w:rsid w:val="00041450"/>
    <w:rsid w:val="0004238D"/>
    <w:rsid w:val="000476F7"/>
    <w:rsid w:val="0005334A"/>
    <w:rsid w:val="00053C50"/>
    <w:rsid w:val="00060D3B"/>
    <w:rsid w:val="00061AF6"/>
    <w:rsid w:val="00062255"/>
    <w:rsid w:val="000632E5"/>
    <w:rsid w:val="0006537D"/>
    <w:rsid w:val="00066B21"/>
    <w:rsid w:val="00066DCC"/>
    <w:rsid w:val="00073578"/>
    <w:rsid w:val="00073C5F"/>
    <w:rsid w:val="000742AD"/>
    <w:rsid w:val="000766C6"/>
    <w:rsid w:val="000774D9"/>
    <w:rsid w:val="00080A47"/>
    <w:rsid w:val="00081919"/>
    <w:rsid w:val="000869B7"/>
    <w:rsid w:val="00087560"/>
    <w:rsid w:val="00087A0E"/>
    <w:rsid w:val="0009408E"/>
    <w:rsid w:val="0009527D"/>
    <w:rsid w:val="00095FDF"/>
    <w:rsid w:val="000A1631"/>
    <w:rsid w:val="000A2479"/>
    <w:rsid w:val="000A4104"/>
    <w:rsid w:val="000A5DBC"/>
    <w:rsid w:val="000A5ED5"/>
    <w:rsid w:val="000A7E5B"/>
    <w:rsid w:val="000B0A40"/>
    <w:rsid w:val="000B0D9D"/>
    <w:rsid w:val="000B1022"/>
    <w:rsid w:val="000B15D2"/>
    <w:rsid w:val="000B1883"/>
    <w:rsid w:val="000B3190"/>
    <w:rsid w:val="000B5763"/>
    <w:rsid w:val="000B6089"/>
    <w:rsid w:val="000B662C"/>
    <w:rsid w:val="000C2E47"/>
    <w:rsid w:val="000C5686"/>
    <w:rsid w:val="000C6B75"/>
    <w:rsid w:val="000C75F8"/>
    <w:rsid w:val="000D057E"/>
    <w:rsid w:val="000D1ED6"/>
    <w:rsid w:val="000D65B1"/>
    <w:rsid w:val="000D7168"/>
    <w:rsid w:val="000D763D"/>
    <w:rsid w:val="000E07B4"/>
    <w:rsid w:val="000E50AC"/>
    <w:rsid w:val="000E580E"/>
    <w:rsid w:val="000E5A90"/>
    <w:rsid w:val="000F40FF"/>
    <w:rsid w:val="000F4B52"/>
    <w:rsid w:val="000F6213"/>
    <w:rsid w:val="00100883"/>
    <w:rsid w:val="00101A1A"/>
    <w:rsid w:val="00102508"/>
    <w:rsid w:val="001044F8"/>
    <w:rsid w:val="00107F34"/>
    <w:rsid w:val="00113580"/>
    <w:rsid w:val="00113AEC"/>
    <w:rsid w:val="001152D5"/>
    <w:rsid w:val="001153C9"/>
    <w:rsid w:val="00122123"/>
    <w:rsid w:val="00123233"/>
    <w:rsid w:val="00123974"/>
    <w:rsid w:val="0012434C"/>
    <w:rsid w:val="0012669A"/>
    <w:rsid w:val="00130893"/>
    <w:rsid w:val="0013303D"/>
    <w:rsid w:val="0013417C"/>
    <w:rsid w:val="00135490"/>
    <w:rsid w:val="00137848"/>
    <w:rsid w:val="00137C15"/>
    <w:rsid w:val="00137E49"/>
    <w:rsid w:val="00141C46"/>
    <w:rsid w:val="00144521"/>
    <w:rsid w:val="001454C9"/>
    <w:rsid w:val="00145B1E"/>
    <w:rsid w:val="00153ED9"/>
    <w:rsid w:val="00156011"/>
    <w:rsid w:val="0015754A"/>
    <w:rsid w:val="00160104"/>
    <w:rsid w:val="001609EE"/>
    <w:rsid w:val="001616A7"/>
    <w:rsid w:val="00162BD1"/>
    <w:rsid w:val="00163D91"/>
    <w:rsid w:val="00165342"/>
    <w:rsid w:val="00175021"/>
    <w:rsid w:val="001759D1"/>
    <w:rsid w:val="001761B5"/>
    <w:rsid w:val="001807C9"/>
    <w:rsid w:val="0018309C"/>
    <w:rsid w:val="00183DA7"/>
    <w:rsid w:val="00185701"/>
    <w:rsid w:val="001865DE"/>
    <w:rsid w:val="00192B14"/>
    <w:rsid w:val="00192D0F"/>
    <w:rsid w:val="001956C0"/>
    <w:rsid w:val="00197CE3"/>
    <w:rsid w:val="001A00ED"/>
    <w:rsid w:val="001A207E"/>
    <w:rsid w:val="001A424D"/>
    <w:rsid w:val="001A6D71"/>
    <w:rsid w:val="001B0B5E"/>
    <w:rsid w:val="001B0F44"/>
    <w:rsid w:val="001B39EB"/>
    <w:rsid w:val="001B3E0D"/>
    <w:rsid w:val="001B69D4"/>
    <w:rsid w:val="001B7E00"/>
    <w:rsid w:val="001C0B75"/>
    <w:rsid w:val="001C174A"/>
    <w:rsid w:val="001C17B7"/>
    <w:rsid w:val="001C2659"/>
    <w:rsid w:val="001C3F1A"/>
    <w:rsid w:val="001C3FD7"/>
    <w:rsid w:val="001C60DE"/>
    <w:rsid w:val="001D0051"/>
    <w:rsid w:val="001D3EC2"/>
    <w:rsid w:val="001D531A"/>
    <w:rsid w:val="001D5CAD"/>
    <w:rsid w:val="001D71C2"/>
    <w:rsid w:val="001E050F"/>
    <w:rsid w:val="001E24EE"/>
    <w:rsid w:val="001E2B33"/>
    <w:rsid w:val="001E4D46"/>
    <w:rsid w:val="001E4F12"/>
    <w:rsid w:val="001E7663"/>
    <w:rsid w:val="001F0EAB"/>
    <w:rsid w:val="001F4759"/>
    <w:rsid w:val="001F49BA"/>
    <w:rsid w:val="001F5F55"/>
    <w:rsid w:val="001F6B7E"/>
    <w:rsid w:val="00202311"/>
    <w:rsid w:val="00204853"/>
    <w:rsid w:val="00205210"/>
    <w:rsid w:val="00210AEC"/>
    <w:rsid w:val="00211EDE"/>
    <w:rsid w:val="00211F3D"/>
    <w:rsid w:val="00212D3C"/>
    <w:rsid w:val="002131F8"/>
    <w:rsid w:val="00216854"/>
    <w:rsid w:val="0021784F"/>
    <w:rsid w:val="00220E9D"/>
    <w:rsid w:val="00223BAA"/>
    <w:rsid w:val="002251EF"/>
    <w:rsid w:val="00226700"/>
    <w:rsid w:val="002267F5"/>
    <w:rsid w:val="00227994"/>
    <w:rsid w:val="002335BF"/>
    <w:rsid w:val="002444E0"/>
    <w:rsid w:val="00244763"/>
    <w:rsid w:val="0024478C"/>
    <w:rsid w:val="00244FE9"/>
    <w:rsid w:val="00247525"/>
    <w:rsid w:val="0025249D"/>
    <w:rsid w:val="00252524"/>
    <w:rsid w:val="00253B00"/>
    <w:rsid w:val="0025600A"/>
    <w:rsid w:val="002624BD"/>
    <w:rsid w:val="0026271F"/>
    <w:rsid w:val="0026495B"/>
    <w:rsid w:val="00265849"/>
    <w:rsid w:val="0026629E"/>
    <w:rsid w:val="00272240"/>
    <w:rsid w:val="002759FA"/>
    <w:rsid w:val="00275E73"/>
    <w:rsid w:val="00276BBA"/>
    <w:rsid w:val="002776F2"/>
    <w:rsid w:val="00281243"/>
    <w:rsid w:val="002874AC"/>
    <w:rsid w:val="00287D8A"/>
    <w:rsid w:val="0029004E"/>
    <w:rsid w:val="00290AEA"/>
    <w:rsid w:val="0029116C"/>
    <w:rsid w:val="00293373"/>
    <w:rsid w:val="002A0A04"/>
    <w:rsid w:val="002A1742"/>
    <w:rsid w:val="002A3157"/>
    <w:rsid w:val="002A36A1"/>
    <w:rsid w:val="002A6ED7"/>
    <w:rsid w:val="002B02C4"/>
    <w:rsid w:val="002B42FF"/>
    <w:rsid w:val="002B4E19"/>
    <w:rsid w:val="002B6EAF"/>
    <w:rsid w:val="002B7DE4"/>
    <w:rsid w:val="002C0D19"/>
    <w:rsid w:val="002C34C7"/>
    <w:rsid w:val="002C3F69"/>
    <w:rsid w:val="002C6E4E"/>
    <w:rsid w:val="002C742A"/>
    <w:rsid w:val="002D2C7B"/>
    <w:rsid w:val="002D2C9C"/>
    <w:rsid w:val="002D6541"/>
    <w:rsid w:val="002D77C5"/>
    <w:rsid w:val="002E0194"/>
    <w:rsid w:val="002E2186"/>
    <w:rsid w:val="002F04B0"/>
    <w:rsid w:val="002F184B"/>
    <w:rsid w:val="00301E1C"/>
    <w:rsid w:val="003028FA"/>
    <w:rsid w:val="00303CFB"/>
    <w:rsid w:val="00310B09"/>
    <w:rsid w:val="0031128E"/>
    <w:rsid w:val="0032092F"/>
    <w:rsid w:val="00321732"/>
    <w:rsid w:val="00321E22"/>
    <w:rsid w:val="00322784"/>
    <w:rsid w:val="003310B9"/>
    <w:rsid w:val="00332861"/>
    <w:rsid w:val="003339C1"/>
    <w:rsid w:val="00335026"/>
    <w:rsid w:val="00335075"/>
    <w:rsid w:val="0033570C"/>
    <w:rsid w:val="00340078"/>
    <w:rsid w:val="003410BB"/>
    <w:rsid w:val="00341AB5"/>
    <w:rsid w:val="00345324"/>
    <w:rsid w:val="00346931"/>
    <w:rsid w:val="003469DB"/>
    <w:rsid w:val="00346FB8"/>
    <w:rsid w:val="003506D9"/>
    <w:rsid w:val="00350F0A"/>
    <w:rsid w:val="00351B5C"/>
    <w:rsid w:val="00354575"/>
    <w:rsid w:val="00354E86"/>
    <w:rsid w:val="003551E7"/>
    <w:rsid w:val="00355F4D"/>
    <w:rsid w:val="003602E1"/>
    <w:rsid w:val="0036044F"/>
    <w:rsid w:val="00360B6F"/>
    <w:rsid w:val="00364245"/>
    <w:rsid w:val="00367672"/>
    <w:rsid w:val="00370322"/>
    <w:rsid w:val="00371147"/>
    <w:rsid w:val="0037161F"/>
    <w:rsid w:val="00371A27"/>
    <w:rsid w:val="0037306A"/>
    <w:rsid w:val="003758C2"/>
    <w:rsid w:val="00377F60"/>
    <w:rsid w:val="00382B41"/>
    <w:rsid w:val="003838D6"/>
    <w:rsid w:val="00383FFD"/>
    <w:rsid w:val="00387552"/>
    <w:rsid w:val="00387812"/>
    <w:rsid w:val="00387909"/>
    <w:rsid w:val="0039061A"/>
    <w:rsid w:val="00391CCD"/>
    <w:rsid w:val="003958DD"/>
    <w:rsid w:val="003A042D"/>
    <w:rsid w:val="003A0F01"/>
    <w:rsid w:val="003A49B0"/>
    <w:rsid w:val="003A4C95"/>
    <w:rsid w:val="003A50DD"/>
    <w:rsid w:val="003A55CD"/>
    <w:rsid w:val="003A6B19"/>
    <w:rsid w:val="003A731D"/>
    <w:rsid w:val="003B5D8F"/>
    <w:rsid w:val="003C2D7F"/>
    <w:rsid w:val="003C4401"/>
    <w:rsid w:val="003C4EA0"/>
    <w:rsid w:val="003C4F07"/>
    <w:rsid w:val="003C7498"/>
    <w:rsid w:val="003C7589"/>
    <w:rsid w:val="003C7E00"/>
    <w:rsid w:val="003D1486"/>
    <w:rsid w:val="003D394D"/>
    <w:rsid w:val="003D3CC5"/>
    <w:rsid w:val="003D4D8A"/>
    <w:rsid w:val="003D50CF"/>
    <w:rsid w:val="003D7D9A"/>
    <w:rsid w:val="003E01B9"/>
    <w:rsid w:val="003E03A7"/>
    <w:rsid w:val="003E36BB"/>
    <w:rsid w:val="003E6130"/>
    <w:rsid w:val="003E6448"/>
    <w:rsid w:val="003E683A"/>
    <w:rsid w:val="003E7C78"/>
    <w:rsid w:val="003F1C91"/>
    <w:rsid w:val="003F29F1"/>
    <w:rsid w:val="003F2C26"/>
    <w:rsid w:val="003F608E"/>
    <w:rsid w:val="003F60C1"/>
    <w:rsid w:val="003F60CB"/>
    <w:rsid w:val="004010DE"/>
    <w:rsid w:val="0040272C"/>
    <w:rsid w:val="00405174"/>
    <w:rsid w:val="00410A01"/>
    <w:rsid w:val="0041355A"/>
    <w:rsid w:val="00417AFA"/>
    <w:rsid w:val="00422635"/>
    <w:rsid w:val="00424A01"/>
    <w:rsid w:val="00424C36"/>
    <w:rsid w:val="00425319"/>
    <w:rsid w:val="0043053C"/>
    <w:rsid w:val="00431B43"/>
    <w:rsid w:val="00434F83"/>
    <w:rsid w:val="00435B7F"/>
    <w:rsid w:val="00436851"/>
    <w:rsid w:val="00444E41"/>
    <w:rsid w:val="00445BB3"/>
    <w:rsid w:val="0044626F"/>
    <w:rsid w:val="00450042"/>
    <w:rsid w:val="0045189E"/>
    <w:rsid w:val="004525AE"/>
    <w:rsid w:val="00453C94"/>
    <w:rsid w:val="00456CC9"/>
    <w:rsid w:val="00457CF9"/>
    <w:rsid w:val="0046233A"/>
    <w:rsid w:val="00462DAE"/>
    <w:rsid w:val="00463997"/>
    <w:rsid w:val="0047058E"/>
    <w:rsid w:val="00471C74"/>
    <w:rsid w:val="00477D39"/>
    <w:rsid w:val="00477D65"/>
    <w:rsid w:val="0048095D"/>
    <w:rsid w:val="004839B9"/>
    <w:rsid w:val="00484B30"/>
    <w:rsid w:val="00485F34"/>
    <w:rsid w:val="004862D8"/>
    <w:rsid w:val="00486AF4"/>
    <w:rsid w:val="00487703"/>
    <w:rsid w:val="004922A2"/>
    <w:rsid w:val="00493FC3"/>
    <w:rsid w:val="00496B48"/>
    <w:rsid w:val="004A0D76"/>
    <w:rsid w:val="004A13A9"/>
    <w:rsid w:val="004A24A1"/>
    <w:rsid w:val="004A43AF"/>
    <w:rsid w:val="004A6990"/>
    <w:rsid w:val="004B1A09"/>
    <w:rsid w:val="004B1CB9"/>
    <w:rsid w:val="004C22DA"/>
    <w:rsid w:val="004C2AE0"/>
    <w:rsid w:val="004C4A17"/>
    <w:rsid w:val="004D0CE7"/>
    <w:rsid w:val="004D13EF"/>
    <w:rsid w:val="004D55FC"/>
    <w:rsid w:val="004D7BE3"/>
    <w:rsid w:val="004E040D"/>
    <w:rsid w:val="004E3687"/>
    <w:rsid w:val="004E53F3"/>
    <w:rsid w:val="004E5B2B"/>
    <w:rsid w:val="004F052E"/>
    <w:rsid w:val="004F3597"/>
    <w:rsid w:val="004F3A64"/>
    <w:rsid w:val="004F5B20"/>
    <w:rsid w:val="00502533"/>
    <w:rsid w:val="005026C0"/>
    <w:rsid w:val="0050507B"/>
    <w:rsid w:val="00511A7B"/>
    <w:rsid w:val="005126F4"/>
    <w:rsid w:val="00514C9C"/>
    <w:rsid w:val="005164C7"/>
    <w:rsid w:val="005164CF"/>
    <w:rsid w:val="00517D98"/>
    <w:rsid w:val="00520D5D"/>
    <w:rsid w:val="00522510"/>
    <w:rsid w:val="00523E74"/>
    <w:rsid w:val="00523F8F"/>
    <w:rsid w:val="00524796"/>
    <w:rsid w:val="0052622E"/>
    <w:rsid w:val="00526E99"/>
    <w:rsid w:val="0053003B"/>
    <w:rsid w:val="00532907"/>
    <w:rsid w:val="005329D0"/>
    <w:rsid w:val="005335F8"/>
    <w:rsid w:val="00533E0C"/>
    <w:rsid w:val="00534930"/>
    <w:rsid w:val="005366A7"/>
    <w:rsid w:val="00541210"/>
    <w:rsid w:val="0054308E"/>
    <w:rsid w:val="00544B6B"/>
    <w:rsid w:val="0054514F"/>
    <w:rsid w:val="005451AA"/>
    <w:rsid w:val="00547E96"/>
    <w:rsid w:val="00550F54"/>
    <w:rsid w:val="00550F77"/>
    <w:rsid w:val="00552187"/>
    <w:rsid w:val="005523E9"/>
    <w:rsid w:val="005539F1"/>
    <w:rsid w:val="00553B43"/>
    <w:rsid w:val="00553D29"/>
    <w:rsid w:val="00553FAD"/>
    <w:rsid w:val="00555BA9"/>
    <w:rsid w:val="00561ED3"/>
    <w:rsid w:val="005649F0"/>
    <w:rsid w:val="00572817"/>
    <w:rsid w:val="005734F4"/>
    <w:rsid w:val="0058024F"/>
    <w:rsid w:val="0058093C"/>
    <w:rsid w:val="00586E1F"/>
    <w:rsid w:val="005915ED"/>
    <w:rsid w:val="00593B03"/>
    <w:rsid w:val="005963CA"/>
    <w:rsid w:val="005A0332"/>
    <w:rsid w:val="005A0893"/>
    <w:rsid w:val="005A0F55"/>
    <w:rsid w:val="005A1797"/>
    <w:rsid w:val="005A32D3"/>
    <w:rsid w:val="005A4347"/>
    <w:rsid w:val="005A43AB"/>
    <w:rsid w:val="005A73DB"/>
    <w:rsid w:val="005A7DB2"/>
    <w:rsid w:val="005B13FF"/>
    <w:rsid w:val="005B5DD9"/>
    <w:rsid w:val="005B7CB1"/>
    <w:rsid w:val="005C5241"/>
    <w:rsid w:val="005C68AA"/>
    <w:rsid w:val="005C6A41"/>
    <w:rsid w:val="005D02E9"/>
    <w:rsid w:val="005D59E1"/>
    <w:rsid w:val="005D7177"/>
    <w:rsid w:val="005D7FF9"/>
    <w:rsid w:val="005E1AE8"/>
    <w:rsid w:val="005E22D7"/>
    <w:rsid w:val="005E2483"/>
    <w:rsid w:val="005E2B1F"/>
    <w:rsid w:val="005E2FD9"/>
    <w:rsid w:val="005E3B46"/>
    <w:rsid w:val="005E4D3B"/>
    <w:rsid w:val="005E4E27"/>
    <w:rsid w:val="005E4F91"/>
    <w:rsid w:val="005E50B6"/>
    <w:rsid w:val="005E519B"/>
    <w:rsid w:val="005F2E2A"/>
    <w:rsid w:val="005F5AC4"/>
    <w:rsid w:val="005F5BBA"/>
    <w:rsid w:val="005F718E"/>
    <w:rsid w:val="005F7EB5"/>
    <w:rsid w:val="0060003B"/>
    <w:rsid w:val="006029C7"/>
    <w:rsid w:val="0060606A"/>
    <w:rsid w:val="00607049"/>
    <w:rsid w:val="00612590"/>
    <w:rsid w:val="00615A36"/>
    <w:rsid w:val="00616864"/>
    <w:rsid w:val="00617B89"/>
    <w:rsid w:val="00617F73"/>
    <w:rsid w:val="0062011B"/>
    <w:rsid w:val="006211DD"/>
    <w:rsid w:val="006220CF"/>
    <w:rsid w:val="00622DB5"/>
    <w:rsid w:val="00623358"/>
    <w:rsid w:val="00623834"/>
    <w:rsid w:val="006277BF"/>
    <w:rsid w:val="006322F7"/>
    <w:rsid w:val="00633F73"/>
    <w:rsid w:val="00636CB9"/>
    <w:rsid w:val="00636FA4"/>
    <w:rsid w:val="006373B6"/>
    <w:rsid w:val="00640523"/>
    <w:rsid w:val="006430A2"/>
    <w:rsid w:val="0064314A"/>
    <w:rsid w:val="0064457C"/>
    <w:rsid w:val="00645331"/>
    <w:rsid w:val="006467B0"/>
    <w:rsid w:val="00650833"/>
    <w:rsid w:val="0065294C"/>
    <w:rsid w:val="00652E29"/>
    <w:rsid w:val="00653EAD"/>
    <w:rsid w:val="00654563"/>
    <w:rsid w:val="00654920"/>
    <w:rsid w:val="0065533B"/>
    <w:rsid w:val="00657A55"/>
    <w:rsid w:val="0066094F"/>
    <w:rsid w:val="006609ED"/>
    <w:rsid w:val="00665716"/>
    <w:rsid w:val="00665860"/>
    <w:rsid w:val="00666DEC"/>
    <w:rsid w:val="00670736"/>
    <w:rsid w:val="0067089F"/>
    <w:rsid w:val="0067090A"/>
    <w:rsid w:val="00670A39"/>
    <w:rsid w:val="00671F17"/>
    <w:rsid w:val="00672B92"/>
    <w:rsid w:val="006769A5"/>
    <w:rsid w:val="0068215F"/>
    <w:rsid w:val="00682177"/>
    <w:rsid w:val="00684B06"/>
    <w:rsid w:val="0068573E"/>
    <w:rsid w:val="00691995"/>
    <w:rsid w:val="00693A8A"/>
    <w:rsid w:val="00696271"/>
    <w:rsid w:val="006971E1"/>
    <w:rsid w:val="006A00CD"/>
    <w:rsid w:val="006A0A94"/>
    <w:rsid w:val="006A0EAD"/>
    <w:rsid w:val="006A14B3"/>
    <w:rsid w:val="006A27BB"/>
    <w:rsid w:val="006A41B2"/>
    <w:rsid w:val="006A6F47"/>
    <w:rsid w:val="006A732F"/>
    <w:rsid w:val="006A7D35"/>
    <w:rsid w:val="006B02B4"/>
    <w:rsid w:val="006B0CDF"/>
    <w:rsid w:val="006B1683"/>
    <w:rsid w:val="006B23C0"/>
    <w:rsid w:val="006B6156"/>
    <w:rsid w:val="006B6330"/>
    <w:rsid w:val="006C29E3"/>
    <w:rsid w:val="006C4A96"/>
    <w:rsid w:val="006C61D8"/>
    <w:rsid w:val="006C673D"/>
    <w:rsid w:val="006C6D21"/>
    <w:rsid w:val="006D176F"/>
    <w:rsid w:val="006D4A84"/>
    <w:rsid w:val="006E2279"/>
    <w:rsid w:val="006E4848"/>
    <w:rsid w:val="006E55C6"/>
    <w:rsid w:val="006E626B"/>
    <w:rsid w:val="006E65B8"/>
    <w:rsid w:val="006F0029"/>
    <w:rsid w:val="006F02B6"/>
    <w:rsid w:val="006F3D7C"/>
    <w:rsid w:val="006F4874"/>
    <w:rsid w:val="006F6442"/>
    <w:rsid w:val="0070103E"/>
    <w:rsid w:val="007024DD"/>
    <w:rsid w:val="007039CF"/>
    <w:rsid w:val="007106F5"/>
    <w:rsid w:val="007107FF"/>
    <w:rsid w:val="00712D98"/>
    <w:rsid w:val="00713FC1"/>
    <w:rsid w:val="00714362"/>
    <w:rsid w:val="007154CD"/>
    <w:rsid w:val="007163E6"/>
    <w:rsid w:val="007175E1"/>
    <w:rsid w:val="00721377"/>
    <w:rsid w:val="00721E7C"/>
    <w:rsid w:val="00723701"/>
    <w:rsid w:val="00724C0F"/>
    <w:rsid w:val="00724FDE"/>
    <w:rsid w:val="0072639A"/>
    <w:rsid w:val="00726B15"/>
    <w:rsid w:val="007278A4"/>
    <w:rsid w:val="00731930"/>
    <w:rsid w:val="00731B3D"/>
    <w:rsid w:val="00732962"/>
    <w:rsid w:val="007335E3"/>
    <w:rsid w:val="007338AB"/>
    <w:rsid w:val="00733D63"/>
    <w:rsid w:val="007353BF"/>
    <w:rsid w:val="00737230"/>
    <w:rsid w:val="00737592"/>
    <w:rsid w:val="0074491C"/>
    <w:rsid w:val="00750308"/>
    <w:rsid w:val="00754988"/>
    <w:rsid w:val="0075583E"/>
    <w:rsid w:val="00755E68"/>
    <w:rsid w:val="007575B4"/>
    <w:rsid w:val="00761815"/>
    <w:rsid w:val="00764F8B"/>
    <w:rsid w:val="0077068E"/>
    <w:rsid w:val="00771BB4"/>
    <w:rsid w:val="00774B4A"/>
    <w:rsid w:val="00774B6F"/>
    <w:rsid w:val="00775A90"/>
    <w:rsid w:val="00776EBF"/>
    <w:rsid w:val="00781693"/>
    <w:rsid w:val="00783BA5"/>
    <w:rsid w:val="00783CDD"/>
    <w:rsid w:val="0078533B"/>
    <w:rsid w:val="00787385"/>
    <w:rsid w:val="0079020C"/>
    <w:rsid w:val="00794EE5"/>
    <w:rsid w:val="007A022F"/>
    <w:rsid w:val="007A0956"/>
    <w:rsid w:val="007A09C1"/>
    <w:rsid w:val="007B0110"/>
    <w:rsid w:val="007B1494"/>
    <w:rsid w:val="007B2187"/>
    <w:rsid w:val="007B3952"/>
    <w:rsid w:val="007B53F0"/>
    <w:rsid w:val="007B53FC"/>
    <w:rsid w:val="007C0CAD"/>
    <w:rsid w:val="007C127B"/>
    <w:rsid w:val="007C189C"/>
    <w:rsid w:val="007C2EF3"/>
    <w:rsid w:val="007C5410"/>
    <w:rsid w:val="007C5DF5"/>
    <w:rsid w:val="007D0CB9"/>
    <w:rsid w:val="007D1BCA"/>
    <w:rsid w:val="007D233C"/>
    <w:rsid w:val="007D2645"/>
    <w:rsid w:val="007E043A"/>
    <w:rsid w:val="007E6E40"/>
    <w:rsid w:val="007F3B8C"/>
    <w:rsid w:val="0080099E"/>
    <w:rsid w:val="00800F54"/>
    <w:rsid w:val="00801F58"/>
    <w:rsid w:val="00802CE3"/>
    <w:rsid w:val="00803ED1"/>
    <w:rsid w:val="008049BF"/>
    <w:rsid w:val="00810D2A"/>
    <w:rsid w:val="00811AF8"/>
    <w:rsid w:val="008126D4"/>
    <w:rsid w:val="00812FC8"/>
    <w:rsid w:val="00815153"/>
    <w:rsid w:val="00816731"/>
    <w:rsid w:val="008176EA"/>
    <w:rsid w:val="00820B74"/>
    <w:rsid w:val="00821E87"/>
    <w:rsid w:val="0082393D"/>
    <w:rsid w:val="00823EB9"/>
    <w:rsid w:val="00826364"/>
    <w:rsid w:val="00827DF5"/>
    <w:rsid w:val="0083243F"/>
    <w:rsid w:val="0083359A"/>
    <w:rsid w:val="00834637"/>
    <w:rsid w:val="008375CE"/>
    <w:rsid w:val="00840866"/>
    <w:rsid w:val="0084092D"/>
    <w:rsid w:val="0084143D"/>
    <w:rsid w:val="0084228E"/>
    <w:rsid w:val="008436FB"/>
    <w:rsid w:val="00844BE6"/>
    <w:rsid w:val="0084569A"/>
    <w:rsid w:val="00846200"/>
    <w:rsid w:val="00851FC4"/>
    <w:rsid w:val="00854165"/>
    <w:rsid w:val="00860329"/>
    <w:rsid w:val="00861CC8"/>
    <w:rsid w:val="00862401"/>
    <w:rsid w:val="0086614D"/>
    <w:rsid w:val="00870A7B"/>
    <w:rsid w:val="0087101F"/>
    <w:rsid w:val="008719BD"/>
    <w:rsid w:val="00872916"/>
    <w:rsid w:val="00872A91"/>
    <w:rsid w:val="008758E9"/>
    <w:rsid w:val="008777B1"/>
    <w:rsid w:val="00877E05"/>
    <w:rsid w:val="00881929"/>
    <w:rsid w:val="008838F8"/>
    <w:rsid w:val="0088402D"/>
    <w:rsid w:val="00886224"/>
    <w:rsid w:val="00891C11"/>
    <w:rsid w:val="008958BB"/>
    <w:rsid w:val="00895968"/>
    <w:rsid w:val="008A0543"/>
    <w:rsid w:val="008A11AC"/>
    <w:rsid w:val="008A15E5"/>
    <w:rsid w:val="008A1DFA"/>
    <w:rsid w:val="008A314C"/>
    <w:rsid w:val="008A37EB"/>
    <w:rsid w:val="008A4C23"/>
    <w:rsid w:val="008A65E2"/>
    <w:rsid w:val="008A6BED"/>
    <w:rsid w:val="008B34BC"/>
    <w:rsid w:val="008B7064"/>
    <w:rsid w:val="008C143F"/>
    <w:rsid w:val="008C1B6F"/>
    <w:rsid w:val="008C2895"/>
    <w:rsid w:val="008C3109"/>
    <w:rsid w:val="008C5D73"/>
    <w:rsid w:val="008D00C7"/>
    <w:rsid w:val="008D10B9"/>
    <w:rsid w:val="008D115D"/>
    <w:rsid w:val="008D1F0B"/>
    <w:rsid w:val="008D262A"/>
    <w:rsid w:val="008D2C68"/>
    <w:rsid w:val="008D4F9A"/>
    <w:rsid w:val="008D54E9"/>
    <w:rsid w:val="008D6073"/>
    <w:rsid w:val="008D6428"/>
    <w:rsid w:val="008E1850"/>
    <w:rsid w:val="008E1D67"/>
    <w:rsid w:val="008E21F1"/>
    <w:rsid w:val="008E2B5D"/>
    <w:rsid w:val="008E595F"/>
    <w:rsid w:val="008F5212"/>
    <w:rsid w:val="008F53F9"/>
    <w:rsid w:val="008F65BC"/>
    <w:rsid w:val="008F6ABE"/>
    <w:rsid w:val="008F7B3B"/>
    <w:rsid w:val="009005CB"/>
    <w:rsid w:val="00900C49"/>
    <w:rsid w:val="009078EA"/>
    <w:rsid w:val="00907B36"/>
    <w:rsid w:val="009101C2"/>
    <w:rsid w:val="009130E5"/>
    <w:rsid w:val="00913A91"/>
    <w:rsid w:val="00914C22"/>
    <w:rsid w:val="00916FD0"/>
    <w:rsid w:val="00917154"/>
    <w:rsid w:val="00922220"/>
    <w:rsid w:val="009270E3"/>
    <w:rsid w:val="009279EF"/>
    <w:rsid w:val="00927AA0"/>
    <w:rsid w:val="009309D9"/>
    <w:rsid w:val="009322C1"/>
    <w:rsid w:val="00932838"/>
    <w:rsid w:val="00934D66"/>
    <w:rsid w:val="00935266"/>
    <w:rsid w:val="0093663C"/>
    <w:rsid w:val="009411EC"/>
    <w:rsid w:val="009420E3"/>
    <w:rsid w:val="00942A29"/>
    <w:rsid w:val="00943F5A"/>
    <w:rsid w:val="009449E2"/>
    <w:rsid w:val="00945400"/>
    <w:rsid w:val="0094618D"/>
    <w:rsid w:val="00947D77"/>
    <w:rsid w:val="0095118B"/>
    <w:rsid w:val="009542AF"/>
    <w:rsid w:val="009553B2"/>
    <w:rsid w:val="00956542"/>
    <w:rsid w:val="0095766C"/>
    <w:rsid w:val="00963A12"/>
    <w:rsid w:val="00963E47"/>
    <w:rsid w:val="00965175"/>
    <w:rsid w:val="009655AC"/>
    <w:rsid w:val="00965CC8"/>
    <w:rsid w:val="00970243"/>
    <w:rsid w:val="009708B5"/>
    <w:rsid w:val="00970C79"/>
    <w:rsid w:val="00972B24"/>
    <w:rsid w:val="009772BC"/>
    <w:rsid w:val="009817CA"/>
    <w:rsid w:val="00982F73"/>
    <w:rsid w:val="009844EE"/>
    <w:rsid w:val="00986096"/>
    <w:rsid w:val="00986733"/>
    <w:rsid w:val="009870DF"/>
    <w:rsid w:val="00987FB0"/>
    <w:rsid w:val="009904A5"/>
    <w:rsid w:val="0099382A"/>
    <w:rsid w:val="0099412C"/>
    <w:rsid w:val="009A4D7D"/>
    <w:rsid w:val="009A6A49"/>
    <w:rsid w:val="009B5E9D"/>
    <w:rsid w:val="009B6893"/>
    <w:rsid w:val="009C09AC"/>
    <w:rsid w:val="009C2F4C"/>
    <w:rsid w:val="009C5013"/>
    <w:rsid w:val="009C63F5"/>
    <w:rsid w:val="009D4DD8"/>
    <w:rsid w:val="009D5FF8"/>
    <w:rsid w:val="009D66FB"/>
    <w:rsid w:val="009D78B6"/>
    <w:rsid w:val="009E4E65"/>
    <w:rsid w:val="009E5418"/>
    <w:rsid w:val="009E58FE"/>
    <w:rsid w:val="009E62E7"/>
    <w:rsid w:val="009E6E51"/>
    <w:rsid w:val="009E7A30"/>
    <w:rsid w:val="009F0483"/>
    <w:rsid w:val="009F1B59"/>
    <w:rsid w:val="009F20C5"/>
    <w:rsid w:val="009F21A2"/>
    <w:rsid w:val="00A0551F"/>
    <w:rsid w:val="00A06D7A"/>
    <w:rsid w:val="00A10462"/>
    <w:rsid w:val="00A108CA"/>
    <w:rsid w:val="00A119E5"/>
    <w:rsid w:val="00A1299F"/>
    <w:rsid w:val="00A134A4"/>
    <w:rsid w:val="00A1441A"/>
    <w:rsid w:val="00A14427"/>
    <w:rsid w:val="00A15DF1"/>
    <w:rsid w:val="00A15EEB"/>
    <w:rsid w:val="00A176BE"/>
    <w:rsid w:val="00A206C4"/>
    <w:rsid w:val="00A22363"/>
    <w:rsid w:val="00A256D0"/>
    <w:rsid w:val="00A274CB"/>
    <w:rsid w:val="00A3009E"/>
    <w:rsid w:val="00A3017A"/>
    <w:rsid w:val="00A30A4E"/>
    <w:rsid w:val="00A31193"/>
    <w:rsid w:val="00A3185A"/>
    <w:rsid w:val="00A31FFE"/>
    <w:rsid w:val="00A33568"/>
    <w:rsid w:val="00A33BED"/>
    <w:rsid w:val="00A3568F"/>
    <w:rsid w:val="00A360DF"/>
    <w:rsid w:val="00A361A1"/>
    <w:rsid w:val="00A40285"/>
    <w:rsid w:val="00A43B37"/>
    <w:rsid w:val="00A4507A"/>
    <w:rsid w:val="00A462BE"/>
    <w:rsid w:val="00A46E9E"/>
    <w:rsid w:val="00A52695"/>
    <w:rsid w:val="00A54B24"/>
    <w:rsid w:val="00A56C26"/>
    <w:rsid w:val="00A57656"/>
    <w:rsid w:val="00A626E0"/>
    <w:rsid w:val="00A62B11"/>
    <w:rsid w:val="00A651E4"/>
    <w:rsid w:val="00A6683A"/>
    <w:rsid w:val="00A67260"/>
    <w:rsid w:val="00A717AD"/>
    <w:rsid w:val="00A71BA2"/>
    <w:rsid w:val="00A7349A"/>
    <w:rsid w:val="00A74968"/>
    <w:rsid w:val="00A75789"/>
    <w:rsid w:val="00A75C81"/>
    <w:rsid w:val="00A766A9"/>
    <w:rsid w:val="00A774B6"/>
    <w:rsid w:val="00A808A0"/>
    <w:rsid w:val="00A81546"/>
    <w:rsid w:val="00A81AA7"/>
    <w:rsid w:val="00A8359A"/>
    <w:rsid w:val="00A83F22"/>
    <w:rsid w:val="00A87F49"/>
    <w:rsid w:val="00A91494"/>
    <w:rsid w:val="00A93859"/>
    <w:rsid w:val="00A9461E"/>
    <w:rsid w:val="00A964E4"/>
    <w:rsid w:val="00AA117B"/>
    <w:rsid w:val="00AA1431"/>
    <w:rsid w:val="00AA1BAB"/>
    <w:rsid w:val="00AA1DE8"/>
    <w:rsid w:val="00AA2548"/>
    <w:rsid w:val="00AA31BF"/>
    <w:rsid w:val="00AA546C"/>
    <w:rsid w:val="00AA5531"/>
    <w:rsid w:val="00AA6329"/>
    <w:rsid w:val="00AA75AA"/>
    <w:rsid w:val="00AA7641"/>
    <w:rsid w:val="00AB027E"/>
    <w:rsid w:val="00AB27A1"/>
    <w:rsid w:val="00AB5975"/>
    <w:rsid w:val="00AC2357"/>
    <w:rsid w:val="00AC2A46"/>
    <w:rsid w:val="00AC2D1A"/>
    <w:rsid w:val="00AC336C"/>
    <w:rsid w:val="00AC37B4"/>
    <w:rsid w:val="00AC3B76"/>
    <w:rsid w:val="00AC3EC9"/>
    <w:rsid w:val="00AC5776"/>
    <w:rsid w:val="00AC5965"/>
    <w:rsid w:val="00AC5DFC"/>
    <w:rsid w:val="00AD036F"/>
    <w:rsid w:val="00AD1AD9"/>
    <w:rsid w:val="00AD24AB"/>
    <w:rsid w:val="00AD299C"/>
    <w:rsid w:val="00AE137D"/>
    <w:rsid w:val="00AE15C2"/>
    <w:rsid w:val="00AE410F"/>
    <w:rsid w:val="00AE50D5"/>
    <w:rsid w:val="00AE60F8"/>
    <w:rsid w:val="00AF0F78"/>
    <w:rsid w:val="00AF3CC5"/>
    <w:rsid w:val="00AF4E86"/>
    <w:rsid w:val="00AF6F0B"/>
    <w:rsid w:val="00AF6F51"/>
    <w:rsid w:val="00AF72BA"/>
    <w:rsid w:val="00AF7EE4"/>
    <w:rsid w:val="00B0537B"/>
    <w:rsid w:val="00B063CA"/>
    <w:rsid w:val="00B067F0"/>
    <w:rsid w:val="00B109AE"/>
    <w:rsid w:val="00B130B6"/>
    <w:rsid w:val="00B1311B"/>
    <w:rsid w:val="00B15044"/>
    <w:rsid w:val="00B20FA8"/>
    <w:rsid w:val="00B276C5"/>
    <w:rsid w:val="00B30C3E"/>
    <w:rsid w:val="00B30CC5"/>
    <w:rsid w:val="00B32588"/>
    <w:rsid w:val="00B32A3A"/>
    <w:rsid w:val="00B337B2"/>
    <w:rsid w:val="00B35104"/>
    <w:rsid w:val="00B37240"/>
    <w:rsid w:val="00B374D0"/>
    <w:rsid w:val="00B40A23"/>
    <w:rsid w:val="00B40AB7"/>
    <w:rsid w:val="00B42CD4"/>
    <w:rsid w:val="00B45866"/>
    <w:rsid w:val="00B47F53"/>
    <w:rsid w:val="00B50A7C"/>
    <w:rsid w:val="00B51C8D"/>
    <w:rsid w:val="00B527BF"/>
    <w:rsid w:val="00B53130"/>
    <w:rsid w:val="00B53438"/>
    <w:rsid w:val="00B5428D"/>
    <w:rsid w:val="00B55B4C"/>
    <w:rsid w:val="00B57997"/>
    <w:rsid w:val="00B6002D"/>
    <w:rsid w:val="00B60176"/>
    <w:rsid w:val="00B60787"/>
    <w:rsid w:val="00B62EAA"/>
    <w:rsid w:val="00B63649"/>
    <w:rsid w:val="00B63D7E"/>
    <w:rsid w:val="00B64DC9"/>
    <w:rsid w:val="00B651C2"/>
    <w:rsid w:val="00B6536F"/>
    <w:rsid w:val="00B659EB"/>
    <w:rsid w:val="00B65C0B"/>
    <w:rsid w:val="00B6631D"/>
    <w:rsid w:val="00B66BB7"/>
    <w:rsid w:val="00B75AB8"/>
    <w:rsid w:val="00B765A6"/>
    <w:rsid w:val="00B81259"/>
    <w:rsid w:val="00B857E8"/>
    <w:rsid w:val="00B87937"/>
    <w:rsid w:val="00B9134E"/>
    <w:rsid w:val="00B923BB"/>
    <w:rsid w:val="00B92D40"/>
    <w:rsid w:val="00B93389"/>
    <w:rsid w:val="00B93FB8"/>
    <w:rsid w:val="00B95120"/>
    <w:rsid w:val="00B962D4"/>
    <w:rsid w:val="00B96534"/>
    <w:rsid w:val="00BA2BD2"/>
    <w:rsid w:val="00BA431F"/>
    <w:rsid w:val="00BA4853"/>
    <w:rsid w:val="00BA7783"/>
    <w:rsid w:val="00BB0816"/>
    <w:rsid w:val="00BB197A"/>
    <w:rsid w:val="00BB2812"/>
    <w:rsid w:val="00BB3632"/>
    <w:rsid w:val="00BB45DF"/>
    <w:rsid w:val="00BB474D"/>
    <w:rsid w:val="00BB5541"/>
    <w:rsid w:val="00BB7929"/>
    <w:rsid w:val="00BC2705"/>
    <w:rsid w:val="00BC311C"/>
    <w:rsid w:val="00BC5CC4"/>
    <w:rsid w:val="00BD4CB3"/>
    <w:rsid w:val="00BE0854"/>
    <w:rsid w:val="00BE197D"/>
    <w:rsid w:val="00BE3A89"/>
    <w:rsid w:val="00BE65D3"/>
    <w:rsid w:val="00BE6950"/>
    <w:rsid w:val="00BE6B4F"/>
    <w:rsid w:val="00BE6F5D"/>
    <w:rsid w:val="00BE73C8"/>
    <w:rsid w:val="00BE7A73"/>
    <w:rsid w:val="00BF2FA9"/>
    <w:rsid w:val="00BF6DF2"/>
    <w:rsid w:val="00C002C7"/>
    <w:rsid w:val="00C00506"/>
    <w:rsid w:val="00C007D4"/>
    <w:rsid w:val="00C00A47"/>
    <w:rsid w:val="00C01A83"/>
    <w:rsid w:val="00C01AEC"/>
    <w:rsid w:val="00C0270C"/>
    <w:rsid w:val="00C07150"/>
    <w:rsid w:val="00C07F65"/>
    <w:rsid w:val="00C1117A"/>
    <w:rsid w:val="00C15CAA"/>
    <w:rsid w:val="00C2178C"/>
    <w:rsid w:val="00C22DC2"/>
    <w:rsid w:val="00C31979"/>
    <w:rsid w:val="00C31D4E"/>
    <w:rsid w:val="00C32190"/>
    <w:rsid w:val="00C33E97"/>
    <w:rsid w:val="00C3448E"/>
    <w:rsid w:val="00C35BE7"/>
    <w:rsid w:val="00C36BA7"/>
    <w:rsid w:val="00C376C2"/>
    <w:rsid w:val="00C37F4E"/>
    <w:rsid w:val="00C41FAB"/>
    <w:rsid w:val="00C43D54"/>
    <w:rsid w:val="00C46277"/>
    <w:rsid w:val="00C4651F"/>
    <w:rsid w:val="00C50685"/>
    <w:rsid w:val="00C50C08"/>
    <w:rsid w:val="00C50DDD"/>
    <w:rsid w:val="00C54487"/>
    <w:rsid w:val="00C60BBF"/>
    <w:rsid w:val="00C61C51"/>
    <w:rsid w:val="00C634FC"/>
    <w:rsid w:val="00C65DBC"/>
    <w:rsid w:val="00C661FF"/>
    <w:rsid w:val="00C66875"/>
    <w:rsid w:val="00C71977"/>
    <w:rsid w:val="00C75B44"/>
    <w:rsid w:val="00C76A95"/>
    <w:rsid w:val="00C81FF8"/>
    <w:rsid w:val="00C84B3F"/>
    <w:rsid w:val="00C850E6"/>
    <w:rsid w:val="00C92651"/>
    <w:rsid w:val="00C936C3"/>
    <w:rsid w:val="00C945DB"/>
    <w:rsid w:val="00CA018F"/>
    <w:rsid w:val="00CA07DA"/>
    <w:rsid w:val="00CA1145"/>
    <w:rsid w:val="00CA5469"/>
    <w:rsid w:val="00CA5615"/>
    <w:rsid w:val="00CA6546"/>
    <w:rsid w:val="00CA7B62"/>
    <w:rsid w:val="00CB3949"/>
    <w:rsid w:val="00CC5A2D"/>
    <w:rsid w:val="00CC60CB"/>
    <w:rsid w:val="00CC746E"/>
    <w:rsid w:val="00CD1328"/>
    <w:rsid w:val="00CD15EE"/>
    <w:rsid w:val="00CD209F"/>
    <w:rsid w:val="00CD487C"/>
    <w:rsid w:val="00CD517A"/>
    <w:rsid w:val="00CD641A"/>
    <w:rsid w:val="00CD78CF"/>
    <w:rsid w:val="00CE11F9"/>
    <w:rsid w:val="00CE2A98"/>
    <w:rsid w:val="00CE4BFF"/>
    <w:rsid w:val="00CF01D6"/>
    <w:rsid w:val="00CF14A8"/>
    <w:rsid w:val="00CF16D2"/>
    <w:rsid w:val="00CF23AE"/>
    <w:rsid w:val="00CF73D6"/>
    <w:rsid w:val="00D003D9"/>
    <w:rsid w:val="00D01F25"/>
    <w:rsid w:val="00D02CDB"/>
    <w:rsid w:val="00D0305B"/>
    <w:rsid w:val="00D031B3"/>
    <w:rsid w:val="00D035BB"/>
    <w:rsid w:val="00D03926"/>
    <w:rsid w:val="00D039AE"/>
    <w:rsid w:val="00D05ADC"/>
    <w:rsid w:val="00D05FB8"/>
    <w:rsid w:val="00D076CC"/>
    <w:rsid w:val="00D115A5"/>
    <w:rsid w:val="00D13A38"/>
    <w:rsid w:val="00D14180"/>
    <w:rsid w:val="00D21A45"/>
    <w:rsid w:val="00D229D5"/>
    <w:rsid w:val="00D22BDB"/>
    <w:rsid w:val="00D2320F"/>
    <w:rsid w:val="00D23A46"/>
    <w:rsid w:val="00D249F7"/>
    <w:rsid w:val="00D25233"/>
    <w:rsid w:val="00D25EC1"/>
    <w:rsid w:val="00D26E2E"/>
    <w:rsid w:val="00D275B3"/>
    <w:rsid w:val="00D30A9A"/>
    <w:rsid w:val="00D31947"/>
    <w:rsid w:val="00D31E39"/>
    <w:rsid w:val="00D3245F"/>
    <w:rsid w:val="00D3380F"/>
    <w:rsid w:val="00D34018"/>
    <w:rsid w:val="00D352B3"/>
    <w:rsid w:val="00D360E8"/>
    <w:rsid w:val="00D43C10"/>
    <w:rsid w:val="00D43C78"/>
    <w:rsid w:val="00D43F06"/>
    <w:rsid w:val="00D44400"/>
    <w:rsid w:val="00D44814"/>
    <w:rsid w:val="00D47EB4"/>
    <w:rsid w:val="00D504D7"/>
    <w:rsid w:val="00D51F91"/>
    <w:rsid w:val="00D52078"/>
    <w:rsid w:val="00D525F4"/>
    <w:rsid w:val="00D52CF3"/>
    <w:rsid w:val="00D56306"/>
    <w:rsid w:val="00D5787A"/>
    <w:rsid w:val="00D57CF8"/>
    <w:rsid w:val="00D634C1"/>
    <w:rsid w:val="00D6413F"/>
    <w:rsid w:val="00D65239"/>
    <w:rsid w:val="00D663B5"/>
    <w:rsid w:val="00D6694D"/>
    <w:rsid w:val="00D7311E"/>
    <w:rsid w:val="00D73385"/>
    <w:rsid w:val="00D7655C"/>
    <w:rsid w:val="00D77547"/>
    <w:rsid w:val="00D80FEE"/>
    <w:rsid w:val="00D83E13"/>
    <w:rsid w:val="00D83F46"/>
    <w:rsid w:val="00D83F51"/>
    <w:rsid w:val="00D844FD"/>
    <w:rsid w:val="00D847EB"/>
    <w:rsid w:val="00D85790"/>
    <w:rsid w:val="00D85835"/>
    <w:rsid w:val="00D86499"/>
    <w:rsid w:val="00D865E2"/>
    <w:rsid w:val="00D86F0E"/>
    <w:rsid w:val="00D87060"/>
    <w:rsid w:val="00D8732E"/>
    <w:rsid w:val="00D91D3D"/>
    <w:rsid w:val="00D91E48"/>
    <w:rsid w:val="00D929A8"/>
    <w:rsid w:val="00D92D3B"/>
    <w:rsid w:val="00D93DAF"/>
    <w:rsid w:val="00D96510"/>
    <w:rsid w:val="00D969D4"/>
    <w:rsid w:val="00DA0048"/>
    <w:rsid w:val="00DA0525"/>
    <w:rsid w:val="00DA1E90"/>
    <w:rsid w:val="00DA6193"/>
    <w:rsid w:val="00DA6E4A"/>
    <w:rsid w:val="00DB13EA"/>
    <w:rsid w:val="00DB176E"/>
    <w:rsid w:val="00DB1B9D"/>
    <w:rsid w:val="00DB1D28"/>
    <w:rsid w:val="00DB213F"/>
    <w:rsid w:val="00DB300C"/>
    <w:rsid w:val="00DB4AB3"/>
    <w:rsid w:val="00DB4F97"/>
    <w:rsid w:val="00DB7430"/>
    <w:rsid w:val="00DC0171"/>
    <w:rsid w:val="00DC0D49"/>
    <w:rsid w:val="00DC1AE3"/>
    <w:rsid w:val="00DC33CB"/>
    <w:rsid w:val="00DC3B1B"/>
    <w:rsid w:val="00DC3F45"/>
    <w:rsid w:val="00DC7DC5"/>
    <w:rsid w:val="00DD35D8"/>
    <w:rsid w:val="00DD4861"/>
    <w:rsid w:val="00DD538F"/>
    <w:rsid w:val="00DD5BDB"/>
    <w:rsid w:val="00DD690E"/>
    <w:rsid w:val="00DE1126"/>
    <w:rsid w:val="00DE2169"/>
    <w:rsid w:val="00DE555B"/>
    <w:rsid w:val="00DE5892"/>
    <w:rsid w:val="00DF0B88"/>
    <w:rsid w:val="00DF25AD"/>
    <w:rsid w:val="00DF2B95"/>
    <w:rsid w:val="00DF3EAA"/>
    <w:rsid w:val="00DF4F2A"/>
    <w:rsid w:val="00DF5A79"/>
    <w:rsid w:val="00E01528"/>
    <w:rsid w:val="00E0231E"/>
    <w:rsid w:val="00E04CD4"/>
    <w:rsid w:val="00E05E3F"/>
    <w:rsid w:val="00E07FE8"/>
    <w:rsid w:val="00E10130"/>
    <w:rsid w:val="00E13B88"/>
    <w:rsid w:val="00E15449"/>
    <w:rsid w:val="00E17E9C"/>
    <w:rsid w:val="00E2024C"/>
    <w:rsid w:val="00E2083F"/>
    <w:rsid w:val="00E22026"/>
    <w:rsid w:val="00E231A8"/>
    <w:rsid w:val="00E24403"/>
    <w:rsid w:val="00E253B6"/>
    <w:rsid w:val="00E2643C"/>
    <w:rsid w:val="00E26799"/>
    <w:rsid w:val="00E277CA"/>
    <w:rsid w:val="00E30983"/>
    <w:rsid w:val="00E34C45"/>
    <w:rsid w:val="00E42504"/>
    <w:rsid w:val="00E434F3"/>
    <w:rsid w:val="00E442CA"/>
    <w:rsid w:val="00E4438E"/>
    <w:rsid w:val="00E449CF"/>
    <w:rsid w:val="00E46462"/>
    <w:rsid w:val="00E47014"/>
    <w:rsid w:val="00E506B1"/>
    <w:rsid w:val="00E508F8"/>
    <w:rsid w:val="00E55704"/>
    <w:rsid w:val="00E56E66"/>
    <w:rsid w:val="00E57A32"/>
    <w:rsid w:val="00E611B4"/>
    <w:rsid w:val="00E62C6F"/>
    <w:rsid w:val="00E645D6"/>
    <w:rsid w:val="00E66BF9"/>
    <w:rsid w:val="00E67A28"/>
    <w:rsid w:val="00E701D5"/>
    <w:rsid w:val="00E7107B"/>
    <w:rsid w:val="00E7409F"/>
    <w:rsid w:val="00E76228"/>
    <w:rsid w:val="00E7645F"/>
    <w:rsid w:val="00E775C3"/>
    <w:rsid w:val="00E808C6"/>
    <w:rsid w:val="00E85536"/>
    <w:rsid w:val="00E85BEB"/>
    <w:rsid w:val="00E86540"/>
    <w:rsid w:val="00E90615"/>
    <w:rsid w:val="00E917EA"/>
    <w:rsid w:val="00E92DF3"/>
    <w:rsid w:val="00E92F62"/>
    <w:rsid w:val="00E94D9D"/>
    <w:rsid w:val="00E957F8"/>
    <w:rsid w:val="00E960FA"/>
    <w:rsid w:val="00EB0107"/>
    <w:rsid w:val="00EB02EF"/>
    <w:rsid w:val="00EB05F6"/>
    <w:rsid w:val="00EB0CDA"/>
    <w:rsid w:val="00EB1CBD"/>
    <w:rsid w:val="00EB3998"/>
    <w:rsid w:val="00EB61E4"/>
    <w:rsid w:val="00EC1CA1"/>
    <w:rsid w:val="00EC37B3"/>
    <w:rsid w:val="00EC5110"/>
    <w:rsid w:val="00EC72D8"/>
    <w:rsid w:val="00EC75E0"/>
    <w:rsid w:val="00ED0A9A"/>
    <w:rsid w:val="00ED3D89"/>
    <w:rsid w:val="00ED4BB4"/>
    <w:rsid w:val="00EE041F"/>
    <w:rsid w:val="00EE382A"/>
    <w:rsid w:val="00EE4517"/>
    <w:rsid w:val="00EF4C6E"/>
    <w:rsid w:val="00EF4CB3"/>
    <w:rsid w:val="00EF56EE"/>
    <w:rsid w:val="00EF6285"/>
    <w:rsid w:val="00F018EA"/>
    <w:rsid w:val="00F01E16"/>
    <w:rsid w:val="00F03F30"/>
    <w:rsid w:val="00F11AB5"/>
    <w:rsid w:val="00F11E66"/>
    <w:rsid w:val="00F12114"/>
    <w:rsid w:val="00F12D28"/>
    <w:rsid w:val="00F149A0"/>
    <w:rsid w:val="00F17B51"/>
    <w:rsid w:val="00F2279B"/>
    <w:rsid w:val="00F229CA"/>
    <w:rsid w:val="00F2378F"/>
    <w:rsid w:val="00F25B8F"/>
    <w:rsid w:val="00F273A6"/>
    <w:rsid w:val="00F32E39"/>
    <w:rsid w:val="00F37251"/>
    <w:rsid w:val="00F3739F"/>
    <w:rsid w:val="00F41908"/>
    <w:rsid w:val="00F428F1"/>
    <w:rsid w:val="00F433B4"/>
    <w:rsid w:val="00F43535"/>
    <w:rsid w:val="00F44AC3"/>
    <w:rsid w:val="00F47D87"/>
    <w:rsid w:val="00F50E32"/>
    <w:rsid w:val="00F51BDB"/>
    <w:rsid w:val="00F54C28"/>
    <w:rsid w:val="00F54FA0"/>
    <w:rsid w:val="00F622BF"/>
    <w:rsid w:val="00F632D8"/>
    <w:rsid w:val="00F64BF4"/>
    <w:rsid w:val="00F65E43"/>
    <w:rsid w:val="00F66BEC"/>
    <w:rsid w:val="00F710A4"/>
    <w:rsid w:val="00F72E7C"/>
    <w:rsid w:val="00F751E1"/>
    <w:rsid w:val="00F75B34"/>
    <w:rsid w:val="00F8187F"/>
    <w:rsid w:val="00F84021"/>
    <w:rsid w:val="00F85535"/>
    <w:rsid w:val="00F91035"/>
    <w:rsid w:val="00F9122B"/>
    <w:rsid w:val="00F9205D"/>
    <w:rsid w:val="00F938FC"/>
    <w:rsid w:val="00F94021"/>
    <w:rsid w:val="00F95BAC"/>
    <w:rsid w:val="00FA2798"/>
    <w:rsid w:val="00FA2FF7"/>
    <w:rsid w:val="00FA3984"/>
    <w:rsid w:val="00FA404E"/>
    <w:rsid w:val="00FA52D7"/>
    <w:rsid w:val="00FA6909"/>
    <w:rsid w:val="00FA7A1B"/>
    <w:rsid w:val="00FA7F19"/>
    <w:rsid w:val="00FB3BD5"/>
    <w:rsid w:val="00FB4996"/>
    <w:rsid w:val="00FB656A"/>
    <w:rsid w:val="00FB6975"/>
    <w:rsid w:val="00FB77D9"/>
    <w:rsid w:val="00FB797C"/>
    <w:rsid w:val="00FB7BD2"/>
    <w:rsid w:val="00FC1E41"/>
    <w:rsid w:val="00FC64F7"/>
    <w:rsid w:val="00FC6C5B"/>
    <w:rsid w:val="00FC7FFB"/>
    <w:rsid w:val="00FD317A"/>
    <w:rsid w:val="00FD3A3F"/>
    <w:rsid w:val="00FD3D4E"/>
    <w:rsid w:val="00FD684E"/>
    <w:rsid w:val="00FD7BD3"/>
    <w:rsid w:val="00FE325D"/>
    <w:rsid w:val="00FE438A"/>
    <w:rsid w:val="00FE53F9"/>
    <w:rsid w:val="00FE67D0"/>
    <w:rsid w:val="00FE7F49"/>
    <w:rsid w:val="00FF12E2"/>
    <w:rsid w:val="00FF378C"/>
    <w:rsid w:val="00FF3C67"/>
    <w:rsid w:val="00FF5F9D"/>
    <w:rsid w:val="00FF608B"/>
    <w:rsid w:val="00FF665E"/>
    <w:rsid w:val="00FF760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Calibri"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0" w:qFormat="1"/>
    <w:lsdException w:name="page number" w:uiPriority="0"/>
    <w:lsdException w:name="List" w:uiPriority="0"/>
    <w:lsdException w:name="List Bullet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Indent 2" w:uiPriority="0"/>
    <w:lsdException w:name="Body Text Indent 3" w:uiPriority="0"/>
    <w:lsdException w:name="Hyperlink" w:uiPriority="0"/>
    <w:lsdException w:name="Strong" w:semiHidden="0" w:uiPriority="22" w:unhideWhenUsed="0" w:qFormat="1"/>
    <w:lsdException w:name="Emphasis" w:semiHidden="0" w:uiPriority="20" w:unhideWhenUsed="0" w:qFormat="1"/>
    <w:lsdException w:name="Plain Text" w:uiPriority="0"/>
    <w:lsdException w:name="No Lis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87FB0"/>
    <w:pPr>
      <w:spacing w:line="276" w:lineRule="auto"/>
      <w:jc w:val="center"/>
    </w:pPr>
    <w:rPr>
      <w:sz w:val="28"/>
      <w:szCs w:val="24"/>
      <w:lang w:eastAsia="en-US"/>
    </w:rPr>
  </w:style>
  <w:style w:type="paragraph" w:styleId="1">
    <w:name w:val="heading 1"/>
    <w:basedOn w:val="a"/>
    <w:next w:val="a"/>
    <w:link w:val="10"/>
    <w:qFormat/>
    <w:rsid w:val="002E2186"/>
    <w:pPr>
      <w:keepNext/>
      <w:keepLines/>
      <w:spacing w:before="480"/>
      <w:jc w:val="left"/>
      <w:outlineLvl w:val="0"/>
    </w:pPr>
    <w:rPr>
      <w:rFonts w:ascii="Cambria" w:hAnsi="Cambria"/>
      <w:b/>
      <w:bCs/>
      <w:color w:val="365F91"/>
      <w:szCs w:val="28"/>
      <w:lang w:eastAsia="ru-RU"/>
    </w:rPr>
  </w:style>
  <w:style w:type="paragraph" w:styleId="2">
    <w:name w:val="heading 2"/>
    <w:basedOn w:val="a"/>
    <w:next w:val="a"/>
    <w:link w:val="20"/>
    <w:qFormat/>
    <w:rsid w:val="003F608E"/>
    <w:pPr>
      <w:keepNext/>
      <w:spacing w:before="240" w:after="60" w:line="240" w:lineRule="auto"/>
      <w:jc w:val="left"/>
      <w:outlineLvl w:val="1"/>
    </w:pPr>
    <w:rPr>
      <w:rFonts w:ascii="Arial" w:eastAsia="Times New Roman" w:hAnsi="Arial"/>
      <w:b/>
      <w:bCs/>
      <w:i/>
      <w:iCs/>
      <w:szCs w:val="28"/>
      <w:lang w:val="x-none" w:eastAsia="x-none"/>
    </w:rPr>
  </w:style>
  <w:style w:type="paragraph" w:styleId="6">
    <w:name w:val="heading 6"/>
    <w:basedOn w:val="a"/>
    <w:next w:val="a"/>
    <w:link w:val="60"/>
    <w:qFormat/>
    <w:rsid w:val="002E2186"/>
    <w:pPr>
      <w:spacing w:before="240" w:after="60" w:line="240" w:lineRule="auto"/>
      <w:jc w:val="left"/>
      <w:outlineLvl w:val="5"/>
    </w:pPr>
    <w:rPr>
      <w:rFonts w:ascii="Calibri" w:hAnsi="Calibri"/>
      <w:b/>
      <w:bCs/>
      <w:sz w:val="22"/>
      <w:szCs w:val="22"/>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987FB0"/>
    <w:pPr>
      <w:tabs>
        <w:tab w:val="center" w:pos="4677"/>
        <w:tab w:val="right" w:pos="9355"/>
      </w:tabs>
      <w:spacing w:line="240" w:lineRule="auto"/>
    </w:pPr>
  </w:style>
  <w:style w:type="character" w:customStyle="1" w:styleId="a4">
    <w:name w:val="Верхний колонтитул Знак"/>
    <w:basedOn w:val="a0"/>
    <w:link w:val="a3"/>
    <w:uiPriority w:val="99"/>
    <w:rsid w:val="00987FB0"/>
  </w:style>
  <w:style w:type="paragraph" w:styleId="a5">
    <w:name w:val="footer"/>
    <w:basedOn w:val="a"/>
    <w:link w:val="a6"/>
    <w:unhideWhenUsed/>
    <w:rsid w:val="00987FB0"/>
    <w:pPr>
      <w:tabs>
        <w:tab w:val="center" w:pos="4677"/>
        <w:tab w:val="right" w:pos="9355"/>
      </w:tabs>
      <w:spacing w:line="240" w:lineRule="auto"/>
    </w:pPr>
  </w:style>
  <w:style w:type="character" w:customStyle="1" w:styleId="a6">
    <w:name w:val="Нижний колонтитул Знак"/>
    <w:basedOn w:val="a0"/>
    <w:link w:val="a5"/>
    <w:rsid w:val="00987FB0"/>
  </w:style>
  <w:style w:type="paragraph" w:styleId="a7">
    <w:name w:val="Balloon Text"/>
    <w:basedOn w:val="a"/>
    <w:link w:val="a8"/>
    <w:unhideWhenUsed/>
    <w:rsid w:val="00987FB0"/>
    <w:pPr>
      <w:spacing w:line="240" w:lineRule="auto"/>
    </w:pPr>
    <w:rPr>
      <w:rFonts w:ascii="Tahoma" w:hAnsi="Tahoma"/>
      <w:sz w:val="16"/>
      <w:szCs w:val="16"/>
      <w:lang w:val="x-none" w:eastAsia="x-none"/>
    </w:rPr>
  </w:style>
  <w:style w:type="character" w:customStyle="1" w:styleId="a8">
    <w:name w:val="Текст выноски Знак"/>
    <w:link w:val="a7"/>
    <w:rsid w:val="00987FB0"/>
    <w:rPr>
      <w:rFonts w:ascii="Tahoma" w:hAnsi="Tahoma" w:cs="Tahoma"/>
      <w:sz w:val="16"/>
      <w:szCs w:val="16"/>
    </w:rPr>
  </w:style>
  <w:style w:type="paragraph" w:customStyle="1" w:styleId="HeaderOdd">
    <w:name w:val="Header Odd"/>
    <w:basedOn w:val="a9"/>
    <w:qFormat/>
    <w:rsid w:val="00987FB0"/>
    <w:pPr>
      <w:pBdr>
        <w:bottom w:val="single" w:sz="4" w:space="1" w:color="4F81BD"/>
      </w:pBdr>
      <w:jc w:val="right"/>
    </w:pPr>
    <w:rPr>
      <w:rFonts w:ascii="Calibri" w:eastAsia="Times New Roman" w:hAnsi="Calibri"/>
      <w:b/>
      <w:bCs/>
      <w:color w:val="1F497D"/>
      <w:sz w:val="20"/>
      <w:szCs w:val="23"/>
      <w:lang w:eastAsia="ja-JP"/>
    </w:rPr>
  </w:style>
  <w:style w:type="paragraph" w:styleId="a9">
    <w:name w:val="No Spacing"/>
    <w:uiPriority w:val="1"/>
    <w:qFormat/>
    <w:rsid w:val="00987FB0"/>
    <w:pPr>
      <w:jc w:val="center"/>
    </w:pPr>
    <w:rPr>
      <w:sz w:val="28"/>
      <w:szCs w:val="24"/>
      <w:lang w:eastAsia="en-US"/>
    </w:rPr>
  </w:style>
  <w:style w:type="paragraph" w:customStyle="1" w:styleId="3CBD5A742C28424DA5172AD252E32316">
    <w:name w:val="3CBD5A742C28424DA5172AD252E32316"/>
    <w:rsid w:val="00C3448E"/>
    <w:pPr>
      <w:spacing w:after="200" w:line="276" w:lineRule="auto"/>
    </w:pPr>
    <w:rPr>
      <w:rFonts w:ascii="Calibri" w:eastAsia="Times New Roman" w:hAnsi="Calibri"/>
      <w:sz w:val="22"/>
      <w:szCs w:val="22"/>
    </w:rPr>
  </w:style>
  <w:style w:type="character" w:customStyle="1" w:styleId="20">
    <w:name w:val="Заголовок 2 Знак"/>
    <w:link w:val="2"/>
    <w:rsid w:val="003F608E"/>
    <w:rPr>
      <w:rFonts w:ascii="Arial" w:eastAsia="Times New Roman" w:hAnsi="Arial" w:cs="Arial"/>
      <w:b/>
      <w:bCs/>
      <w:i/>
      <w:iCs/>
      <w:sz w:val="28"/>
      <w:szCs w:val="28"/>
    </w:rPr>
  </w:style>
  <w:style w:type="paragraph" w:customStyle="1" w:styleId="Default">
    <w:name w:val="Default"/>
    <w:rsid w:val="003F608E"/>
    <w:pPr>
      <w:autoSpaceDE w:val="0"/>
      <w:autoSpaceDN w:val="0"/>
      <w:adjustRightInd w:val="0"/>
    </w:pPr>
    <w:rPr>
      <w:rFonts w:eastAsia="Times New Roman"/>
      <w:color w:val="000000"/>
      <w:sz w:val="24"/>
      <w:szCs w:val="24"/>
    </w:rPr>
  </w:style>
  <w:style w:type="paragraph" w:styleId="aa">
    <w:name w:val="List Paragraph"/>
    <w:basedOn w:val="a"/>
    <w:uiPriority w:val="34"/>
    <w:qFormat/>
    <w:rsid w:val="003F608E"/>
    <w:pPr>
      <w:ind w:left="720"/>
      <w:contextualSpacing/>
    </w:pPr>
  </w:style>
  <w:style w:type="table" w:styleId="ab">
    <w:name w:val="Table Grid"/>
    <w:basedOn w:val="a1"/>
    <w:uiPriority w:val="59"/>
    <w:rsid w:val="00424C3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c">
    <w:name w:val="Знак"/>
    <w:basedOn w:val="a"/>
    <w:rsid w:val="007039CF"/>
    <w:pPr>
      <w:overflowPunct w:val="0"/>
      <w:autoSpaceDE w:val="0"/>
      <w:autoSpaceDN w:val="0"/>
      <w:adjustRightInd w:val="0"/>
      <w:spacing w:after="160" w:line="240" w:lineRule="exact"/>
      <w:jc w:val="left"/>
    </w:pPr>
    <w:rPr>
      <w:rFonts w:ascii="Verdana" w:eastAsia="Times New Roman" w:hAnsi="Verdana"/>
      <w:sz w:val="20"/>
      <w:szCs w:val="20"/>
      <w:lang w:val="en-US"/>
    </w:rPr>
  </w:style>
  <w:style w:type="paragraph" w:customStyle="1" w:styleId="11">
    <w:name w:val="Знак1"/>
    <w:basedOn w:val="a"/>
    <w:rsid w:val="0050507B"/>
    <w:pPr>
      <w:spacing w:line="240" w:lineRule="auto"/>
      <w:jc w:val="left"/>
    </w:pPr>
    <w:rPr>
      <w:rFonts w:ascii="Verdana" w:eastAsia="Times New Roman" w:hAnsi="Verdana" w:cs="Verdana"/>
      <w:sz w:val="20"/>
      <w:szCs w:val="20"/>
      <w:lang w:val="en-US"/>
    </w:rPr>
  </w:style>
  <w:style w:type="paragraph" w:customStyle="1" w:styleId="ad">
    <w:name w:val="Знак"/>
    <w:basedOn w:val="a"/>
    <w:rsid w:val="0054514F"/>
    <w:pPr>
      <w:spacing w:after="160" w:line="240" w:lineRule="exact"/>
      <w:jc w:val="left"/>
    </w:pPr>
    <w:rPr>
      <w:rFonts w:ascii="Verdana" w:eastAsia="Times New Roman" w:hAnsi="Verdana"/>
      <w:color w:val="000000"/>
      <w:szCs w:val="28"/>
      <w:lang w:val="en-US"/>
    </w:rPr>
  </w:style>
  <w:style w:type="paragraph" w:styleId="ae">
    <w:name w:val="footnote text"/>
    <w:basedOn w:val="a"/>
    <w:link w:val="af"/>
    <w:uiPriority w:val="99"/>
    <w:semiHidden/>
    <w:unhideWhenUsed/>
    <w:rsid w:val="00F751E1"/>
    <w:rPr>
      <w:sz w:val="20"/>
      <w:szCs w:val="20"/>
    </w:rPr>
  </w:style>
  <w:style w:type="character" w:customStyle="1" w:styleId="af">
    <w:name w:val="Текст сноски Знак"/>
    <w:link w:val="ae"/>
    <w:uiPriority w:val="99"/>
    <w:semiHidden/>
    <w:rsid w:val="00F751E1"/>
    <w:rPr>
      <w:lang w:eastAsia="en-US"/>
    </w:rPr>
  </w:style>
  <w:style w:type="character" w:styleId="af0">
    <w:name w:val="footnote reference"/>
    <w:uiPriority w:val="99"/>
    <w:semiHidden/>
    <w:unhideWhenUsed/>
    <w:rsid w:val="00F751E1"/>
    <w:rPr>
      <w:vertAlign w:val="superscript"/>
    </w:rPr>
  </w:style>
  <w:style w:type="character" w:customStyle="1" w:styleId="10">
    <w:name w:val="Заголовок 1 Знак"/>
    <w:link w:val="1"/>
    <w:rsid w:val="002E2186"/>
    <w:rPr>
      <w:rFonts w:ascii="Cambria" w:hAnsi="Cambria"/>
      <w:b/>
      <w:bCs/>
      <w:color w:val="365F91"/>
      <w:sz w:val="28"/>
      <w:szCs w:val="28"/>
    </w:rPr>
  </w:style>
  <w:style w:type="character" w:customStyle="1" w:styleId="60">
    <w:name w:val="Заголовок 6 Знак"/>
    <w:link w:val="6"/>
    <w:rsid w:val="002E2186"/>
    <w:rPr>
      <w:rFonts w:ascii="Calibri" w:hAnsi="Calibri"/>
      <w:b/>
      <w:bCs/>
      <w:sz w:val="22"/>
      <w:szCs w:val="22"/>
    </w:rPr>
  </w:style>
  <w:style w:type="paragraph" w:customStyle="1" w:styleId="12">
    <w:name w:val="Без интервала1"/>
    <w:link w:val="NoSpacingChar1"/>
    <w:rsid w:val="002E2186"/>
    <w:rPr>
      <w:rFonts w:ascii="Calibri" w:eastAsia="Times New Roman" w:hAnsi="Calibri"/>
      <w:sz w:val="22"/>
      <w:szCs w:val="22"/>
      <w:lang w:eastAsia="en-US"/>
    </w:rPr>
  </w:style>
  <w:style w:type="character" w:customStyle="1" w:styleId="NoSpacingChar1">
    <w:name w:val="No Spacing Char1"/>
    <w:link w:val="12"/>
    <w:locked/>
    <w:rsid w:val="002E2186"/>
    <w:rPr>
      <w:rFonts w:ascii="Calibri" w:eastAsia="Times New Roman" w:hAnsi="Calibri"/>
      <w:sz w:val="22"/>
      <w:szCs w:val="22"/>
      <w:lang w:eastAsia="en-US"/>
    </w:rPr>
  </w:style>
  <w:style w:type="paragraph" w:styleId="af1">
    <w:name w:val="Title"/>
    <w:basedOn w:val="a"/>
    <w:link w:val="af2"/>
    <w:qFormat/>
    <w:rsid w:val="002E2186"/>
    <w:pPr>
      <w:shd w:val="clear" w:color="auto" w:fill="FFFFFF"/>
      <w:spacing w:line="360" w:lineRule="auto"/>
      <w:ind w:firstLine="280"/>
    </w:pPr>
    <w:rPr>
      <w:b/>
      <w:color w:val="000000"/>
      <w:spacing w:val="-5"/>
      <w:szCs w:val="50"/>
      <w:lang w:eastAsia="ru-RU"/>
    </w:rPr>
  </w:style>
  <w:style w:type="character" w:customStyle="1" w:styleId="af2">
    <w:name w:val="Название Знак"/>
    <w:link w:val="af1"/>
    <w:rsid w:val="002E2186"/>
    <w:rPr>
      <w:b/>
      <w:color w:val="000000"/>
      <w:spacing w:val="-5"/>
      <w:sz w:val="28"/>
      <w:szCs w:val="50"/>
      <w:shd w:val="clear" w:color="auto" w:fill="FFFFFF"/>
    </w:rPr>
  </w:style>
  <w:style w:type="paragraph" w:customStyle="1" w:styleId="ConsPlusNonformat">
    <w:name w:val="ConsPlusNonformat"/>
    <w:rsid w:val="002E2186"/>
    <w:pPr>
      <w:widowControl w:val="0"/>
      <w:autoSpaceDE w:val="0"/>
      <w:autoSpaceDN w:val="0"/>
      <w:adjustRightInd w:val="0"/>
    </w:pPr>
    <w:rPr>
      <w:rFonts w:ascii="Courier New" w:hAnsi="Courier New" w:cs="Courier New"/>
    </w:rPr>
  </w:style>
  <w:style w:type="paragraph" w:customStyle="1" w:styleId="13">
    <w:name w:val="Без интервала1"/>
    <w:link w:val="NoSpacingChar"/>
    <w:rsid w:val="002E2186"/>
    <w:rPr>
      <w:rFonts w:ascii="Calibri" w:hAnsi="Calibri"/>
      <w:sz w:val="22"/>
      <w:szCs w:val="22"/>
    </w:rPr>
  </w:style>
  <w:style w:type="character" w:customStyle="1" w:styleId="NoSpacingChar">
    <w:name w:val="No Spacing Char"/>
    <w:link w:val="13"/>
    <w:locked/>
    <w:rsid w:val="002E2186"/>
    <w:rPr>
      <w:rFonts w:ascii="Calibri" w:hAnsi="Calibri"/>
      <w:sz w:val="22"/>
      <w:szCs w:val="22"/>
    </w:rPr>
  </w:style>
  <w:style w:type="paragraph" w:customStyle="1" w:styleId="af3">
    <w:name w:val="Основной"/>
    <w:basedOn w:val="a"/>
    <w:rsid w:val="002E2186"/>
    <w:pPr>
      <w:spacing w:line="240" w:lineRule="auto"/>
      <w:ind w:firstLine="284"/>
      <w:jc w:val="both"/>
    </w:pPr>
    <w:rPr>
      <w:rFonts w:eastAsia="Times New Roman"/>
      <w:spacing w:val="-1"/>
      <w:sz w:val="20"/>
      <w:szCs w:val="20"/>
      <w:lang w:eastAsia="ru-RU"/>
    </w:rPr>
  </w:style>
  <w:style w:type="paragraph" w:styleId="af4">
    <w:name w:val="Body Text Indent"/>
    <w:basedOn w:val="a"/>
    <w:link w:val="af5"/>
    <w:rsid w:val="002E2186"/>
    <w:pPr>
      <w:spacing w:line="360" w:lineRule="auto"/>
      <w:ind w:firstLine="567"/>
      <w:jc w:val="both"/>
    </w:pPr>
    <w:rPr>
      <w:szCs w:val="20"/>
      <w:lang w:eastAsia="ru-RU"/>
    </w:rPr>
  </w:style>
  <w:style w:type="character" w:customStyle="1" w:styleId="af5">
    <w:name w:val="Основной текст с отступом Знак"/>
    <w:link w:val="af4"/>
    <w:rsid w:val="002E2186"/>
    <w:rPr>
      <w:sz w:val="28"/>
    </w:rPr>
  </w:style>
  <w:style w:type="paragraph" w:styleId="3">
    <w:name w:val="Body Text Indent 3"/>
    <w:basedOn w:val="a"/>
    <w:link w:val="30"/>
    <w:rsid w:val="002E2186"/>
    <w:pPr>
      <w:spacing w:after="120" w:line="240" w:lineRule="auto"/>
      <w:ind w:left="283"/>
      <w:jc w:val="left"/>
    </w:pPr>
    <w:rPr>
      <w:sz w:val="16"/>
      <w:szCs w:val="16"/>
      <w:lang w:eastAsia="ru-RU"/>
    </w:rPr>
  </w:style>
  <w:style w:type="character" w:customStyle="1" w:styleId="30">
    <w:name w:val="Основной текст с отступом 3 Знак"/>
    <w:link w:val="3"/>
    <w:rsid w:val="002E2186"/>
    <w:rPr>
      <w:sz w:val="16"/>
      <w:szCs w:val="16"/>
    </w:rPr>
  </w:style>
  <w:style w:type="paragraph" w:customStyle="1" w:styleId="DecimalAligned">
    <w:name w:val="Decimal Aligned"/>
    <w:basedOn w:val="a"/>
    <w:rsid w:val="002E2186"/>
    <w:pPr>
      <w:tabs>
        <w:tab w:val="decimal" w:pos="360"/>
      </w:tabs>
      <w:spacing w:after="200"/>
      <w:jc w:val="left"/>
    </w:pPr>
    <w:rPr>
      <w:rFonts w:ascii="Calibri" w:hAnsi="Calibri"/>
      <w:sz w:val="22"/>
      <w:szCs w:val="22"/>
    </w:rPr>
  </w:style>
  <w:style w:type="character" w:customStyle="1" w:styleId="14">
    <w:name w:val="Слабое выделение1"/>
    <w:rsid w:val="002E2186"/>
    <w:rPr>
      <w:rFonts w:eastAsia="Times New Roman" w:cs="Times New Roman"/>
      <w:i/>
      <w:color w:val="808080"/>
      <w:sz w:val="22"/>
      <w:lang w:val="ru-RU" w:eastAsia="x-none"/>
    </w:rPr>
  </w:style>
  <w:style w:type="paragraph" w:styleId="af6">
    <w:name w:val="Normal (Web)"/>
    <w:aliases w:val="Обычный (веб) Знак,Обычный (веб) Знак1 Знак,Обычный (веб) Знак Знак Знак,Обычный (веб) Знак1 Знак Знак,Обычный (веб) Знак Знак Знак Знак,Обычный (веб) Знак1,Обычный (веб) Знак Знак"/>
    <w:basedOn w:val="a"/>
    <w:uiPriority w:val="99"/>
    <w:rsid w:val="002E2186"/>
    <w:pPr>
      <w:spacing w:before="100" w:beforeAutospacing="1" w:after="100" w:afterAutospacing="1" w:line="240" w:lineRule="auto"/>
      <w:jc w:val="left"/>
    </w:pPr>
    <w:rPr>
      <w:sz w:val="24"/>
      <w:lang w:eastAsia="ru-RU"/>
    </w:rPr>
  </w:style>
  <w:style w:type="paragraph" w:styleId="af7">
    <w:name w:val="caption"/>
    <w:basedOn w:val="a"/>
    <w:next w:val="a"/>
    <w:qFormat/>
    <w:rsid w:val="002E2186"/>
    <w:pPr>
      <w:spacing w:line="240" w:lineRule="auto"/>
      <w:jc w:val="left"/>
    </w:pPr>
    <w:rPr>
      <w:b/>
      <w:bCs/>
      <w:sz w:val="20"/>
      <w:szCs w:val="20"/>
      <w:lang w:eastAsia="ru-RU"/>
    </w:rPr>
  </w:style>
  <w:style w:type="paragraph" w:customStyle="1" w:styleId="15">
    <w:name w:val="Абзац списка1"/>
    <w:basedOn w:val="a"/>
    <w:rsid w:val="002E2186"/>
    <w:pPr>
      <w:spacing w:after="200"/>
      <w:ind w:left="720"/>
      <w:contextualSpacing/>
      <w:jc w:val="left"/>
    </w:pPr>
    <w:rPr>
      <w:rFonts w:ascii="Calibri" w:hAnsi="Calibri"/>
      <w:sz w:val="22"/>
      <w:szCs w:val="22"/>
      <w:lang w:eastAsia="ru-RU"/>
    </w:rPr>
  </w:style>
  <w:style w:type="paragraph" w:styleId="af8">
    <w:name w:val="Body Text"/>
    <w:basedOn w:val="a"/>
    <w:link w:val="af9"/>
    <w:semiHidden/>
    <w:rsid w:val="002E2186"/>
    <w:pPr>
      <w:spacing w:after="120" w:line="240" w:lineRule="auto"/>
      <w:jc w:val="left"/>
    </w:pPr>
    <w:rPr>
      <w:sz w:val="20"/>
      <w:szCs w:val="20"/>
      <w:lang w:eastAsia="ru-RU"/>
    </w:rPr>
  </w:style>
  <w:style w:type="character" w:customStyle="1" w:styleId="af9">
    <w:name w:val="Основной текст Знак"/>
    <w:basedOn w:val="a0"/>
    <w:link w:val="af8"/>
    <w:semiHidden/>
    <w:rsid w:val="002E2186"/>
  </w:style>
  <w:style w:type="paragraph" w:styleId="afa">
    <w:name w:val="Plain Text"/>
    <w:basedOn w:val="a"/>
    <w:link w:val="afb"/>
    <w:semiHidden/>
    <w:rsid w:val="002E2186"/>
    <w:pPr>
      <w:spacing w:line="240" w:lineRule="auto"/>
      <w:jc w:val="left"/>
    </w:pPr>
    <w:rPr>
      <w:rFonts w:ascii="Consolas" w:eastAsia="Times New Roman" w:hAnsi="Consolas"/>
      <w:sz w:val="21"/>
      <w:szCs w:val="21"/>
      <w:lang w:eastAsia="ru-RU"/>
    </w:rPr>
  </w:style>
  <w:style w:type="character" w:customStyle="1" w:styleId="afb">
    <w:name w:val="Текст Знак"/>
    <w:link w:val="afa"/>
    <w:semiHidden/>
    <w:rsid w:val="002E2186"/>
    <w:rPr>
      <w:rFonts w:ascii="Consolas" w:eastAsia="Times New Roman" w:hAnsi="Consolas"/>
      <w:sz w:val="21"/>
      <w:szCs w:val="21"/>
    </w:rPr>
  </w:style>
  <w:style w:type="paragraph" w:customStyle="1" w:styleId="16">
    <w:name w:val="Обычный1"/>
    <w:rsid w:val="002E2186"/>
    <w:pPr>
      <w:spacing w:before="100" w:after="100"/>
    </w:pPr>
    <w:rPr>
      <w:sz w:val="24"/>
    </w:rPr>
  </w:style>
  <w:style w:type="paragraph" w:customStyle="1" w:styleId="Style14">
    <w:name w:val="Style14"/>
    <w:basedOn w:val="a"/>
    <w:rsid w:val="002E2186"/>
    <w:pPr>
      <w:widowControl w:val="0"/>
      <w:autoSpaceDE w:val="0"/>
      <w:autoSpaceDN w:val="0"/>
      <w:adjustRightInd w:val="0"/>
      <w:spacing w:line="322" w:lineRule="exact"/>
      <w:ind w:firstLine="720"/>
      <w:jc w:val="both"/>
    </w:pPr>
    <w:rPr>
      <w:sz w:val="24"/>
      <w:lang w:eastAsia="ru-RU"/>
    </w:rPr>
  </w:style>
  <w:style w:type="character" w:customStyle="1" w:styleId="FontStyle36">
    <w:name w:val="Font Style36"/>
    <w:rsid w:val="002E2186"/>
    <w:rPr>
      <w:rFonts w:ascii="Times New Roman" w:hAnsi="Times New Roman"/>
      <w:sz w:val="26"/>
    </w:rPr>
  </w:style>
  <w:style w:type="paragraph" w:customStyle="1" w:styleId="ConsPlusNormal">
    <w:name w:val="ConsPlusNormal"/>
    <w:rsid w:val="002E2186"/>
    <w:pPr>
      <w:widowControl w:val="0"/>
      <w:autoSpaceDE w:val="0"/>
      <w:autoSpaceDN w:val="0"/>
      <w:adjustRightInd w:val="0"/>
      <w:ind w:firstLine="720"/>
    </w:pPr>
    <w:rPr>
      <w:sz w:val="22"/>
      <w:szCs w:val="22"/>
    </w:rPr>
  </w:style>
  <w:style w:type="paragraph" w:customStyle="1" w:styleId="Style4">
    <w:name w:val="Style4"/>
    <w:basedOn w:val="a"/>
    <w:rsid w:val="002E2186"/>
    <w:pPr>
      <w:widowControl w:val="0"/>
      <w:autoSpaceDE w:val="0"/>
      <w:autoSpaceDN w:val="0"/>
      <w:adjustRightInd w:val="0"/>
      <w:spacing w:line="439" w:lineRule="exact"/>
      <w:ind w:firstLine="670"/>
      <w:jc w:val="both"/>
    </w:pPr>
    <w:rPr>
      <w:sz w:val="24"/>
      <w:lang w:eastAsia="ru-RU"/>
    </w:rPr>
  </w:style>
  <w:style w:type="paragraph" w:styleId="21">
    <w:name w:val="Body Text Indent 2"/>
    <w:basedOn w:val="a"/>
    <w:link w:val="22"/>
    <w:semiHidden/>
    <w:rsid w:val="002E2186"/>
    <w:pPr>
      <w:spacing w:after="120" w:line="480" w:lineRule="auto"/>
      <w:ind w:left="283"/>
      <w:jc w:val="left"/>
    </w:pPr>
    <w:rPr>
      <w:rFonts w:ascii="Calibri" w:eastAsia="Times New Roman" w:hAnsi="Calibri"/>
      <w:sz w:val="22"/>
      <w:szCs w:val="22"/>
    </w:rPr>
  </w:style>
  <w:style w:type="character" w:customStyle="1" w:styleId="22">
    <w:name w:val="Основной текст с отступом 2 Знак"/>
    <w:link w:val="21"/>
    <w:semiHidden/>
    <w:rsid w:val="002E2186"/>
    <w:rPr>
      <w:rFonts w:ascii="Calibri" w:eastAsia="Times New Roman" w:hAnsi="Calibri"/>
      <w:sz w:val="22"/>
      <w:szCs w:val="22"/>
      <w:lang w:eastAsia="en-US"/>
    </w:rPr>
  </w:style>
  <w:style w:type="character" w:customStyle="1" w:styleId="apple-style-span">
    <w:name w:val="apple-style-span"/>
    <w:rsid w:val="002E2186"/>
    <w:rPr>
      <w:rFonts w:cs="Times New Roman"/>
    </w:rPr>
  </w:style>
  <w:style w:type="paragraph" w:customStyle="1" w:styleId="Standard">
    <w:name w:val="Standard"/>
    <w:rsid w:val="002E2186"/>
    <w:pPr>
      <w:tabs>
        <w:tab w:val="left" w:pos="708"/>
      </w:tabs>
      <w:suppressAutoHyphens/>
      <w:autoSpaceDN w:val="0"/>
      <w:textAlignment w:val="baseline"/>
    </w:pPr>
    <w:rPr>
      <w:rFonts w:eastAsia="SimSun" w:cs="Mangal"/>
      <w:color w:val="00000A"/>
      <w:kern w:val="3"/>
      <w:sz w:val="24"/>
      <w:szCs w:val="24"/>
      <w:lang w:eastAsia="zh-CN" w:bidi="hi-IN"/>
    </w:rPr>
  </w:style>
  <w:style w:type="character" w:styleId="afc">
    <w:name w:val="Hyperlink"/>
    <w:rsid w:val="002E2186"/>
    <w:rPr>
      <w:rFonts w:cs="Times New Roman"/>
      <w:color w:val="0000FF"/>
      <w:u w:val="single"/>
    </w:rPr>
  </w:style>
  <w:style w:type="paragraph" w:styleId="23">
    <w:name w:val="List Bullet 2"/>
    <w:basedOn w:val="a"/>
    <w:autoRedefine/>
    <w:rsid w:val="002E2186"/>
    <w:pPr>
      <w:spacing w:line="240" w:lineRule="auto"/>
      <w:ind w:left="-180" w:firstLine="888"/>
      <w:jc w:val="both"/>
    </w:pPr>
    <w:rPr>
      <w:sz w:val="24"/>
      <w:lang w:eastAsia="ru-RU"/>
    </w:rPr>
  </w:style>
  <w:style w:type="character" w:customStyle="1" w:styleId="c3">
    <w:name w:val="c3"/>
    <w:rsid w:val="002E2186"/>
    <w:rPr>
      <w:rFonts w:cs="Times New Roman"/>
    </w:rPr>
  </w:style>
  <w:style w:type="character" w:styleId="afd">
    <w:name w:val="page number"/>
    <w:rsid w:val="002E2186"/>
  </w:style>
  <w:style w:type="character" w:styleId="afe">
    <w:name w:val="Strong"/>
    <w:uiPriority w:val="22"/>
    <w:qFormat/>
    <w:rsid w:val="00AD24AB"/>
    <w:rPr>
      <w:b/>
      <w:bCs/>
    </w:rPr>
  </w:style>
  <w:style w:type="table" w:styleId="-5">
    <w:name w:val="Light Shading Accent 5"/>
    <w:basedOn w:val="a1"/>
    <w:uiPriority w:val="60"/>
    <w:rsid w:val="00BF2FA9"/>
    <w:rPr>
      <w:color w:val="31849B"/>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2-3">
    <w:name w:val="Medium Shading 2 Accent 3"/>
    <w:basedOn w:val="a1"/>
    <w:uiPriority w:val="64"/>
    <w:rsid w:val="00BF2FA9"/>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3">
    <w:name w:val="Light List Accent 3"/>
    <w:basedOn w:val="a1"/>
    <w:uiPriority w:val="61"/>
    <w:rsid w:val="00BF2FA9"/>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paragraph" w:styleId="aff">
    <w:name w:val="List"/>
    <w:basedOn w:val="a"/>
    <w:rsid w:val="003339C1"/>
    <w:pPr>
      <w:spacing w:line="240" w:lineRule="auto"/>
      <w:ind w:left="283" w:hanging="283"/>
      <w:jc w:val="left"/>
    </w:pPr>
    <w:rPr>
      <w:rFonts w:eastAsia="Times New Roman"/>
      <w:sz w:val="20"/>
      <w:szCs w:val="20"/>
      <w:lang w:eastAsia="ru-RU"/>
    </w:rPr>
  </w:style>
  <w:style w:type="paragraph" w:customStyle="1" w:styleId="17">
    <w:name w:val="Абзац списка1"/>
    <w:basedOn w:val="a"/>
    <w:rsid w:val="00FB4996"/>
    <w:pPr>
      <w:spacing w:after="200"/>
      <w:ind w:left="720"/>
      <w:contextualSpacing/>
      <w:jc w:val="left"/>
    </w:pPr>
    <w:rPr>
      <w:rFonts w:ascii="Calibri" w:eastAsia="Times New Roman" w:hAnsi="Calibri"/>
      <w:sz w:val="22"/>
      <w:szCs w:val="22"/>
    </w:rPr>
  </w:style>
  <w:style w:type="paragraph" w:customStyle="1" w:styleId="aff0">
    <w:name w:val="Знак Знак Знак Знак Знак Знак"/>
    <w:basedOn w:val="a"/>
    <w:uiPriority w:val="99"/>
    <w:rsid w:val="00F32E39"/>
    <w:pPr>
      <w:spacing w:line="240" w:lineRule="auto"/>
      <w:jc w:val="left"/>
    </w:pPr>
    <w:rPr>
      <w:rFonts w:ascii="Verdana" w:eastAsia="Times New Roman" w:hAnsi="Verdana" w:cs="Verdana"/>
      <w:sz w:val="20"/>
      <w:szCs w:val="20"/>
      <w:lang w:val="en-US"/>
    </w:rPr>
  </w:style>
  <w:style w:type="character" w:customStyle="1" w:styleId="apple-converted-space">
    <w:name w:val="apple-converted-space"/>
    <w:basedOn w:val="a0"/>
    <w:rsid w:val="008F53F9"/>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Calibri"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0" w:qFormat="1"/>
    <w:lsdException w:name="page number" w:uiPriority="0"/>
    <w:lsdException w:name="List" w:uiPriority="0"/>
    <w:lsdException w:name="List Bullet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Indent 2" w:uiPriority="0"/>
    <w:lsdException w:name="Body Text Indent 3" w:uiPriority="0"/>
    <w:lsdException w:name="Hyperlink" w:uiPriority="0"/>
    <w:lsdException w:name="Strong" w:semiHidden="0" w:uiPriority="22" w:unhideWhenUsed="0" w:qFormat="1"/>
    <w:lsdException w:name="Emphasis" w:semiHidden="0" w:uiPriority="20" w:unhideWhenUsed="0" w:qFormat="1"/>
    <w:lsdException w:name="Plain Text" w:uiPriority="0"/>
    <w:lsdException w:name="No Lis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87FB0"/>
    <w:pPr>
      <w:spacing w:line="276" w:lineRule="auto"/>
      <w:jc w:val="center"/>
    </w:pPr>
    <w:rPr>
      <w:sz w:val="28"/>
      <w:szCs w:val="24"/>
      <w:lang w:eastAsia="en-US"/>
    </w:rPr>
  </w:style>
  <w:style w:type="paragraph" w:styleId="1">
    <w:name w:val="heading 1"/>
    <w:basedOn w:val="a"/>
    <w:next w:val="a"/>
    <w:link w:val="10"/>
    <w:qFormat/>
    <w:rsid w:val="002E2186"/>
    <w:pPr>
      <w:keepNext/>
      <w:keepLines/>
      <w:spacing w:before="480"/>
      <w:jc w:val="left"/>
      <w:outlineLvl w:val="0"/>
    </w:pPr>
    <w:rPr>
      <w:rFonts w:ascii="Cambria" w:hAnsi="Cambria"/>
      <w:b/>
      <w:bCs/>
      <w:color w:val="365F91"/>
      <w:szCs w:val="28"/>
      <w:lang w:eastAsia="ru-RU"/>
    </w:rPr>
  </w:style>
  <w:style w:type="paragraph" w:styleId="2">
    <w:name w:val="heading 2"/>
    <w:basedOn w:val="a"/>
    <w:next w:val="a"/>
    <w:link w:val="20"/>
    <w:qFormat/>
    <w:rsid w:val="003F608E"/>
    <w:pPr>
      <w:keepNext/>
      <w:spacing w:before="240" w:after="60" w:line="240" w:lineRule="auto"/>
      <w:jc w:val="left"/>
      <w:outlineLvl w:val="1"/>
    </w:pPr>
    <w:rPr>
      <w:rFonts w:ascii="Arial" w:eastAsia="Times New Roman" w:hAnsi="Arial"/>
      <w:b/>
      <w:bCs/>
      <w:i/>
      <w:iCs/>
      <w:szCs w:val="28"/>
      <w:lang w:val="x-none" w:eastAsia="x-none"/>
    </w:rPr>
  </w:style>
  <w:style w:type="paragraph" w:styleId="6">
    <w:name w:val="heading 6"/>
    <w:basedOn w:val="a"/>
    <w:next w:val="a"/>
    <w:link w:val="60"/>
    <w:qFormat/>
    <w:rsid w:val="002E2186"/>
    <w:pPr>
      <w:spacing w:before="240" w:after="60" w:line="240" w:lineRule="auto"/>
      <w:jc w:val="left"/>
      <w:outlineLvl w:val="5"/>
    </w:pPr>
    <w:rPr>
      <w:rFonts w:ascii="Calibri" w:hAnsi="Calibri"/>
      <w:b/>
      <w:bCs/>
      <w:sz w:val="22"/>
      <w:szCs w:val="22"/>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987FB0"/>
    <w:pPr>
      <w:tabs>
        <w:tab w:val="center" w:pos="4677"/>
        <w:tab w:val="right" w:pos="9355"/>
      </w:tabs>
      <w:spacing w:line="240" w:lineRule="auto"/>
    </w:pPr>
  </w:style>
  <w:style w:type="character" w:customStyle="1" w:styleId="a4">
    <w:name w:val="Верхний колонтитул Знак"/>
    <w:basedOn w:val="a0"/>
    <w:link w:val="a3"/>
    <w:uiPriority w:val="99"/>
    <w:rsid w:val="00987FB0"/>
  </w:style>
  <w:style w:type="paragraph" w:styleId="a5">
    <w:name w:val="footer"/>
    <w:basedOn w:val="a"/>
    <w:link w:val="a6"/>
    <w:unhideWhenUsed/>
    <w:rsid w:val="00987FB0"/>
    <w:pPr>
      <w:tabs>
        <w:tab w:val="center" w:pos="4677"/>
        <w:tab w:val="right" w:pos="9355"/>
      </w:tabs>
      <w:spacing w:line="240" w:lineRule="auto"/>
    </w:pPr>
  </w:style>
  <w:style w:type="character" w:customStyle="1" w:styleId="a6">
    <w:name w:val="Нижний колонтитул Знак"/>
    <w:basedOn w:val="a0"/>
    <w:link w:val="a5"/>
    <w:rsid w:val="00987FB0"/>
  </w:style>
  <w:style w:type="paragraph" w:styleId="a7">
    <w:name w:val="Balloon Text"/>
    <w:basedOn w:val="a"/>
    <w:link w:val="a8"/>
    <w:unhideWhenUsed/>
    <w:rsid w:val="00987FB0"/>
    <w:pPr>
      <w:spacing w:line="240" w:lineRule="auto"/>
    </w:pPr>
    <w:rPr>
      <w:rFonts w:ascii="Tahoma" w:hAnsi="Tahoma"/>
      <w:sz w:val="16"/>
      <w:szCs w:val="16"/>
      <w:lang w:val="x-none" w:eastAsia="x-none"/>
    </w:rPr>
  </w:style>
  <w:style w:type="character" w:customStyle="1" w:styleId="a8">
    <w:name w:val="Текст выноски Знак"/>
    <w:link w:val="a7"/>
    <w:rsid w:val="00987FB0"/>
    <w:rPr>
      <w:rFonts w:ascii="Tahoma" w:hAnsi="Tahoma" w:cs="Tahoma"/>
      <w:sz w:val="16"/>
      <w:szCs w:val="16"/>
    </w:rPr>
  </w:style>
  <w:style w:type="paragraph" w:customStyle="1" w:styleId="HeaderOdd">
    <w:name w:val="Header Odd"/>
    <w:basedOn w:val="a9"/>
    <w:qFormat/>
    <w:rsid w:val="00987FB0"/>
    <w:pPr>
      <w:pBdr>
        <w:bottom w:val="single" w:sz="4" w:space="1" w:color="4F81BD"/>
      </w:pBdr>
      <w:jc w:val="right"/>
    </w:pPr>
    <w:rPr>
      <w:rFonts w:ascii="Calibri" w:eastAsia="Times New Roman" w:hAnsi="Calibri"/>
      <w:b/>
      <w:bCs/>
      <w:color w:val="1F497D"/>
      <w:sz w:val="20"/>
      <w:szCs w:val="23"/>
      <w:lang w:eastAsia="ja-JP"/>
    </w:rPr>
  </w:style>
  <w:style w:type="paragraph" w:styleId="a9">
    <w:name w:val="No Spacing"/>
    <w:uiPriority w:val="1"/>
    <w:qFormat/>
    <w:rsid w:val="00987FB0"/>
    <w:pPr>
      <w:jc w:val="center"/>
    </w:pPr>
    <w:rPr>
      <w:sz w:val="28"/>
      <w:szCs w:val="24"/>
      <w:lang w:eastAsia="en-US"/>
    </w:rPr>
  </w:style>
  <w:style w:type="paragraph" w:customStyle="1" w:styleId="3CBD5A742C28424DA5172AD252E32316">
    <w:name w:val="3CBD5A742C28424DA5172AD252E32316"/>
    <w:rsid w:val="00C3448E"/>
    <w:pPr>
      <w:spacing w:after="200" w:line="276" w:lineRule="auto"/>
    </w:pPr>
    <w:rPr>
      <w:rFonts w:ascii="Calibri" w:eastAsia="Times New Roman" w:hAnsi="Calibri"/>
      <w:sz w:val="22"/>
      <w:szCs w:val="22"/>
    </w:rPr>
  </w:style>
  <w:style w:type="character" w:customStyle="1" w:styleId="20">
    <w:name w:val="Заголовок 2 Знак"/>
    <w:link w:val="2"/>
    <w:rsid w:val="003F608E"/>
    <w:rPr>
      <w:rFonts w:ascii="Arial" w:eastAsia="Times New Roman" w:hAnsi="Arial" w:cs="Arial"/>
      <w:b/>
      <w:bCs/>
      <w:i/>
      <w:iCs/>
      <w:sz w:val="28"/>
      <w:szCs w:val="28"/>
    </w:rPr>
  </w:style>
  <w:style w:type="paragraph" w:customStyle="1" w:styleId="Default">
    <w:name w:val="Default"/>
    <w:rsid w:val="003F608E"/>
    <w:pPr>
      <w:autoSpaceDE w:val="0"/>
      <w:autoSpaceDN w:val="0"/>
      <w:adjustRightInd w:val="0"/>
    </w:pPr>
    <w:rPr>
      <w:rFonts w:eastAsia="Times New Roman"/>
      <w:color w:val="000000"/>
      <w:sz w:val="24"/>
      <w:szCs w:val="24"/>
    </w:rPr>
  </w:style>
  <w:style w:type="paragraph" w:styleId="aa">
    <w:name w:val="List Paragraph"/>
    <w:basedOn w:val="a"/>
    <w:uiPriority w:val="34"/>
    <w:qFormat/>
    <w:rsid w:val="003F608E"/>
    <w:pPr>
      <w:ind w:left="720"/>
      <w:contextualSpacing/>
    </w:pPr>
  </w:style>
  <w:style w:type="table" w:styleId="ab">
    <w:name w:val="Table Grid"/>
    <w:basedOn w:val="a1"/>
    <w:uiPriority w:val="59"/>
    <w:rsid w:val="00424C3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c">
    <w:name w:val="Знак"/>
    <w:basedOn w:val="a"/>
    <w:rsid w:val="007039CF"/>
    <w:pPr>
      <w:overflowPunct w:val="0"/>
      <w:autoSpaceDE w:val="0"/>
      <w:autoSpaceDN w:val="0"/>
      <w:adjustRightInd w:val="0"/>
      <w:spacing w:after="160" w:line="240" w:lineRule="exact"/>
      <w:jc w:val="left"/>
    </w:pPr>
    <w:rPr>
      <w:rFonts w:ascii="Verdana" w:eastAsia="Times New Roman" w:hAnsi="Verdana"/>
      <w:sz w:val="20"/>
      <w:szCs w:val="20"/>
      <w:lang w:val="en-US"/>
    </w:rPr>
  </w:style>
  <w:style w:type="paragraph" w:customStyle="1" w:styleId="11">
    <w:name w:val="Знак1"/>
    <w:basedOn w:val="a"/>
    <w:rsid w:val="0050507B"/>
    <w:pPr>
      <w:spacing w:line="240" w:lineRule="auto"/>
      <w:jc w:val="left"/>
    </w:pPr>
    <w:rPr>
      <w:rFonts w:ascii="Verdana" w:eastAsia="Times New Roman" w:hAnsi="Verdana" w:cs="Verdana"/>
      <w:sz w:val="20"/>
      <w:szCs w:val="20"/>
      <w:lang w:val="en-US"/>
    </w:rPr>
  </w:style>
  <w:style w:type="paragraph" w:customStyle="1" w:styleId="ad">
    <w:name w:val="Знак"/>
    <w:basedOn w:val="a"/>
    <w:rsid w:val="0054514F"/>
    <w:pPr>
      <w:spacing w:after="160" w:line="240" w:lineRule="exact"/>
      <w:jc w:val="left"/>
    </w:pPr>
    <w:rPr>
      <w:rFonts w:ascii="Verdana" w:eastAsia="Times New Roman" w:hAnsi="Verdana"/>
      <w:color w:val="000000"/>
      <w:szCs w:val="28"/>
      <w:lang w:val="en-US"/>
    </w:rPr>
  </w:style>
  <w:style w:type="paragraph" w:styleId="ae">
    <w:name w:val="footnote text"/>
    <w:basedOn w:val="a"/>
    <w:link w:val="af"/>
    <w:uiPriority w:val="99"/>
    <w:semiHidden/>
    <w:unhideWhenUsed/>
    <w:rsid w:val="00F751E1"/>
    <w:rPr>
      <w:sz w:val="20"/>
      <w:szCs w:val="20"/>
    </w:rPr>
  </w:style>
  <w:style w:type="character" w:customStyle="1" w:styleId="af">
    <w:name w:val="Текст сноски Знак"/>
    <w:link w:val="ae"/>
    <w:uiPriority w:val="99"/>
    <w:semiHidden/>
    <w:rsid w:val="00F751E1"/>
    <w:rPr>
      <w:lang w:eastAsia="en-US"/>
    </w:rPr>
  </w:style>
  <w:style w:type="character" w:styleId="af0">
    <w:name w:val="footnote reference"/>
    <w:uiPriority w:val="99"/>
    <w:semiHidden/>
    <w:unhideWhenUsed/>
    <w:rsid w:val="00F751E1"/>
    <w:rPr>
      <w:vertAlign w:val="superscript"/>
    </w:rPr>
  </w:style>
  <w:style w:type="character" w:customStyle="1" w:styleId="10">
    <w:name w:val="Заголовок 1 Знак"/>
    <w:link w:val="1"/>
    <w:rsid w:val="002E2186"/>
    <w:rPr>
      <w:rFonts w:ascii="Cambria" w:hAnsi="Cambria"/>
      <w:b/>
      <w:bCs/>
      <w:color w:val="365F91"/>
      <w:sz w:val="28"/>
      <w:szCs w:val="28"/>
    </w:rPr>
  </w:style>
  <w:style w:type="character" w:customStyle="1" w:styleId="60">
    <w:name w:val="Заголовок 6 Знак"/>
    <w:link w:val="6"/>
    <w:rsid w:val="002E2186"/>
    <w:rPr>
      <w:rFonts w:ascii="Calibri" w:hAnsi="Calibri"/>
      <w:b/>
      <w:bCs/>
      <w:sz w:val="22"/>
      <w:szCs w:val="22"/>
    </w:rPr>
  </w:style>
  <w:style w:type="paragraph" w:customStyle="1" w:styleId="12">
    <w:name w:val="Без интервала1"/>
    <w:link w:val="NoSpacingChar1"/>
    <w:rsid w:val="002E2186"/>
    <w:rPr>
      <w:rFonts w:ascii="Calibri" w:eastAsia="Times New Roman" w:hAnsi="Calibri"/>
      <w:sz w:val="22"/>
      <w:szCs w:val="22"/>
      <w:lang w:eastAsia="en-US"/>
    </w:rPr>
  </w:style>
  <w:style w:type="character" w:customStyle="1" w:styleId="NoSpacingChar1">
    <w:name w:val="No Spacing Char1"/>
    <w:link w:val="12"/>
    <w:locked/>
    <w:rsid w:val="002E2186"/>
    <w:rPr>
      <w:rFonts w:ascii="Calibri" w:eastAsia="Times New Roman" w:hAnsi="Calibri"/>
      <w:sz w:val="22"/>
      <w:szCs w:val="22"/>
      <w:lang w:eastAsia="en-US"/>
    </w:rPr>
  </w:style>
  <w:style w:type="paragraph" w:styleId="af1">
    <w:name w:val="Title"/>
    <w:basedOn w:val="a"/>
    <w:link w:val="af2"/>
    <w:qFormat/>
    <w:rsid w:val="002E2186"/>
    <w:pPr>
      <w:shd w:val="clear" w:color="auto" w:fill="FFFFFF"/>
      <w:spacing w:line="360" w:lineRule="auto"/>
      <w:ind w:firstLine="280"/>
    </w:pPr>
    <w:rPr>
      <w:b/>
      <w:color w:val="000000"/>
      <w:spacing w:val="-5"/>
      <w:szCs w:val="50"/>
      <w:lang w:eastAsia="ru-RU"/>
    </w:rPr>
  </w:style>
  <w:style w:type="character" w:customStyle="1" w:styleId="af2">
    <w:name w:val="Название Знак"/>
    <w:link w:val="af1"/>
    <w:rsid w:val="002E2186"/>
    <w:rPr>
      <w:b/>
      <w:color w:val="000000"/>
      <w:spacing w:val="-5"/>
      <w:sz w:val="28"/>
      <w:szCs w:val="50"/>
      <w:shd w:val="clear" w:color="auto" w:fill="FFFFFF"/>
    </w:rPr>
  </w:style>
  <w:style w:type="paragraph" w:customStyle="1" w:styleId="ConsPlusNonformat">
    <w:name w:val="ConsPlusNonformat"/>
    <w:rsid w:val="002E2186"/>
    <w:pPr>
      <w:widowControl w:val="0"/>
      <w:autoSpaceDE w:val="0"/>
      <w:autoSpaceDN w:val="0"/>
      <w:adjustRightInd w:val="0"/>
    </w:pPr>
    <w:rPr>
      <w:rFonts w:ascii="Courier New" w:hAnsi="Courier New" w:cs="Courier New"/>
    </w:rPr>
  </w:style>
  <w:style w:type="paragraph" w:customStyle="1" w:styleId="13">
    <w:name w:val="Без интервала1"/>
    <w:link w:val="NoSpacingChar"/>
    <w:rsid w:val="002E2186"/>
    <w:rPr>
      <w:rFonts w:ascii="Calibri" w:hAnsi="Calibri"/>
      <w:sz w:val="22"/>
      <w:szCs w:val="22"/>
    </w:rPr>
  </w:style>
  <w:style w:type="character" w:customStyle="1" w:styleId="NoSpacingChar">
    <w:name w:val="No Spacing Char"/>
    <w:link w:val="13"/>
    <w:locked/>
    <w:rsid w:val="002E2186"/>
    <w:rPr>
      <w:rFonts w:ascii="Calibri" w:hAnsi="Calibri"/>
      <w:sz w:val="22"/>
      <w:szCs w:val="22"/>
    </w:rPr>
  </w:style>
  <w:style w:type="paragraph" w:customStyle="1" w:styleId="af3">
    <w:name w:val="Основной"/>
    <w:basedOn w:val="a"/>
    <w:rsid w:val="002E2186"/>
    <w:pPr>
      <w:spacing w:line="240" w:lineRule="auto"/>
      <w:ind w:firstLine="284"/>
      <w:jc w:val="both"/>
    </w:pPr>
    <w:rPr>
      <w:rFonts w:eastAsia="Times New Roman"/>
      <w:spacing w:val="-1"/>
      <w:sz w:val="20"/>
      <w:szCs w:val="20"/>
      <w:lang w:eastAsia="ru-RU"/>
    </w:rPr>
  </w:style>
  <w:style w:type="paragraph" w:styleId="af4">
    <w:name w:val="Body Text Indent"/>
    <w:basedOn w:val="a"/>
    <w:link w:val="af5"/>
    <w:rsid w:val="002E2186"/>
    <w:pPr>
      <w:spacing w:line="360" w:lineRule="auto"/>
      <w:ind w:firstLine="567"/>
      <w:jc w:val="both"/>
    </w:pPr>
    <w:rPr>
      <w:szCs w:val="20"/>
      <w:lang w:eastAsia="ru-RU"/>
    </w:rPr>
  </w:style>
  <w:style w:type="character" w:customStyle="1" w:styleId="af5">
    <w:name w:val="Основной текст с отступом Знак"/>
    <w:link w:val="af4"/>
    <w:rsid w:val="002E2186"/>
    <w:rPr>
      <w:sz w:val="28"/>
    </w:rPr>
  </w:style>
  <w:style w:type="paragraph" w:styleId="3">
    <w:name w:val="Body Text Indent 3"/>
    <w:basedOn w:val="a"/>
    <w:link w:val="30"/>
    <w:rsid w:val="002E2186"/>
    <w:pPr>
      <w:spacing w:after="120" w:line="240" w:lineRule="auto"/>
      <w:ind w:left="283"/>
      <w:jc w:val="left"/>
    </w:pPr>
    <w:rPr>
      <w:sz w:val="16"/>
      <w:szCs w:val="16"/>
      <w:lang w:eastAsia="ru-RU"/>
    </w:rPr>
  </w:style>
  <w:style w:type="character" w:customStyle="1" w:styleId="30">
    <w:name w:val="Основной текст с отступом 3 Знак"/>
    <w:link w:val="3"/>
    <w:rsid w:val="002E2186"/>
    <w:rPr>
      <w:sz w:val="16"/>
      <w:szCs w:val="16"/>
    </w:rPr>
  </w:style>
  <w:style w:type="paragraph" w:customStyle="1" w:styleId="DecimalAligned">
    <w:name w:val="Decimal Aligned"/>
    <w:basedOn w:val="a"/>
    <w:rsid w:val="002E2186"/>
    <w:pPr>
      <w:tabs>
        <w:tab w:val="decimal" w:pos="360"/>
      </w:tabs>
      <w:spacing w:after="200"/>
      <w:jc w:val="left"/>
    </w:pPr>
    <w:rPr>
      <w:rFonts w:ascii="Calibri" w:hAnsi="Calibri"/>
      <w:sz w:val="22"/>
      <w:szCs w:val="22"/>
    </w:rPr>
  </w:style>
  <w:style w:type="character" w:customStyle="1" w:styleId="14">
    <w:name w:val="Слабое выделение1"/>
    <w:rsid w:val="002E2186"/>
    <w:rPr>
      <w:rFonts w:eastAsia="Times New Roman" w:cs="Times New Roman"/>
      <w:i/>
      <w:color w:val="808080"/>
      <w:sz w:val="22"/>
      <w:lang w:val="ru-RU" w:eastAsia="x-none"/>
    </w:rPr>
  </w:style>
  <w:style w:type="paragraph" w:styleId="af6">
    <w:name w:val="Normal (Web)"/>
    <w:aliases w:val="Обычный (веб) Знак,Обычный (веб) Знак1 Знак,Обычный (веб) Знак Знак Знак,Обычный (веб) Знак1 Знак Знак,Обычный (веб) Знак Знак Знак Знак,Обычный (веб) Знак1,Обычный (веб) Знак Знак"/>
    <w:basedOn w:val="a"/>
    <w:uiPriority w:val="99"/>
    <w:rsid w:val="002E2186"/>
    <w:pPr>
      <w:spacing w:before="100" w:beforeAutospacing="1" w:after="100" w:afterAutospacing="1" w:line="240" w:lineRule="auto"/>
      <w:jc w:val="left"/>
    </w:pPr>
    <w:rPr>
      <w:sz w:val="24"/>
      <w:lang w:eastAsia="ru-RU"/>
    </w:rPr>
  </w:style>
  <w:style w:type="paragraph" w:styleId="af7">
    <w:name w:val="caption"/>
    <w:basedOn w:val="a"/>
    <w:next w:val="a"/>
    <w:qFormat/>
    <w:rsid w:val="002E2186"/>
    <w:pPr>
      <w:spacing w:line="240" w:lineRule="auto"/>
      <w:jc w:val="left"/>
    </w:pPr>
    <w:rPr>
      <w:b/>
      <w:bCs/>
      <w:sz w:val="20"/>
      <w:szCs w:val="20"/>
      <w:lang w:eastAsia="ru-RU"/>
    </w:rPr>
  </w:style>
  <w:style w:type="paragraph" w:customStyle="1" w:styleId="15">
    <w:name w:val="Абзац списка1"/>
    <w:basedOn w:val="a"/>
    <w:rsid w:val="002E2186"/>
    <w:pPr>
      <w:spacing w:after="200"/>
      <w:ind w:left="720"/>
      <w:contextualSpacing/>
      <w:jc w:val="left"/>
    </w:pPr>
    <w:rPr>
      <w:rFonts w:ascii="Calibri" w:hAnsi="Calibri"/>
      <w:sz w:val="22"/>
      <w:szCs w:val="22"/>
      <w:lang w:eastAsia="ru-RU"/>
    </w:rPr>
  </w:style>
  <w:style w:type="paragraph" w:styleId="af8">
    <w:name w:val="Body Text"/>
    <w:basedOn w:val="a"/>
    <w:link w:val="af9"/>
    <w:semiHidden/>
    <w:rsid w:val="002E2186"/>
    <w:pPr>
      <w:spacing w:after="120" w:line="240" w:lineRule="auto"/>
      <w:jc w:val="left"/>
    </w:pPr>
    <w:rPr>
      <w:sz w:val="20"/>
      <w:szCs w:val="20"/>
      <w:lang w:eastAsia="ru-RU"/>
    </w:rPr>
  </w:style>
  <w:style w:type="character" w:customStyle="1" w:styleId="af9">
    <w:name w:val="Основной текст Знак"/>
    <w:basedOn w:val="a0"/>
    <w:link w:val="af8"/>
    <w:semiHidden/>
    <w:rsid w:val="002E2186"/>
  </w:style>
  <w:style w:type="paragraph" w:styleId="afa">
    <w:name w:val="Plain Text"/>
    <w:basedOn w:val="a"/>
    <w:link w:val="afb"/>
    <w:semiHidden/>
    <w:rsid w:val="002E2186"/>
    <w:pPr>
      <w:spacing w:line="240" w:lineRule="auto"/>
      <w:jc w:val="left"/>
    </w:pPr>
    <w:rPr>
      <w:rFonts w:ascii="Consolas" w:eastAsia="Times New Roman" w:hAnsi="Consolas"/>
      <w:sz w:val="21"/>
      <w:szCs w:val="21"/>
      <w:lang w:eastAsia="ru-RU"/>
    </w:rPr>
  </w:style>
  <w:style w:type="character" w:customStyle="1" w:styleId="afb">
    <w:name w:val="Текст Знак"/>
    <w:link w:val="afa"/>
    <w:semiHidden/>
    <w:rsid w:val="002E2186"/>
    <w:rPr>
      <w:rFonts w:ascii="Consolas" w:eastAsia="Times New Roman" w:hAnsi="Consolas"/>
      <w:sz w:val="21"/>
      <w:szCs w:val="21"/>
    </w:rPr>
  </w:style>
  <w:style w:type="paragraph" w:customStyle="1" w:styleId="16">
    <w:name w:val="Обычный1"/>
    <w:rsid w:val="002E2186"/>
    <w:pPr>
      <w:spacing w:before="100" w:after="100"/>
    </w:pPr>
    <w:rPr>
      <w:sz w:val="24"/>
    </w:rPr>
  </w:style>
  <w:style w:type="paragraph" w:customStyle="1" w:styleId="Style14">
    <w:name w:val="Style14"/>
    <w:basedOn w:val="a"/>
    <w:rsid w:val="002E2186"/>
    <w:pPr>
      <w:widowControl w:val="0"/>
      <w:autoSpaceDE w:val="0"/>
      <w:autoSpaceDN w:val="0"/>
      <w:adjustRightInd w:val="0"/>
      <w:spacing w:line="322" w:lineRule="exact"/>
      <w:ind w:firstLine="720"/>
      <w:jc w:val="both"/>
    </w:pPr>
    <w:rPr>
      <w:sz w:val="24"/>
      <w:lang w:eastAsia="ru-RU"/>
    </w:rPr>
  </w:style>
  <w:style w:type="character" w:customStyle="1" w:styleId="FontStyle36">
    <w:name w:val="Font Style36"/>
    <w:rsid w:val="002E2186"/>
    <w:rPr>
      <w:rFonts w:ascii="Times New Roman" w:hAnsi="Times New Roman"/>
      <w:sz w:val="26"/>
    </w:rPr>
  </w:style>
  <w:style w:type="paragraph" w:customStyle="1" w:styleId="ConsPlusNormal">
    <w:name w:val="ConsPlusNormal"/>
    <w:rsid w:val="002E2186"/>
    <w:pPr>
      <w:widowControl w:val="0"/>
      <w:autoSpaceDE w:val="0"/>
      <w:autoSpaceDN w:val="0"/>
      <w:adjustRightInd w:val="0"/>
      <w:ind w:firstLine="720"/>
    </w:pPr>
    <w:rPr>
      <w:sz w:val="22"/>
      <w:szCs w:val="22"/>
    </w:rPr>
  </w:style>
  <w:style w:type="paragraph" w:customStyle="1" w:styleId="Style4">
    <w:name w:val="Style4"/>
    <w:basedOn w:val="a"/>
    <w:rsid w:val="002E2186"/>
    <w:pPr>
      <w:widowControl w:val="0"/>
      <w:autoSpaceDE w:val="0"/>
      <w:autoSpaceDN w:val="0"/>
      <w:adjustRightInd w:val="0"/>
      <w:spacing w:line="439" w:lineRule="exact"/>
      <w:ind w:firstLine="670"/>
      <w:jc w:val="both"/>
    </w:pPr>
    <w:rPr>
      <w:sz w:val="24"/>
      <w:lang w:eastAsia="ru-RU"/>
    </w:rPr>
  </w:style>
  <w:style w:type="paragraph" w:styleId="21">
    <w:name w:val="Body Text Indent 2"/>
    <w:basedOn w:val="a"/>
    <w:link w:val="22"/>
    <w:semiHidden/>
    <w:rsid w:val="002E2186"/>
    <w:pPr>
      <w:spacing w:after="120" w:line="480" w:lineRule="auto"/>
      <w:ind w:left="283"/>
      <w:jc w:val="left"/>
    </w:pPr>
    <w:rPr>
      <w:rFonts w:ascii="Calibri" w:eastAsia="Times New Roman" w:hAnsi="Calibri"/>
      <w:sz w:val="22"/>
      <w:szCs w:val="22"/>
    </w:rPr>
  </w:style>
  <w:style w:type="character" w:customStyle="1" w:styleId="22">
    <w:name w:val="Основной текст с отступом 2 Знак"/>
    <w:link w:val="21"/>
    <w:semiHidden/>
    <w:rsid w:val="002E2186"/>
    <w:rPr>
      <w:rFonts w:ascii="Calibri" w:eastAsia="Times New Roman" w:hAnsi="Calibri"/>
      <w:sz w:val="22"/>
      <w:szCs w:val="22"/>
      <w:lang w:eastAsia="en-US"/>
    </w:rPr>
  </w:style>
  <w:style w:type="character" w:customStyle="1" w:styleId="apple-style-span">
    <w:name w:val="apple-style-span"/>
    <w:rsid w:val="002E2186"/>
    <w:rPr>
      <w:rFonts w:cs="Times New Roman"/>
    </w:rPr>
  </w:style>
  <w:style w:type="paragraph" w:customStyle="1" w:styleId="Standard">
    <w:name w:val="Standard"/>
    <w:rsid w:val="002E2186"/>
    <w:pPr>
      <w:tabs>
        <w:tab w:val="left" w:pos="708"/>
      </w:tabs>
      <w:suppressAutoHyphens/>
      <w:autoSpaceDN w:val="0"/>
      <w:textAlignment w:val="baseline"/>
    </w:pPr>
    <w:rPr>
      <w:rFonts w:eastAsia="SimSun" w:cs="Mangal"/>
      <w:color w:val="00000A"/>
      <w:kern w:val="3"/>
      <w:sz w:val="24"/>
      <w:szCs w:val="24"/>
      <w:lang w:eastAsia="zh-CN" w:bidi="hi-IN"/>
    </w:rPr>
  </w:style>
  <w:style w:type="character" w:styleId="afc">
    <w:name w:val="Hyperlink"/>
    <w:rsid w:val="002E2186"/>
    <w:rPr>
      <w:rFonts w:cs="Times New Roman"/>
      <w:color w:val="0000FF"/>
      <w:u w:val="single"/>
    </w:rPr>
  </w:style>
  <w:style w:type="paragraph" w:styleId="23">
    <w:name w:val="List Bullet 2"/>
    <w:basedOn w:val="a"/>
    <w:autoRedefine/>
    <w:rsid w:val="002E2186"/>
    <w:pPr>
      <w:spacing w:line="240" w:lineRule="auto"/>
      <w:ind w:left="-180" w:firstLine="888"/>
      <w:jc w:val="both"/>
    </w:pPr>
    <w:rPr>
      <w:sz w:val="24"/>
      <w:lang w:eastAsia="ru-RU"/>
    </w:rPr>
  </w:style>
  <w:style w:type="character" w:customStyle="1" w:styleId="c3">
    <w:name w:val="c3"/>
    <w:rsid w:val="002E2186"/>
    <w:rPr>
      <w:rFonts w:cs="Times New Roman"/>
    </w:rPr>
  </w:style>
  <w:style w:type="character" w:styleId="afd">
    <w:name w:val="page number"/>
    <w:rsid w:val="002E2186"/>
  </w:style>
  <w:style w:type="character" w:styleId="afe">
    <w:name w:val="Strong"/>
    <w:uiPriority w:val="22"/>
    <w:qFormat/>
    <w:rsid w:val="00AD24AB"/>
    <w:rPr>
      <w:b/>
      <w:bCs/>
    </w:rPr>
  </w:style>
  <w:style w:type="table" w:styleId="-5">
    <w:name w:val="Light Shading Accent 5"/>
    <w:basedOn w:val="a1"/>
    <w:uiPriority w:val="60"/>
    <w:rsid w:val="00BF2FA9"/>
    <w:rPr>
      <w:color w:val="31849B"/>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2-3">
    <w:name w:val="Medium Shading 2 Accent 3"/>
    <w:basedOn w:val="a1"/>
    <w:uiPriority w:val="64"/>
    <w:rsid w:val="00BF2FA9"/>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3">
    <w:name w:val="Light List Accent 3"/>
    <w:basedOn w:val="a1"/>
    <w:uiPriority w:val="61"/>
    <w:rsid w:val="00BF2FA9"/>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paragraph" w:styleId="aff">
    <w:name w:val="List"/>
    <w:basedOn w:val="a"/>
    <w:rsid w:val="003339C1"/>
    <w:pPr>
      <w:spacing w:line="240" w:lineRule="auto"/>
      <w:ind w:left="283" w:hanging="283"/>
      <w:jc w:val="left"/>
    </w:pPr>
    <w:rPr>
      <w:rFonts w:eastAsia="Times New Roman"/>
      <w:sz w:val="20"/>
      <w:szCs w:val="20"/>
      <w:lang w:eastAsia="ru-RU"/>
    </w:rPr>
  </w:style>
  <w:style w:type="paragraph" w:customStyle="1" w:styleId="17">
    <w:name w:val="Абзац списка1"/>
    <w:basedOn w:val="a"/>
    <w:rsid w:val="00FB4996"/>
    <w:pPr>
      <w:spacing w:after="200"/>
      <w:ind w:left="720"/>
      <w:contextualSpacing/>
      <w:jc w:val="left"/>
    </w:pPr>
    <w:rPr>
      <w:rFonts w:ascii="Calibri" w:eastAsia="Times New Roman" w:hAnsi="Calibri"/>
      <w:sz w:val="22"/>
      <w:szCs w:val="22"/>
    </w:rPr>
  </w:style>
  <w:style w:type="paragraph" w:customStyle="1" w:styleId="aff0">
    <w:name w:val="Знак Знак Знак Знак Знак Знак"/>
    <w:basedOn w:val="a"/>
    <w:uiPriority w:val="99"/>
    <w:rsid w:val="00F32E39"/>
    <w:pPr>
      <w:spacing w:line="240" w:lineRule="auto"/>
      <w:jc w:val="left"/>
    </w:pPr>
    <w:rPr>
      <w:rFonts w:ascii="Verdana" w:eastAsia="Times New Roman" w:hAnsi="Verdana" w:cs="Verdana"/>
      <w:sz w:val="20"/>
      <w:szCs w:val="20"/>
      <w:lang w:val="en-US"/>
    </w:rPr>
  </w:style>
  <w:style w:type="character" w:customStyle="1" w:styleId="apple-converted-space">
    <w:name w:val="apple-converted-space"/>
    <w:basedOn w:val="a0"/>
    <w:rsid w:val="008F53F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5723921">
      <w:bodyDiv w:val="1"/>
      <w:marLeft w:val="0"/>
      <w:marRight w:val="0"/>
      <w:marTop w:val="0"/>
      <w:marBottom w:val="0"/>
      <w:divBdr>
        <w:top w:val="none" w:sz="0" w:space="0" w:color="auto"/>
        <w:left w:val="none" w:sz="0" w:space="0" w:color="auto"/>
        <w:bottom w:val="none" w:sz="0" w:space="0" w:color="auto"/>
        <w:right w:val="none" w:sz="0" w:space="0" w:color="auto"/>
      </w:divBdr>
      <w:divsChild>
        <w:div w:id="15079973">
          <w:marLeft w:val="547"/>
          <w:marRight w:val="0"/>
          <w:marTop w:val="0"/>
          <w:marBottom w:val="0"/>
          <w:divBdr>
            <w:top w:val="none" w:sz="0" w:space="0" w:color="auto"/>
            <w:left w:val="none" w:sz="0" w:space="0" w:color="auto"/>
            <w:bottom w:val="none" w:sz="0" w:space="0" w:color="auto"/>
            <w:right w:val="none" w:sz="0" w:space="0" w:color="auto"/>
          </w:divBdr>
        </w:div>
      </w:divsChild>
    </w:div>
    <w:div w:id="463692284">
      <w:bodyDiv w:val="1"/>
      <w:marLeft w:val="0"/>
      <w:marRight w:val="0"/>
      <w:marTop w:val="0"/>
      <w:marBottom w:val="0"/>
      <w:divBdr>
        <w:top w:val="none" w:sz="0" w:space="0" w:color="auto"/>
        <w:left w:val="none" w:sz="0" w:space="0" w:color="auto"/>
        <w:bottom w:val="none" w:sz="0" w:space="0" w:color="auto"/>
        <w:right w:val="none" w:sz="0" w:space="0" w:color="auto"/>
      </w:divBdr>
      <w:divsChild>
        <w:div w:id="1025517812">
          <w:marLeft w:val="547"/>
          <w:marRight w:val="0"/>
          <w:marTop w:val="0"/>
          <w:marBottom w:val="0"/>
          <w:divBdr>
            <w:top w:val="none" w:sz="0" w:space="0" w:color="auto"/>
            <w:left w:val="none" w:sz="0" w:space="0" w:color="auto"/>
            <w:bottom w:val="none" w:sz="0" w:space="0" w:color="auto"/>
            <w:right w:val="none" w:sz="0" w:space="0" w:color="auto"/>
          </w:divBdr>
        </w:div>
      </w:divsChild>
    </w:div>
    <w:div w:id="2139450026">
      <w:bodyDiv w:val="1"/>
      <w:marLeft w:val="0"/>
      <w:marRight w:val="0"/>
      <w:marTop w:val="0"/>
      <w:marBottom w:val="0"/>
      <w:divBdr>
        <w:top w:val="none" w:sz="0" w:space="0" w:color="auto"/>
        <w:left w:val="none" w:sz="0" w:space="0" w:color="auto"/>
        <w:bottom w:val="none" w:sz="0" w:space="0" w:color="auto"/>
        <w:right w:val="none" w:sz="0" w:space="0" w:color="auto"/>
      </w:divBdr>
      <w:divsChild>
        <w:div w:id="7147608">
          <w:marLeft w:val="1166"/>
          <w:marRight w:val="0"/>
          <w:marTop w:val="0"/>
          <w:marBottom w:val="0"/>
          <w:divBdr>
            <w:top w:val="none" w:sz="0" w:space="0" w:color="auto"/>
            <w:left w:val="none" w:sz="0" w:space="0" w:color="auto"/>
            <w:bottom w:val="none" w:sz="0" w:space="0" w:color="auto"/>
            <w:right w:val="none" w:sz="0" w:space="0" w:color="auto"/>
          </w:divBdr>
        </w:div>
        <w:div w:id="602880885">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diagramQuickStyle" Target="diagrams/quickStyle1.xml"/><Relationship Id="rId26" Type="http://schemas.openxmlformats.org/officeDocument/2006/relationships/diagramData" Target="diagrams/data3.xml"/><Relationship Id="rId39" Type="http://schemas.openxmlformats.org/officeDocument/2006/relationships/diagramColors" Target="diagrams/colors5.xml"/><Relationship Id="rId21" Type="http://schemas.openxmlformats.org/officeDocument/2006/relationships/diagramData" Target="diagrams/data2.xml"/><Relationship Id="rId34" Type="http://schemas.openxmlformats.org/officeDocument/2006/relationships/diagramColors" Target="diagrams/colors4.xml"/><Relationship Id="rId42" Type="http://schemas.openxmlformats.org/officeDocument/2006/relationships/diagramLayout" Target="diagrams/layout6.xml"/><Relationship Id="rId47" Type="http://schemas.openxmlformats.org/officeDocument/2006/relationships/diagramLayout" Target="diagrams/layout7.xml"/><Relationship Id="rId50" Type="http://schemas.microsoft.com/office/2007/relationships/diagramDrawing" Target="diagrams/drawing7.xml"/><Relationship Id="rId55" Type="http://schemas.openxmlformats.org/officeDocument/2006/relationships/chart" Target="charts/chart5.xml"/><Relationship Id="rId63" Type="http://schemas.openxmlformats.org/officeDocument/2006/relationships/chart" Target="charts/chart12.xml"/><Relationship Id="rId68" Type="http://schemas.openxmlformats.org/officeDocument/2006/relationships/chart" Target="charts/chart17.xml"/><Relationship Id="rId76" Type="http://schemas.openxmlformats.org/officeDocument/2006/relationships/header" Target="header1.xml"/><Relationship Id="rId7" Type="http://schemas.openxmlformats.org/officeDocument/2006/relationships/footnotes" Target="footnotes.xml"/><Relationship Id="rId71" Type="http://schemas.openxmlformats.org/officeDocument/2006/relationships/chart" Target="charts/chart20.xml"/><Relationship Id="rId2" Type="http://schemas.openxmlformats.org/officeDocument/2006/relationships/numbering" Target="numbering.xml"/><Relationship Id="rId16" Type="http://schemas.openxmlformats.org/officeDocument/2006/relationships/diagramData" Target="diagrams/data1.xml"/><Relationship Id="rId29" Type="http://schemas.openxmlformats.org/officeDocument/2006/relationships/diagramColors" Target="diagrams/colors3.xml"/><Relationship Id="rId11" Type="http://schemas.openxmlformats.org/officeDocument/2006/relationships/image" Target="media/image3.jpeg"/><Relationship Id="rId24" Type="http://schemas.openxmlformats.org/officeDocument/2006/relationships/diagramColors" Target="diagrams/colors2.xml"/><Relationship Id="rId32" Type="http://schemas.openxmlformats.org/officeDocument/2006/relationships/diagramLayout" Target="diagrams/layout4.xml"/><Relationship Id="rId37" Type="http://schemas.openxmlformats.org/officeDocument/2006/relationships/diagramLayout" Target="diagrams/layout5.xml"/><Relationship Id="rId40" Type="http://schemas.microsoft.com/office/2007/relationships/diagramDrawing" Target="diagrams/drawing5.xml"/><Relationship Id="rId45" Type="http://schemas.microsoft.com/office/2007/relationships/diagramDrawing" Target="diagrams/drawing6.xml"/><Relationship Id="rId53" Type="http://schemas.openxmlformats.org/officeDocument/2006/relationships/chart" Target="charts/chart3.xml"/><Relationship Id="rId58" Type="http://schemas.openxmlformats.org/officeDocument/2006/relationships/chart" Target="charts/chart8.xml"/><Relationship Id="rId66" Type="http://schemas.openxmlformats.org/officeDocument/2006/relationships/chart" Target="charts/chart15.xml"/><Relationship Id="rId74" Type="http://schemas.openxmlformats.org/officeDocument/2006/relationships/chart" Target="charts/chart23.xml"/><Relationship Id="rId79"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chart" Target="charts/chart10.xml"/><Relationship Id="rId10" Type="http://schemas.openxmlformats.org/officeDocument/2006/relationships/image" Target="media/image2.jpeg"/><Relationship Id="rId19" Type="http://schemas.openxmlformats.org/officeDocument/2006/relationships/diagramColors" Target="diagrams/colors1.xml"/><Relationship Id="rId31" Type="http://schemas.openxmlformats.org/officeDocument/2006/relationships/diagramData" Target="diagrams/data4.xml"/><Relationship Id="rId44" Type="http://schemas.openxmlformats.org/officeDocument/2006/relationships/diagramColors" Target="diagrams/colors6.xml"/><Relationship Id="rId52" Type="http://schemas.openxmlformats.org/officeDocument/2006/relationships/chart" Target="charts/chart2.xml"/><Relationship Id="rId60" Type="http://schemas.openxmlformats.org/officeDocument/2006/relationships/chart" Target="charts/chart9.xml"/><Relationship Id="rId65" Type="http://schemas.openxmlformats.org/officeDocument/2006/relationships/chart" Target="charts/chart14.xml"/><Relationship Id="rId73" Type="http://schemas.openxmlformats.org/officeDocument/2006/relationships/chart" Target="charts/chart22.xml"/><Relationship Id="rId78"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diagramLayout" Target="diagrams/layout2.xml"/><Relationship Id="rId27" Type="http://schemas.openxmlformats.org/officeDocument/2006/relationships/diagramLayout" Target="diagrams/layout3.xml"/><Relationship Id="rId30" Type="http://schemas.microsoft.com/office/2007/relationships/diagramDrawing" Target="diagrams/drawing3.xml"/><Relationship Id="rId35" Type="http://schemas.microsoft.com/office/2007/relationships/diagramDrawing" Target="diagrams/drawing4.xml"/><Relationship Id="rId43" Type="http://schemas.openxmlformats.org/officeDocument/2006/relationships/diagramQuickStyle" Target="diagrams/quickStyle6.xml"/><Relationship Id="rId48" Type="http://schemas.openxmlformats.org/officeDocument/2006/relationships/diagramQuickStyle" Target="diagrams/quickStyle7.xml"/><Relationship Id="rId56" Type="http://schemas.openxmlformats.org/officeDocument/2006/relationships/chart" Target="charts/chart6.xml"/><Relationship Id="rId64" Type="http://schemas.openxmlformats.org/officeDocument/2006/relationships/chart" Target="charts/chart13.xml"/><Relationship Id="rId69" Type="http://schemas.openxmlformats.org/officeDocument/2006/relationships/chart" Target="charts/chart18.xml"/><Relationship Id="rId77"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chart" Target="charts/chart1.xml"/><Relationship Id="rId72" Type="http://schemas.openxmlformats.org/officeDocument/2006/relationships/chart" Target="charts/chart2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diagramLayout" Target="diagrams/layout1.xml"/><Relationship Id="rId25" Type="http://schemas.microsoft.com/office/2007/relationships/diagramDrawing" Target="diagrams/drawing2.xml"/><Relationship Id="rId33" Type="http://schemas.openxmlformats.org/officeDocument/2006/relationships/diagramQuickStyle" Target="diagrams/quickStyle4.xml"/><Relationship Id="rId38" Type="http://schemas.openxmlformats.org/officeDocument/2006/relationships/diagramQuickStyle" Target="diagrams/quickStyle5.xml"/><Relationship Id="rId46" Type="http://schemas.openxmlformats.org/officeDocument/2006/relationships/diagramData" Target="diagrams/data7.xml"/><Relationship Id="rId59" Type="http://schemas.openxmlformats.org/officeDocument/2006/relationships/hyperlink" Target="http://www.uoirbitmo.ru" TargetMode="External"/><Relationship Id="rId67" Type="http://schemas.openxmlformats.org/officeDocument/2006/relationships/chart" Target="charts/chart16.xml"/><Relationship Id="rId20" Type="http://schemas.microsoft.com/office/2007/relationships/diagramDrawing" Target="diagrams/drawing1.xml"/><Relationship Id="rId41" Type="http://schemas.openxmlformats.org/officeDocument/2006/relationships/diagramData" Target="diagrams/data6.xml"/><Relationship Id="rId54" Type="http://schemas.openxmlformats.org/officeDocument/2006/relationships/chart" Target="charts/chart4.xml"/><Relationship Id="rId62" Type="http://schemas.openxmlformats.org/officeDocument/2006/relationships/chart" Target="charts/chart11.xml"/><Relationship Id="rId70" Type="http://schemas.openxmlformats.org/officeDocument/2006/relationships/chart" Target="charts/chart19.xml"/><Relationship Id="rId75" Type="http://schemas.openxmlformats.org/officeDocument/2006/relationships/chart" Target="charts/chart24.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diagramQuickStyle" Target="diagrams/quickStyle2.xml"/><Relationship Id="rId28" Type="http://schemas.openxmlformats.org/officeDocument/2006/relationships/diagramQuickStyle" Target="diagrams/quickStyle3.xml"/><Relationship Id="rId36" Type="http://schemas.openxmlformats.org/officeDocument/2006/relationships/diagramData" Target="diagrams/data5.xml"/><Relationship Id="rId49" Type="http://schemas.openxmlformats.org/officeDocument/2006/relationships/diagramColors" Target="diagrams/colors7.xml"/><Relationship Id="rId57" Type="http://schemas.openxmlformats.org/officeDocument/2006/relationships/chart" Target="charts/chart7.xml"/></Relationships>
</file>

<file path=word/charts/_rels/chart1.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D:\&#1040;&#1074;&#1075;&#1091;&#1089;&#1090;%202016\&#1076;&#1083;&#1103;%20&#1055;&#1044;\&#1056;&#1077;&#1079;&#1091;&#1083;&#1100;&#1090;&#1072;&#1090;&#1099;%20&#1087;&#1086;%20&#1074;&#1099;&#1073;&#1086;&#1088;&#1091;%209%20&#1082;&#1083;.%20.xls"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D:\&#1040;&#1074;&#1075;&#1091;&#1089;&#1090;%202016\&#1076;&#1083;&#1103;%20&#1055;&#1044;\&#1057;&#1088;&#1077;&#1076;&#1085;&#1080;&#1081;%20&#1073;&#1072;&#1083;&#1083;%209%20&#1082;&#1083;..xls" TargetMode="External"/></Relationships>
</file>

<file path=word/charts/_rels/chart14.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_rels/chart19.xml.rels><?xml version="1.0" encoding="UTF-8" standalone="yes"?>
<Relationships xmlns="http://schemas.openxmlformats.org/package/2006/relationships"><Relationship Id="rId1" Type="http://schemas.openxmlformats.org/officeDocument/2006/relationships/oleObject" Target="file:///G:\&#1040;&#1074;&#1075;&#1091;&#1089;&#1090;%202016\&#1055;&#1091;&#1073;&#1083;&#1080;&#1095;&#1085;&#1099;&#1081;%20&#1076;&#1086;&#1082;&#1083;&#1072;&#1076;%202016\&#1051;&#1080;&#1089;&#1090;%20Microsoft%20Excel.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24.xml.rels><?xml version="1.0" encoding="UTF-8" standalone="yes"?>
<Relationships xmlns="http://schemas.openxmlformats.org/package/2006/relationships"><Relationship Id="rId1" Type="http://schemas.openxmlformats.org/officeDocument/2006/relationships/package" Target="../embeddings/_____Microsoft_Excel6.xlsx"/></Relationships>
</file>

<file path=word/charts/_rels/chart3.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1\Desktop\&#1055;&#1091;&#1073;&#1083;&#1080;&#1095;&#1085;&#1099;&#1077;%20&#1076;&#1086;&#1082;&#1083;&#1072;&#1076;&#1099;\&#1055;&#1091;&#1073;&#1083;&#1080;&#1095;&#1085;&#1099;&#1081;%20&#1076;&#1086;&#1082;&#1083;&#1072;&#1076;%202015%20-%202016\&#1082;&#1086;&#1085;&#1090;&#1080;&#1085;&#1075;&#1077;&#1085;&#1090;.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1\Desktop\&#1055;&#1091;&#1073;&#1083;&#1080;&#1095;&#1085;&#1099;&#1077;%20&#1076;&#1086;&#1082;&#1083;&#1072;&#1076;&#1099;\&#1055;&#1091;&#1073;&#1083;&#1080;&#1095;&#1085;&#1099;&#1081;%20&#1076;&#1086;&#1082;&#1083;&#1072;&#1076;%202015%20-%202016\Rflhs.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perspective val="30"/>
    </c:view3D>
    <c:floor>
      <c:thickness val="0"/>
    </c:floor>
    <c:sideWall>
      <c:thickness val="0"/>
      <c:spPr>
        <a:ln>
          <a:noFill/>
        </a:ln>
      </c:spPr>
    </c:sideWall>
    <c:backWall>
      <c:thickness val="0"/>
      <c:spPr>
        <a:ln>
          <a:noFill/>
        </a:ln>
      </c:spPr>
    </c:backWall>
    <c:plotArea>
      <c:layout>
        <c:manualLayout>
          <c:layoutTarget val="inner"/>
          <c:xMode val="edge"/>
          <c:yMode val="edge"/>
          <c:x val="6.3900878130974365E-2"/>
          <c:y val="6.7595249223983994E-2"/>
          <c:w val="0.93609912186902566"/>
          <c:h val="0.70557604956914632"/>
        </c:manualLayout>
      </c:layout>
      <c:bar3DChart>
        <c:barDir val="col"/>
        <c:grouping val="clustered"/>
        <c:varyColors val="0"/>
        <c:ser>
          <c:idx val="0"/>
          <c:order val="0"/>
          <c:invertIfNegative val="0"/>
          <c:dPt>
            <c:idx val="0"/>
            <c:invertIfNegative val="0"/>
            <c:bubble3D val="0"/>
            <c:spPr>
              <a:solidFill>
                <a:srgbClr val="FF0000"/>
              </a:solidFill>
            </c:spPr>
          </c:dPt>
          <c:dPt>
            <c:idx val="1"/>
            <c:invertIfNegative val="0"/>
            <c:bubble3D val="0"/>
            <c:spPr>
              <a:solidFill>
                <a:srgbClr val="00B0F0"/>
              </a:solidFill>
            </c:spPr>
          </c:dPt>
          <c:dPt>
            <c:idx val="2"/>
            <c:invertIfNegative val="0"/>
            <c:bubble3D val="0"/>
            <c:spPr>
              <a:solidFill>
                <a:srgbClr val="00B050"/>
              </a:solidFill>
            </c:spPr>
          </c:dPt>
          <c:dLbls>
            <c:txPr>
              <a:bodyPr/>
              <a:lstStyle/>
              <a:p>
                <a:pPr>
                  <a:defRPr sz="1200" b="1"/>
                </a:pPr>
                <a:endParaRPr lang="ru-RU"/>
              </a:p>
            </c:txPr>
            <c:showLegendKey val="0"/>
            <c:showVal val="1"/>
            <c:showCatName val="0"/>
            <c:showSerName val="0"/>
            <c:showPercent val="0"/>
            <c:showBubbleSize val="0"/>
            <c:showLeaderLines val="0"/>
          </c:dLbls>
          <c:cat>
            <c:strRef>
              <c:f>Лист1!$A$2:$A$4</c:f>
              <c:strCache>
                <c:ptCount val="3"/>
                <c:pt idx="0">
                  <c:v>Всего</c:v>
                </c:pt>
                <c:pt idx="1">
                  <c:v>Количество мест</c:v>
                </c:pt>
                <c:pt idx="2">
                  <c:v>Посещают детский сад</c:v>
                </c:pt>
              </c:strCache>
            </c:strRef>
          </c:cat>
          <c:val>
            <c:numRef>
              <c:f>Лист1!$B$2:$B$4</c:f>
              <c:numCache>
                <c:formatCode>General</c:formatCode>
                <c:ptCount val="3"/>
                <c:pt idx="0">
                  <c:v>2243</c:v>
                </c:pt>
                <c:pt idx="1">
                  <c:v>1891</c:v>
                </c:pt>
                <c:pt idx="2">
                  <c:v>1767</c:v>
                </c:pt>
              </c:numCache>
            </c:numRef>
          </c:val>
        </c:ser>
        <c:dLbls>
          <c:showLegendKey val="0"/>
          <c:showVal val="1"/>
          <c:showCatName val="0"/>
          <c:showSerName val="0"/>
          <c:showPercent val="0"/>
          <c:showBubbleSize val="0"/>
        </c:dLbls>
        <c:gapWidth val="150"/>
        <c:shape val="cylinder"/>
        <c:axId val="355337344"/>
        <c:axId val="355349632"/>
        <c:axId val="0"/>
      </c:bar3DChart>
      <c:catAx>
        <c:axId val="355337344"/>
        <c:scaling>
          <c:orientation val="minMax"/>
        </c:scaling>
        <c:delete val="0"/>
        <c:axPos val="b"/>
        <c:majorTickMark val="out"/>
        <c:minorTickMark val="none"/>
        <c:tickLblPos val="nextTo"/>
        <c:crossAx val="355349632"/>
        <c:crosses val="autoZero"/>
        <c:auto val="1"/>
        <c:lblAlgn val="ctr"/>
        <c:lblOffset val="100"/>
        <c:noMultiLvlLbl val="0"/>
      </c:catAx>
      <c:valAx>
        <c:axId val="355349632"/>
        <c:scaling>
          <c:orientation val="minMax"/>
        </c:scaling>
        <c:delete val="0"/>
        <c:axPos val="l"/>
        <c:majorGridlines/>
        <c:numFmt formatCode="General" sourceLinked="1"/>
        <c:majorTickMark val="out"/>
        <c:minorTickMark val="none"/>
        <c:tickLblPos val="nextTo"/>
        <c:crossAx val="355337344"/>
        <c:crosses val="autoZero"/>
        <c:crossBetween val="between"/>
      </c:valAx>
      <c:spPr>
        <a:noFill/>
      </c:spPr>
    </c:plotArea>
    <c:plotVisOnly val="1"/>
    <c:dispBlanksAs val="gap"/>
    <c:showDLblsOverMax val="0"/>
  </c:chart>
  <c:spPr>
    <a:ln>
      <a:noFill/>
    </a:ln>
  </c:sp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400"/>
              <a:t>Математика</a:t>
            </a:r>
          </a:p>
        </c:rich>
      </c:tx>
      <c:overlay val="0"/>
    </c:title>
    <c:autoTitleDeleted val="0"/>
    <c:view3D>
      <c:rotX val="50"/>
      <c:hPercent val="30"/>
      <c:rotY val="0"/>
      <c:depthPercent val="130"/>
      <c:rAngAx val="1"/>
    </c:view3D>
    <c:floor>
      <c:thickness val="0"/>
    </c:floor>
    <c:sideWall>
      <c:thickness val="0"/>
    </c:sideWall>
    <c:backWall>
      <c:thickness val="0"/>
    </c:backWall>
    <c:plotArea>
      <c:layout>
        <c:manualLayout>
          <c:layoutTarget val="inner"/>
          <c:xMode val="edge"/>
          <c:yMode val="edge"/>
          <c:x val="0"/>
          <c:y val="0.26295081967213119"/>
          <c:w val="1"/>
          <c:h val="0.61258350902858449"/>
        </c:manualLayout>
      </c:layout>
      <c:pie3DChart>
        <c:varyColors val="1"/>
        <c:ser>
          <c:idx val="0"/>
          <c:order val="0"/>
          <c:dLbls>
            <c:dLbl>
              <c:idx val="0"/>
              <c:layout>
                <c:manualLayout>
                  <c:x val="-7.4172572178477697E-2"/>
                  <c:y val="0.14051363371245262"/>
                </c:manualLayout>
              </c:layout>
              <c:dLblPos val="bestFit"/>
              <c:showLegendKey val="0"/>
              <c:showVal val="1"/>
              <c:showCatName val="0"/>
              <c:showSerName val="0"/>
              <c:showPercent val="0"/>
              <c:showBubbleSize val="0"/>
            </c:dLbl>
            <c:dLbl>
              <c:idx val="3"/>
              <c:layout>
                <c:manualLayout>
                  <c:x val="3.8379483814523184E-2"/>
                  <c:y val="3.1556211723534559E-2"/>
                </c:manualLayout>
              </c:layout>
              <c:dLblPos val="bestFit"/>
              <c:showLegendKey val="0"/>
              <c:showVal val="1"/>
              <c:showCatName val="0"/>
              <c:showSerName val="0"/>
              <c:showPercent val="0"/>
              <c:showBubbleSize val="0"/>
            </c:dLbl>
            <c:txPr>
              <a:bodyPr/>
              <a:lstStyle/>
              <a:p>
                <a:pPr>
                  <a:defRPr sz="1100" b="1"/>
                </a:pPr>
                <a:endParaRPr lang="ru-RU"/>
              </a:p>
            </c:txPr>
            <c:dLblPos val="ctr"/>
            <c:showLegendKey val="0"/>
            <c:showVal val="1"/>
            <c:showCatName val="0"/>
            <c:showSerName val="0"/>
            <c:showPercent val="0"/>
            <c:showBubbleSize val="0"/>
            <c:showLeaderLines val="1"/>
          </c:dLbls>
          <c:cat>
            <c:strRef>
              <c:f>Лист1!$D$1:$D$4</c:f>
              <c:strCache>
                <c:ptCount val="4"/>
                <c:pt idx="0">
                  <c:v>"5"</c:v>
                </c:pt>
                <c:pt idx="1">
                  <c:v>"4"</c:v>
                </c:pt>
                <c:pt idx="2">
                  <c:v>"3"</c:v>
                </c:pt>
                <c:pt idx="3">
                  <c:v>"2"</c:v>
                </c:pt>
              </c:strCache>
            </c:strRef>
          </c:cat>
          <c:val>
            <c:numRef>
              <c:f>Лист1!$E$1:$E$4</c:f>
              <c:numCache>
                <c:formatCode>0.0%</c:formatCode>
                <c:ptCount val="4"/>
                <c:pt idx="0">
                  <c:v>9.7000000000000003E-2</c:v>
                </c:pt>
                <c:pt idx="1">
                  <c:v>0.40100000000000002</c:v>
                </c:pt>
                <c:pt idx="2" formatCode="0%">
                  <c:v>0.45</c:v>
                </c:pt>
                <c:pt idx="3">
                  <c:v>5.1999999999999998E-2</c:v>
                </c:pt>
              </c:numCache>
            </c:numRef>
          </c:val>
        </c:ser>
        <c:dLbls>
          <c:dLblPos val="ctr"/>
          <c:showLegendKey val="0"/>
          <c:showVal val="1"/>
          <c:showCatName val="0"/>
          <c:showSerName val="0"/>
          <c:showPercent val="0"/>
          <c:showBubbleSize val="0"/>
          <c:showLeaderLines val="1"/>
        </c:dLbls>
      </c:pie3DChart>
    </c:plotArea>
    <c:legend>
      <c:legendPos val="l"/>
      <c:overlay val="0"/>
    </c:legend>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400"/>
              <a:t>Русский язык</a:t>
            </a:r>
          </a:p>
        </c:rich>
      </c:tx>
      <c:overlay val="0"/>
    </c:title>
    <c:autoTitleDeleted val="0"/>
    <c:view3D>
      <c:rotX val="50"/>
      <c:hPercent val="30"/>
      <c:rotY val="0"/>
      <c:depthPercent val="130"/>
      <c:rAngAx val="1"/>
    </c:view3D>
    <c:floor>
      <c:thickness val="0"/>
    </c:floor>
    <c:sideWall>
      <c:thickness val="0"/>
    </c:sideWall>
    <c:backWall>
      <c:thickness val="0"/>
    </c:backWall>
    <c:plotArea>
      <c:layout>
        <c:manualLayout>
          <c:layoutTarget val="inner"/>
          <c:xMode val="edge"/>
          <c:yMode val="edge"/>
          <c:x val="5.4320987654320987E-2"/>
          <c:y val="0.20955823293172696"/>
          <c:w val="0.94567901234567897"/>
          <c:h val="0.70208835341365461"/>
        </c:manualLayout>
      </c:layout>
      <c:pie3DChart>
        <c:varyColors val="1"/>
        <c:ser>
          <c:idx val="0"/>
          <c:order val="0"/>
          <c:dLbls>
            <c:txPr>
              <a:bodyPr/>
              <a:lstStyle/>
              <a:p>
                <a:pPr>
                  <a:defRPr sz="1100" b="1"/>
                </a:pPr>
                <a:endParaRPr lang="ru-RU"/>
              </a:p>
            </c:txPr>
            <c:dLblPos val="ctr"/>
            <c:showLegendKey val="0"/>
            <c:showVal val="1"/>
            <c:showCatName val="1"/>
            <c:showSerName val="0"/>
            <c:showPercent val="0"/>
            <c:showBubbleSize val="0"/>
            <c:showLeaderLines val="1"/>
          </c:dLbls>
          <c:cat>
            <c:strRef>
              <c:f>Лист1!$A$1:$A$3</c:f>
              <c:strCache>
                <c:ptCount val="3"/>
                <c:pt idx="0">
                  <c:v>"5"</c:v>
                </c:pt>
                <c:pt idx="1">
                  <c:v>"4"</c:v>
                </c:pt>
                <c:pt idx="2">
                  <c:v>"3"</c:v>
                </c:pt>
              </c:strCache>
            </c:strRef>
          </c:cat>
          <c:val>
            <c:numRef>
              <c:f>Лист1!$B$1:$B$3</c:f>
              <c:numCache>
                <c:formatCode>0.0%</c:formatCode>
                <c:ptCount val="3"/>
                <c:pt idx="0">
                  <c:v>0.16900000000000001</c:v>
                </c:pt>
                <c:pt idx="1">
                  <c:v>0.41899999999999998</c:v>
                </c:pt>
                <c:pt idx="2">
                  <c:v>0.41199999999999998</c:v>
                </c:pt>
              </c:numCache>
            </c:numRef>
          </c:val>
        </c:ser>
        <c:dLbls>
          <c:dLblPos val="ctr"/>
          <c:showLegendKey val="0"/>
          <c:showVal val="0"/>
          <c:showCatName val="1"/>
          <c:showSerName val="0"/>
          <c:showPercent val="1"/>
          <c:showBubbleSize val="0"/>
          <c:showLeaderLines val="1"/>
        </c:dLbls>
      </c:pie3DChart>
    </c:plotArea>
    <c:plotVisOnly val="1"/>
    <c:dispBlanksAs val="gap"/>
    <c:showDLblsOverMax val="0"/>
  </c:chart>
  <c:spPr>
    <a:scene3d>
      <a:camera prst="orthographicFront"/>
      <a:lightRig rig="threePt" dir="t"/>
    </a:scene3d>
  </c:sp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"5"</c:v>
                </c:pt>
              </c:strCache>
            </c:strRef>
          </c:tx>
          <c:spPr>
            <a:solidFill>
              <a:srgbClr val="3366FF"/>
            </a:solidFill>
            <a:ln w="12700">
              <a:solidFill>
                <a:srgbClr val="000000"/>
              </a:solidFill>
              <a:prstDash val="solid"/>
            </a:ln>
          </c:spPr>
          <c:invertIfNegative val="0"/>
          <c:cat>
            <c:strRef>
              <c:f>Лист1!$A$2:$A$10</c:f>
              <c:strCache>
                <c:ptCount val="9"/>
                <c:pt idx="0">
                  <c:v>Физика</c:v>
                </c:pt>
                <c:pt idx="1">
                  <c:v>Химия</c:v>
                </c:pt>
                <c:pt idx="2">
                  <c:v>Информатика</c:v>
                </c:pt>
                <c:pt idx="3">
                  <c:v>Биология</c:v>
                </c:pt>
                <c:pt idx="4">
                  <c:v>История</c:v>
                </c:pt>
                <c:pt idx="5">
                  <c:v>География</c:v>
                </c:pt>
                <c:pt idx="6">
                  <c:v>Английский</c:v>
                </c:pt>
                <c:pt idx="7">
                  <c:v>Обществознание</c:v>
                </c:pt>
                <c:pt idx="8">
                  <c:v>Литература</c:v>
                </c:pt>
              </c:strCache>
            </c:strRef>
          </c:cat>
          <c:val>
            <c:numRef>
              <c:f>Лист1!$B$2:$B$10</c:f>
              <c:numCache>
                <c:formatCode>General</c:formatCode>
                <c:ptCount val="9"/>
                <c:pt idx="0">
                  <c:v>0</c:v>
                </c:pt>
                <c:pt idx="1">
                  <c:v>11.1</c:v>
                </c:pt>
                <c:pt idx="2">
                  <c:v>14.3</c:v>
                </c:pt>
                <c:pt idx="3">
                  <c:v>0.7</c:v>
                </c:pt>
                <c:pt idx="4">
                  <c:v>18.2</c:v>
                </c:pt>
                <c:pt idx="5">
                  <c:v>8.8000000000000007</c:v>
                </c:pt>
                <c:pt idx="6" formatCode="0.0">
                  <c:v>25</c:v>
                </c:pt>
                <c:pt idx="7">
                  <c:v>3.6</c:v>
                </c:pt>
                <c:pt idx="8">
                  <c:v>12.5</c:v>
                </c:pt>
              </c:numCache>
            </c:numRef>
          </c:val>
        </c:ser>
        <c:ser>
          <c:idx val="1"/>
          <c:order val="1"/>
          <c:tx>
            <c:strRef>
              <c:f>Лист1!$C$1</c:f>
              <c:strCache>
                <c:ptCount val="1"/>
                <c:pt idx="0">
                  <c:v>"4"</c:v>
                </c:pt>
              </c:strCache>
            </c:strRef>
          </c:tx>
          <c:spPr>
            <a:solidFill>
              <a:srgbClr val="FF9900"/>
            </a:solidFill>
            <a:ln w="12700">
              <a:solidFill>
                <a:srgbClr val="000000"/>
              </a:solidFill>
              <a:prstDash val="solid"/>
            </a:ln>
          </c:spPr>
          <c:invertIfNegative val="0"/>
          <c:cat>
            <c:strRef>
              <c:f>Лист1!$A$2:$A$10</c:f>
              <c:strCache>
                <c:ptCount val="9"/>
                <c:pt idx="0">
                  <c:v>Физика</c:v>
                </c:pt>
                <c:pt idx="1">
                  <c:v>Химия</c:v>
                </c:pt>
                <c:pt idx="2">
                  <c:v>Информатика</c:v>
                </c:pt>
                <c:pt idx="3">
                  <c:v>Биология</c:v>
                </c:pt>
                <c:pt idx="4">
                  <c:v>История</c:v>
                </c:pt>
                <c:pt idx="5">
                  <c:v>География</c:v>
                </c:pt>
                <c:pt idx="6">
                  <c:v>Английский</c:v>
                </c:pt>
                <c:pt idx="7">
                  <c:v>Обществознание</c:v>
                </c:pt>
                <c:pt idx="8">
                  <c:v>Литература</c:v>
                </c:pt>
              </c:strCache>
            </c:strRef>
          </c:cat>
          <c:val>
            <c:numRef>
              <c:f>Лист1!$C$2:$C$10</c:f>
              <c:numCache>
                <c:formatCode>0.0</c:formatCode>
                <c:ptCount val="9"/>
                <c:pt idx="0">
                  <c:v>13.3</c:v>
                </c:pt>
                <c:pt idx="1">
                  <c:v>50</c:v>
                </c:pt>
                <c:pt idx="2">
                  <c:v>44.9</c:v>
                </c:pt>
                <c:pt idx="3">
                  <c:v>28.6</c:v>
                </c:pt>
                <c:pt idx="4">
                  <c:v>36.4</c:v>
                </c:pt>
                <c:pt idx="5">
                  <c:v>28.8</c:v>
                </c:pt>
                <c:pt idx="6">
                  <c:v>25</c:v>
                </c:pt>
                <c:pt idx="7" formatCode="General">
                  <c:v>34.9</c:v>
                </c:pt>
                <c:pt idx="8" formatCode="General">
                  <c:v>0</c:v>
                </c:pt>
              </c:numCache>
            </c:numRef>
          </c:val>
        </c:ser>
        <c:ser>
          <c:idx val="2"/>
          <c:order val="2"/>
          <c:tx>
            <c:strRef>
              <c:f>Лист1!$D$1</c:f>
              <c:strCache>
                <c:ptCount val="1"/>
                <c:pt idx="0">
                  <c:v>"3"</c:v>
                </c:pt>
              </c:strCache>
            </c:strRef>
          </c:tx>
          <c:spPr>
            <a:solidFill>
              <a:srgbClr val="99CC00"/>
            </a:solidFill>
            <a:ln w="12700">
              <a:solidFill>
                <a:srgbClr val="000000"/>
              </a:solidFill>
              <a:prstDash val="solid"/>
            </a:ln>
          </c:spPr>
          <c:invertIfNegative val="0"/>
          <c:cat>
            <c:strRef>
              <c:f>Лист1!$A$2:$A$10</c:f>
              <c:strCache>
                <c:ptCount val="9"/>
                <c:pt idx="0">
                  <c:v>Физика</c:v>
                </c:pt>
                <c:pt idx="1">
                  <c:v>Химия</c:v>
                </c:pt>
                <c:pt idx="2">
                  <c:v>Информатика</c:v>
                </c:pt>
                <c:pt idx="3">
                  <c:v>Биология</c:v>
                </c:pt>
                <c:pt idx="4">
                  <c:v>История</c:v>
                </c:pt>
                <c:pt idx="5">
                  <c:v>География</c:v>
                </c:pt>
                <c:pt idx="6">
                  <c:v>Английский</c:v>
                </c:pt>
                <c:pt idx="7">
                  <c:v>Обществознание</c:v>
                </c:pt>
                <c:pt idx="8">
                  <c:v>Литература</c:v>
                </c:pt>
              </c:strCache>
            </c:strRef>
          </c:cat>
          <c:val>
            <c:numRef>
              <c:f>Лист1!$D$2:$D$10</c:f>
              <c:numCache>
                <c:formatCode>0.0</c:formatCode>
                <c:ptCount val="9"/>
                <c:pt idx="0">
                  <c:v>60</c:v>
                </c:pt>
                <c:pt idx="1">
                  <c:v>36.1</c:v>
                </c:pt>
                <c:pt idx="2">
                  <c:v>34.700000000000003</c:v>
                </c:pt>
                <c:pt idx="3">
                  <c:v>62.1</c:v>
                </c:pt>
                <c:pt idx="4">
                  <c:v>36.4</c:v>
                </c:pt>
                <c:pt idx="5">
                  <c:v>40</c:v>
                </c:pt>
                <c:pt idx="6">
                  <c:v>50</c:v>
                </c:pt>
                <c:pt idx="7" formatCode="General">
                  <c:v>43.8</c:v>
                </c:pt>
                <c:pt idx="8">
                  <c:v>75</c:v>
                </c:pt>
              </c:numCache>
            </c:numRef>
          </c:val>
        </c:ser>
        <c:ser>
          <c:idx val="3"/>
          <c:order val="3"/>
          <c:tx>
            <c:strRef>
              <c:f>Лист1!$E$1</c:f>
              <c:strCache>
                <c:ptCount val="1"/>
                <c:pt idx="0">
                  <c:v>"2"</c:v>
                </c:pt>
              </c:strCache>
            </c:strRef>
          </c:tx>
          <c:invertIfNegative val="0"/>
          <c:cat>
            <c:strRef>
              <c:f>Лист1!$A$2:$A$10</c:f>
              <c:strCache>
                <c:ptCount val="9"/>
                <c:pt idx="0">
                  <c:v>Физика</c:v>
                </c:pt>
                <c:pt idx="1">
                  <c:v>Химия</c:v>
                </c:pt>
                <c:pt idx="2">
                  <c:v>Информатика</c:v>
                </c:pt>
                <c:pt idx="3">
                  <c:v>Биология</c:v>
                </c:pt>
                <c:pt idx="4">
                  <c:v>История</c:v>
                </c:pt>
                <c:pt idx="5">
                  <c:v>География</c:v>
                </c:pt>
                <c:pt idx="6">
                  <c:v>Английский</c:v>
                </c:pt>
                <c:pt idx="7">
                  <c:v>Обществознание</c:v>
                </c:pt>
                <c:pt idx="8">
                  <c:v>Литература</c:v>
                </c:pt>
              </c:strCache>
            </c:strRef>
          </c:cat>
          <c:val>
            <c:numRef>
              <c:f>Лист1!$E$2:$E$10</c:f>
              <c:numCache>
                <c:formatCode>0.0</c:formatCode>
                <c:ptCount val="9"/>
                <c:pt idx="0">
                  <c:v>26.7</c:v>
                </c:pt>
                <c:pt idx="1">
                  <c:v>2.8</c:v>
                </c:pt>
                <c:pt idx="2">
                  <c:v>6.1</c:v>
                </c:pt>
                <c:pt idx="3">
                  <c:v>8.6</c:v>
                </c:pt>
                <c:pt idx="4">
                  <c:v>9.1</c:v>
                </c:pt>
                <c:pt idx="5">
                  <c:v>22.5</c:v>
                </c:pt>
                <c:pt idx="6" formatCode="General">
                  <c:v>0</c:v>
                </c:pt>
                <c:pt idx="7" formatCode="General">
                  <c:v>17.7</c:v>
                </c:pt>
                <c:pt idx="8" formatCode="General">
                  <c:v>12.5</c:v>
                </c:pt>
              </c:numCache>
            </c:numRef>
          </c:val>
        </c:ser>
        <c:dLbls>
          <c:showLegendKey val="0"/>
          <c:showVal val="0"/>
          <c:showCatName val="0"/>
          <c:showSerName val="0"/>
          <c:showPercent val="0"/>
          <c:showBubbleSize val="0"/>
        </c:dLbls>
        <c:gapWidth val="150"/>
        <c:axId val="355564160"/>
        <c:axId val="355574144"/>
      </c:barChart>
      <c:catAx>
        <c:axId val="355564160"/>
        <c:scaling>
          <c:orientation val="minMax"/>
        </c:scaling>
        <c:delete val="0"/>
        <c:axPos val="b"/>
        <c:numFmt formatCode="General" sourceLinked="1"/>
        <c:majorTickMark val="none"/>
        <c:minorTickMark val="none"/>
        <c:tickLblPos val="nextTo"/>
        <c:spPr>
          <a:ln w="3175">
            <a:solidFill>
              <a:srgbClr val="000000"/>
            </a:solidFill>
            <a:prstDash val="solid"/>
          </a:ln>
        </c:spPr>
        <c:txPr>
          <a:bodyPr rot="-5400000" vert="horz"/>
          <a:lstStyle/>
          <a:p>
            <a:pPr>
              <a:defRPr sz="1000" b="0" i="0" u="none" strike="noStrike" baseline="0">
                <a:solidFill>
                  <a:srgbClr val="000000"/>
                </a:solidFill>
                <a:latin typeface="Arial Cyr"/>
                <a:ea typeface="Arial Cyr"/>
                <a:cs typeface="Arial Cyr"/>
              </a:defRPr>
            </a:pPr>
            <a:endParaRPr lang="ru-RU"/>
          </a:p>
        </c:txPr>
        <c:crossAx val="355574144"/>
        <c:crosses val="autoZero"/>
        <c:auto val="1"/>
        <c:lblAlgn val="ctr"/>
        <c:lblOffset val="100"/>
        <c:tickMarkSkip val="1"/>
        <c:noMultiLvlLbl val="0"/>
      </c:catAx>
      <c:valAx>
        <c:axId val="355574144"/>
        <c:scaling>
          <c:orientation val="minMax"/>
        </c:scaling>
        <c:delete val="0"/>
        <c:axPos val="l"/>
        <c:majorGridlines>
          <c:spPr>
            <a:ln w="3175">
              <a:solidFill>
                <a:srgbClr val="000000"/>
              </a:solidFill>
              <a:prstDash val="solid"/>
            </a:ln>
          </c:spPr>
        </c:majorGridlines>
        <c:numFmt formatCode="General" sourceLinked="1"/>
        <c:majorTickMark val="none"/>
        <c:minorTickMark val="none"/>
        <c:tickLblPos val="nextTo"/>
        <c:txPr>
          <a:bodyPr rot="0" vert="horz"/>
          <a:lstStyle/>
          <a:p>
            <a:pPr>
              <a:defRPr sz="1000" b="0" i="0" u="none" strike="noStrike" baseline="0">
                <a:solidFill>
                  <a:srgbClr val="000000"/>
                </a:solidFill>
                <a:latin typeface="Times New Roman"/>
                <a:ea typeface="Times New Roman"/>
                <a:cs typeface="Times New Roman"/>
              </a:defRPr>
            </a:pPr>
            <a:endParaRPr lang="ru-RU"/>
          </a:p>
        </c:txPr>
        <c:crossAx val="355564160"/>
        <c:crosses val="autoZero"/>
        <c:crossBetween val="between"/>
      </c:valAx>
      <c:dTable>
        <c:showHorzBorder val="1"/>
        <c:showVertBorder val="1"/>
        <c:showOutline val="1"/>
        <c:showKeys val="1"/>
      </c:dTable>
      <c:spPr>
        <a:solidFill>
          <a:srgbClr val="FFFFFF"/>
        </a:solidFill>
        <a:ln w="12700">
          <a:solidFill>
            <a:srgbClr val="FFFFFF"/>
          </a:solidFill>
          <a:prstDash val="solid"/>
        </a:ln>
      </c:spPr>
    </c:plotArea>
    <c:plotVisOnly val="1"/>
    <c:dispBlanksAs val="gap"/>
    <c:showDLblsOverMax val="0"/>
  </c:chart>
  <c:spPr>
    <a:solidFill>
      <a:srgbClr val="FFFFFF"/>
    </a:solidFill>
    <a:ln w="3175">
      <a:solidFill>
        <a:srgbClr val="000000"/>
      </a:solidFill>
      <a:prstDash val="solid"/>
    </a:ln>
  </c:spPr>
  <c:txPr>
    <a:bodyPr/>
    <a:lstStyle/>
    <a:p>
      <a:pPr>
        <a:defRPr sz="1000" b="0"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0"/>
    <c:plotArea>
      <c:layout/>
      <c:barChart>
        <c:barDir val="col"/>
        <c:grouping val="clustered"/>
        <c:varyColors val="0"/>
        <c:ser>
          <c:idx val="0"/>
          <c:order val="0"/>
          <c:tx>
            <c:strRef>
              <c:f>Лист1!$B$1</c:f>
              <c:strCache>
                <c:ptCount val="1"/>
                <c:pt idx="0">
                  <c:v>Средний балл</c:v>
                </c:pt>
              </c:strCache>
            </c:strRef>
          </c:tx>
          <c:invertIfNegative val="0"/>
          <c:dLbls>
            <c:dLbl>
              <c:idx val="0"/>
              <c:layout>
                <c:manualLayout>
                  <c:x val="5.5555555555555679E-3"/>
                  <c:y val="8.3333333333333329E-2"/>
                </c:manualLayout>
              </c:layout>
              <c:showLegendKey val="0"/>
              <c:showVal val="1"/>
              <c:showCatName val="0"/>
              <c:showSerName val="0"/>
              <c:showPercent val="0"/>
              <c:showBubbleSize val="0"/>
            </c:dLbl>
            <c:dLbl>
              <c:idx val="1"/>
              <c:layout>
                <c:manualLayout>
                  <c:x val="2.777777777777803E-3"/>
                  <c:y val="8.3333333333333329E-2"/>
                </c:manualLayout>
              </c:layout>
              <c:showLegendKey val="0"/>
              <c:showVal val="1"/>
              <c:showCatName val="0"/>
              <c:showSerName val="0"/>
              <c:showPercent val="0"/>
              <c:showBubbleSize val="0"/>
            </c:dLbl>
            <c:dLbl>
              <c:idx val="2"/>
              <c:layout>
                <c:manualLayout>
                  <c:x val="5.5555555555555558E-3"/>
                  <c:y val="8.7962962962962965E-2"/>
                </c:manualLayout>
              </c:layout>
              <c:showLegendKey val="0"/>
              <c:showVal val="1"/>
              <c:showCatName val="0"/>
              <c:showSerName val="0"/>
              <c:showPercent val="0"/>
              <c:showBubbleSize val="0"/>
            </c:dLbl>
            <c:dLbl>
              <c:idx val="3"/>
              <c:layout>
                <c:manualLayout>
                  <c:x val="0"/>
                  <c:y val="8.3333333333333329E-2"/>
                </c:manualLayout>
              </c:layout>
              <c:showLegendKey val="0"/>
              <c:showVal val="1"/>
              <c:showCatName val="0"/>
              <c:showSerName val="0"/>
              <c:showPercent val="0"/>
              <c:showBubbleSize val="0"/>
            </c:dLbl>
            <c:dLbl>
              <c:idx val="4"/>
              <c:layout>
                <c:manualLayout>
                  <c:x val="0"/>
                  <c:y val="9.7222222222222224E-2"/>
                </c:manualLayout>
              </c:layout>
              <c:showLegendKey val="0"/>
              <c:showVal val="1"/>
              <c:showCatName val="0"/>
              <c:showSerName val="0"/>
              <c:showPercent val="0"/>
              <c:showBubbleSize val="0"/>
            </c:dLbl>
            <c:dLbl>
              <c:idx val="5"/>
              <c:layout>
                <c:manualLayout>
                  <c:x val="-2.7777777777777779E-3"/>
                  <c:y val="8.7962962962962965E-2"/>
                </c:manualLayout>
              </c:layout>
              <c:showLegendKey val="0"/>
              <c:showVal val="1"/>
              <c:showCatName val="0"/>
              <c:showSerName val="0"/>
              <c:showPercent val="0"/>
              <c:showBubbleSize val="0"/>
            </c:dLbl>
            <c:dLbl>
              <c:idx val="6"/>
              <c:layout>
                <c:manualLayout>
                  <c:x val="0"/>
                  <c:y val="8.7962962962962965E-2"/>
                </c:manualLayout>
              </c:layout>
              <c:showLegendKey val="0"/>
              <c:showVal val="1"/>
              <c:showCatName val="0"/>
              <c:showSerName val="0"/>
              <c:showPercent val="0"/>
              <c:showBubbleSize val="0"/>
            </c:dLbl>
            <c:dLbl>
              <c:idx val="7"/>
              <c:layout>
                <c:manualLayout>
                  <c:x val="0"/>
                  <c:y val="8.7962962962962965E-2"/>
                </c:manualLayout>
              </c:layout>
              <c:showLegendKey val="0"/>
              <c:showVal val="1"/>
              <c:showCatName val="0"/>
              <c:showSerName val="0"/>
              <c:showPercent val="0"/>
              <c:showBubbleSize val="0"/>
            </c:dLbl>
            <c:dLbl>
              <c:idx val="8"/>
              <c:layout>
                <c:manualLayout>
                  <c:x val="0"/>
                  <c:y val="8.3333333333333329E-2"/>
                </c:manualLayout>
              </c:layout>
              <c:showLegendKey val="0"/>
              <c:showVal val="1"/>
              <c:showCatName val="0"/>
              <c:showSerName val="0"/>
              <c:showPercent val="0"/>
              <c:showBubbleSize val="0"/>
            </c:dLbl>
            <c:dLbl>
              <c:idx val="9"/>
              <c:layout>
                <c:manualLayout>
                  <c:x val="2.7777777777777779E-3"/>
                  <c:y val="0.10185185185185185"/>
                </c:manualLayout>
              </c:layout>
              <c:showLegendKey val="0"/>
              <c:showVal val="1"/>
              <c:showCatName val="0"/>
              <c:showSerName val="0"/>
              <c:showPercent val="0"/>
              <c:showBubbleSize val="0"/>
            </c:dLbl>
            <c:dLbl>
              <c:idx val="10"/>
              <c:layout>
                <c:manualLayout>
                  <c:x val="0"/>
                  <c:y val="6.9444444444444448E-2"/>
                </c:manualLayout>
              </c:layout>
              <c:showLegendKey val="0"/>
              <c:showVal val="1"/>
              <c:showCatName val="0"/>
              <c:showSerName val="0"/>
              <c:showPercent val="0"/>
              <c:showBubbleSize val="0"/>
            </c:dLbl>
            <c:txPr>
              <a:bodyPr/>
              <a:lstStyle/>
              <a:p>
                <a:pPr>
                  <a:defRPr sz="1200" b="1" i="0" baseline="0"/>
                </a:pPr>
                <a:endParaRPr lang="ru-RU"/>
              </a:p>
            </c:txPr>
            <c:showLegendKey val="0"/>
            <c:showVal val="1"/>
            <c:showCatName val="0"/>
            <c:showSerName val="0"/>
            <c:showPercent val="0"/>
            <c:showBubbleSize val="0"/>
            <c:showLeaderLines val="0"/>
          </c:dLbls>
          <c:cat>
            <c:strRef>
              <c:f>Лист1!$A$2:$A$12</c:f>
              <c:strCache>
                <c:ptCount val="11"/>
                <c:pt idx="0">
                  <c:v>Русский язык</c:v>
                </c:pt>
                <c:pt idx="1">
                  <c:v>Математика</c:v>
                </c:pt>
                <c:pt idx="2">
                  <c:v>Физика</c:v>
                </c:pt>
                <c:pt idx="3">
                  <c:v>Химия</c:v>
                </c:pt>
                <c:pt idx="4">
                  <c:v>Информатика</c:v>
                </c:pt>
                <c:pt idx="5">
                  <c:v>Биология</c:v>
                </c:pt>
                <c:pt idx="6">
                  <c:v>История</c:v>
                </c:pt>
                <c:pt idx="7">
                  <c:v>География</c:v>
                </c:pt>
                <c:pt idx="8">
                  <c:v>Английский</c:v>
                </c:pt>
                <c:pt idx="9">
                  <c:v>Обществознание</c:v>
                </c:pt>
                <c:pt idx="10">
                  <c:v>Литература</c:v>
                </c:pt>
              </c:strCache>
            </c:strRef>
          </c:cat>
          <c:val>
            <c:numRef>
              <c:f>Лист1!$B$2:$B$12</c:f>
              <c:numCache>
                <c:formatCode>0.00</c:formatCode>
                <c:ptCount val="11"/>
                <c:pt idx="0" formatCode="0.0">
                  <c:v>27.8</c:v>
                </c:pt>
                <c:pt idx="1">
                  <c:v>14.97</c:v>
                </c:pt>
                <c:pt idx="2" formatCode="0.0">
                  <c:v>13.9</c:v>
                </c:pt>
                <c:pt idx="3" formatCode="0.0">
                  <c:v>19.8</c:v>
                </c:pt>
                <c:pt idx="4" formatCode="0.0">
                  <c:v>12.3</c:v>
                </c:pt>
                <c:pt idx="5" formatCode="0.0">
                  <c:v>22</c:v>
                </c:pt>
                <c:pt idx="6" formatCode="0.0">
                  <c:v>23.7</c:v>
                </c:pt>
                <c:pt idx="7" formatCode="0.0">
                  <c:v>17.3</c:v>
                </c:pt>
                <c:pt idx="8" formatCode="0.0">
                  <c:v>48.5</c:v>
                </c:pt>
                <c:pt idx="9" formatCode="0.0">
                  <c:v>22</c:v>
                </c:pt>
                <c:pt idx="10" formatCode="0.0">
                  <c:v>10.1</c:v>
                </c:pt>
              </c:numCache>
            </c:numRef>
          </c:val>
        </c:ser>
        <c:dLbls>
          <c:showLegendKey val="0"/>
          <c:showVal val="0"/>
          <c:showCatName val="0"/>
          <c:showSerName val="0"/>
          <c:showPercent val="0"/>
          <c:showBubbleSize val="0"/>
        </c:dLbls>
        <c:gapWidth val="150"/>
        <c:axId val="355605504"/>
        <c:axId val="355627776"/>
      </c:barChart>
      <c:lineChart>
        <c:grouping val="standard"/>
        <c:varyColors val="0"/>
        <c:ser>
          <c:idx val="1"/>
          <c:order val="1"/>
          <c:tx>
            <c:strRef>
              <c:f>Лист1!$C$1</c:f>
              <c:strCache>
                <c:ptCount val="1"/>
                <c:pt idx="0">
                  <c:v>Максимальный балл</c:v>
                </c:pt>
              </c:strCache>
            </c:strRef>
          </c:tx>
          <c:marker>
            <c:symbol val="diamond"/>
            <c:size val="5"/>
          </c:marker>
          <c:dLbls>
            <c:txPr>
              <a:bodyPr/>
              <a:lstStyle/>
              <a:p>
                <a:pPr>
                  <a:defRPr sz="1200" b="1" i="0" baseline="0"/>
                </a:pPr>
                <a:endParaRPr lang="ru-RU"/>
              </a:p>
            </c:txPr>
            <c:dLblPos val="t"/>
            <c:showLegendKey val="0"/>
            <c:showVal val="1"/>
            <c:showCatName val="0"/>
            <c:showSerName val="0"/>
            <c:showPercent val="0"/>
            <c:showBubbleSize val="0"/>
            <c:showLeaderLines val="0"/>
          </c:dLbls>
          <c:cat>
            <c:strRef>
              <c:f>Лист1!$A$2:$A$12</c:f>
              <c:strCache>
                <c:ptCount val="11"/>
                <c:pt idx="0">
                  <c:v>Русский язык</c:v>
                </c:pt>
                <c:pt idx="1">
                  <c:v>Математика</c:v>
                </c:pt>
                <c:pt idx="2">
                  <c:v>Физика</c:v>
                </c:pt>
                <c:pt idx="3">
                  <c:v>Химия</c:v>
                </c:pt>
                <c:pt idx="4">
                  <c:v>Информатика</c:v>
                </c:pt>
                <c:pt idx="5">
                  <c:v>Биология</c:v>
                </c:pt>
                <c:pt idx="6">
                  <c:v>История</c:v>
                </c:pt>
                <c:pt idx="7">
                  <c:v>География</c:v>
                </c:pt>
                <c:pt idx="8">
                  <c:v>Английский</c:v>
                </c:pt>
                <c:pt idx="9">
                  <c:v>Обществознание</c:v>
                </c:pt>
                <c:pt idx="10">
                  <c:v>Литература</c:v>
                </c:pt>
              </c:strCache>
            </c:strRef>
          </c:cat>
          <c:val>
            <c:numRef>
              <c:f>Лист1!$C$2:$C$12</c:f>
              <c:numCache>
                <c:formatCode>General</c:formatCode>
                <c:ptCount val="11"/>
                <c:pt idx="0">
                  <c:v>39</c:v>
                </c:pt>
                <c:pt idx="1">
                  <c:v>32</c:v>
                </c:pt>
                <c:pt idx="2">
                  <c:v>40</c:v>
                </c:pt>
                <c:pt idx="3">
                  <c:v>34</c:v>
                </c:pt>
                <c:pt idx="4">
                  <c:v>22</c:v>
                </c:pt>
                <c:pt idx="5">
                  <c:v>46</c:v>
                </c:pt>
                <c:pt idx="6">
                  <c:v>44</c:v>
                </c:pt>
                <c:pt idx="7">
                  <c:v>32</c:v>
                </c:pt>
                <c:pt idx="8">
                  <c:v>70</c:v>
                </c:pt>
                <c:pt idx="9">
                  <c:v>39</c:v>
                </c:pt>
                <c:pt idx="10">
                  <c:v>23</c:v>
                </c:pt>
              </c:numCache>
            </c:numRef>
          </c:val>
          <c:smooth val="0"/>
        </c:ser>
        <c:dLbls>
          <c:showLegendKey val="0"/>
          <c:showVal val="0"/>
          <c:showCatName val="0"/>
          <c:showSerName val="0"/>
          <c:showPercent val="0"/>
          <c:showBubbleSize val="0"/>
        </c:dLbls>
        <c:marker val="1"/>
        <c:smooth val="0"/>
        <c:axId val="355605504"/>
        <c:axId val="355627776"/>
      </c:lineChart>
      <c:catAx>
        <c:axId val="355605504"/>
        <c:scaling>
          <c:orientation val="minMax"/>
        </c:scaling>
        <c:delete val="0"/>
        <c:axPos val="b"/>
        <c:majorTickMark val="out"/>
        <c:minorTickMark val="none"/>
        <c:tickLblPos val="nextTo"/>
        <c:txPr>
          <a:bodyPr/>
          <a:lstStyle/>
          <a:p>
            <a:pPr>
              <a:defRPr sz="1200" b="1" i="0" baseline="0"/>
            </a:pPr>
            <a:endParaRPr lang="ru-RU"/>
          </a:p>
        </c:txPr>
        <c:crossAx val="355627776"/>
        <c:crosses val="autoZero"/>
        <c:auto val="1"/>
        <c:lblAlgn val="ctr"/>
        <c:lblOffset val="100"/>
        <c:noMultiLvlLbl val="0"/>
      </c:catAx>
      <c:valAx>
        <c:axId val="355627776"/>
        <c:scaling>
          <c:orientation val="minMax"/>
        </c:scaling>
        <c:delete val="0"/>
        <c:axPos val="l"/>
        <c:majorGridlines/>
        <c:numFmt formatCode="0.0" sourceLinked="1"/>
        <c:majorTickMark val="out"/>
        <c:minorTickMark val="none"/>
        <c:tickLblPos val="nextTo"/>
        <c:crossAx val="355605504"/>
        <c:crosses val="autoZero"/>
        <c:crossBetween val="between"/>
      </c:valAx>
    </c:plotArea>
    <c:legend>
      <c:legendPos val="t"/>
      <c:overlay val="0"/>
      <c:txPr>
        <a:bodyPr/>
        <a:lstStyle/>
        <a:p>
          <a:pPr>
            <a:defRPr sz="1200" b="1" i="0" baseline="0"/>
          </a:pPr>
          <a:endParaRPr lang="ru-RU"/>
        </a:p>
      </c:txPr>
    </c:legend>
    <c:plotVisOnly val="1"/>
    <c:dispBlanksAs val="gap"/>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400" baseline="0">
                <a:latin typeface="Times New Roman" panose="02020603050405020304" pitchFamily="18" charset="0"/>
              </a:rPr>
              <a:t>От 80 баллов до 100 баллов </a:t>
            </a:r>
          </a:p>
          <a:p>
            <a:pPr>
              <a:defRPr/>
            </a:pPr>
            <a:r>
              <a:rPr lang="ru-RU" sz="1400" baseline="0">
                <a:latin typeface="Times New Roman" panose="02020603050405020304" pitchFamily="18" charset="0"/>
              </a:rPr>
              <a:t>по математике</a:t>
            </a:r>
          </a:p>
        </c:rich>
      </c:tx>
      <c:overlay val="0"/>
    </c:title>
    <c:autoTitleDeleted val="0"/>
    <c:view3D>
      <c:rotX val="0"/>
      <c:rotY val="0"/>
      <c:rAngAx val="0"/>
      <c:perspective val="30"/>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От 63 до 100 баллов по математике</c:v>
                </c:pt>
              </c:strCache>
            </c:strRef>
          </c:tx>
          <c:invertIfNegative val="0"/>
          <c:dLbls>
            <c:dLbl>
              <c:idx val="0"/>
              <c:layout>
                <c:manualLayout>
                  <c:x val="4.2305242652212263E-3"/>
                  <c:y val="-3.0671290705874304E-2"/>
                </c:manualLayout>
              </c:layout>
              <c:tx>
                <c:rich>
                  <a:bodyPr/>
                  <a:lstStyle/>
                  <a:p>
                    <a:r>
                      <a:rPr lang="en-US"/>
                      <a:t>0</a:t>
                    </a:r>
                    <a:r>
                      <a:rPr lang="ru-RU"/>
                      <a:t>%</a:t>
                    </a:r>
                    <a:endParaRPr lang="en-US"/>
                  </a:p>
                </c:rich>
              </c:tx>
              <c:showLegendKey val="0"/>
              <c:showVal val="1"/>
              <c:showCatName val="0"/>
              <c:showSerName val="0"/>
              <c:showPercent val="0"/>
              <c:showBubbleSize val="0"/>
            </c:dLbl>
            <c:dLbl>
              <c:idx val="1"/>
              <c:layout>
                <c:manualLayout>
                  <c:x val="-1.2691572795663679E-2"/>
                  <c:y val="-3.5783172490186706E-2"/>
                </c:manualLayout>
              </c:layout>
              <c:tx>
                <c:rich>
                  <a:bodyPr/>
                  <a:lstStyle/>
                  <a:p>
                    <a:r>
                      <a:rPr lang="en-US"/>
                      <a:t>0</a:t>
                    </a:r>
                    <a:r>
                      <a:rPr lang="ru-RU"/>
                      <a:t>%</a:t>
                    </a:r>
                    <a:endParaRPr lang="en-US"/>
                  </a:p>
                </c:rich>
              </c:tx>
              <c:showLegendKey val="0"/>
              <c:showVal val="1"/>
              <c:showCatName val="0"/>
              <c:showSerName val="0"/>
              <c:showPercent val="0"/>
              <c:showBubbleSize val="0"/>
            </c:dLbl>
            <c:dLbl>
              <c:idx val="2"/>
              <c:layout>
                <c:manualLayout>
                  <c:x val="7.7558715564155276E-17"/>
                  <c:y val="-2.0447527137249503E-2"/>
                </c:manualLayout>
              </c:layout>
              <c:tx>
                <c:rich>
                  <a:bodyPr/>
                  <a:lstStyle/>
                  <a:p>
                    <a:r>
                      <a:rPr lang="en-US"/>
                      <a:t>1,5</a:t>
                    </a:r>
                    <a:r>
                      <a:rPr lang="ru-RU"/>
                      <a:t>%</a:t>
                    </a:r>
                    <a:endParaRPr lang="en-US"/>
                  </a:p>
                </c:rich>
              </c:tx>
              <c:showLegendKey val="0"/>
              <c:showVal val="1"/>
              <c:showCatName val="0"/>
              <c:showSerName val="0"/>
              <c:showPercent val="0"/>
              <c:showBubbleSize val="0"/>
            </c:dLbl>
            <c:dLbl>
              <c:idx val="3"/>
              <c:tx>
                <c:rich>
                  <a:bodyPr/>
                  <a:lstStyle/>
                  <a:p>
                    <a:r>
                      <a:rPr lang="en-US"/>
                      <a:t>12,5</a:t>
                    </a:r>
                    <a:r>
                      <a:rPr lang="ru-RU"/>
                      <a:t>%</a:t>
                    </a:r>
                    <a:endParaRPr lang="en-US"/>
                  </a:p>
                </c:rich>
              </c:tx>
              <c:showLegendKey val="0"/>
              <c:showVal val="1"/>
              <c:showCatName val="0"/>
              <c:showSerName val="0"/>
              <c:showPercent val="0"/>
              <c:showBubbleSize val="0"/>
            </c:dLbl>
            <c:txPr>
              <a:bodyPr/>
              <a:lstStyle/>
              <a:p>
                <a:pPr>
                  <a:defRPr sz="1200" b="1" i="0" baseline="0"/>
                </a:pPr>
                <a:endParaRPr lang="ru-RU"/>
              </a:p>
            </c:txPr>
            <c:showLegendKey val="0"/>
            <c:showVal val="1"/>
            <c:showCatName val="0"/>
            <c:showSerName val="0"/>
            <c:showPercent val="0"/>
            <c:showBubbleSize val="0"/>
            <c:showLeaderLines val="0"/>
          </c:dLbls>
          <c:cat>
            <c:numRef>
              <c:f>Лист1!$A$2:$A$5</c:f>
              <c:numCache>
                <c:formatCode>General</c:formatCode>
                <c:ptCount val="4"/>
                <c:pt idx="0">
                  <c:v>2013</c:v>
                </c:pt>
                <c:pt idx="1">
                  <c:v>2014</c:v>
                </c:pt>
                <c:pt idx="2">
                  <c:v>2015</c:v>
                </c:pt>
                <c:pt idx="3">
                  <c:v>2016</c:v>
                </c:pt>
              </c:numCache>
            </c:numRef>
          </c:cat>
          <c:val>
            <c:numRef>
              <c:f>Лист1!$B$2:$B$5</c:f>
              <c:numCache>
                <c:formatCode>General</c:formatCode>
                <c:ptCount val="4"/>
                <c:pt idx="0">
                  <c:v>0</c:v>
                </c:pt>
                <c:pt idx="1">
                  <c:v>0</c:v>
                </c:pt>
                <c:pt idx="2">
                  <c:v>1.5</c:v>
                </c:pt>
                <c:pt idx="3">
                  <c:v>12.5</c:v>
                </c:pt>
              </c:numCache>
            </c:numRef>
          </c:val>
        </c:ser>
        <c:dLbls>
          <c:showLegendKey val="0"/>
          <c:showVal val="0"/>
          <c:showCatName val="0"/>
          <c:showSerName val="0"/>
          <c:showPercent val="0"/>
          <c:showBubbleSize val="0"/>
        </c:dLbls>
        <c:gapWidth val="100"/>
        <c:shape val="cylinder"/>
        <c:axId val="355648640"/>
        <c:axId val="355650176"/>
        <c:axId val="0"/>
      </c:bar3DChart>
      <c:catAx>
        <c:axId val="355648640"/>
        <c:scaling>
          <c:orientation val="minMax"/>
        </c:scaling>
        <c:delete val="0"/>
        <c:axPos val="b"/>
        <c:numFmt formatCode="General" sourceLinked="1"/>
        <c:majorTickMark val="out"/>
        <c:minorTickMark val="none"/>
        <c:tickLblPos val="nextTo"/>
        <c:txPr>
          <a:bodyPr/>
          <a:lstStyle/>
          <a:p>
            <a:pPr>
              <a:defRPr sz="1200" b="1" i="0" baseline="0"/>
            </a:pPr>
            <a:endParaRPr lang="ru-RU"/>
          </a:p>
        </c:txPr>
        <c:crossAx val="355650176"/>
        <c:crosses val="autoZero"/>
        <c:auto val="1"/>
        <c:lblAlgn val="ctr"/>
        <c:lblOffset val="100"/>
        <c:noMultiLvlLbl val="0"/>
      </c:catAx>
      <c:valAx>
        <c:axId val="355650176"/>
        <c:scaling>
          <c:orientation val="minMax"/>
        </c:scaling>
        <c:delete val="0"/>
        <c:axPos val="l"/>
        <c:majorGridlines>
          <c:spPr>
            <a:ln>
              <a:noFill/>
            </a:ln>
          </c:spPr>
        </c:majorGridlines>
        <c:numFmt formatCode="General" sourceLinked="1"/>
        <c:majorTickMark val="out"/>
        <c:minorTickMark val="none"/>
        <c:tickLblPos val="nextTo"/>
        <c:crossAx val="355648640"/>
        <c:crosses val="autoZero"/>
        <c:crossBetween val="between"/>
      </c:valAx>
      <c:spPr>
        <a:ln>
          <a:noFill/>
        </a:ln>
      </c:spPr>
    </c:plotArea>
    <c:plotVisOnly val="1"/>
    <c:dispBlanksAs val="gap"/>
    <c:showDLblsOverMax val="0"/>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400" baseline="0">
                <a:latin typeface="Times New Roman" panose="02020603050405020304" pitchFamily="18" charset="0"/>
              </a:rPr>
              <a:t>Средний балл по математике профильной</a:t>
            </a:r>
          </a:p>
        </c:rich>
      </c:tx>
      <c:layout>
        <c:manualLayout>
          <c:xMode val="edge"/>
          <c:yMode val="edge"/>
          <c:x val="0.14578195590002901"/>
          <c:y val="2.9857655829831086E-2"/>
        </c:manualLayout>
      </c:layout>
      <c:overlay val="0"/>
    </c:title>
    <c:autoTitleDeleted val="0"/>
    <c:view3D>
      <c:rotX val="0"/>
      <c:rotY val="0"/>
      <c:rAngAx val="0"/>
      <c:perspective val="30"/>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Средний балл ЕГЭ по математике </c:v>
                </c:pt>
              </c:strCache>
            </c:strRef>
          </c:tx>
          <c:invertIfNegative val="0"/>
          <c:dLbls>
            <c:txPr>
              <a:bodyPr/>
              <a:lstStyle/>
              <a:p>
                <a:pPr>
                  <a:defRPr sz="1200" b="1" i="0" baseline="0"/>
                </a:pPr>
                <a:endParaRPr lang="ru-RU"/>
              </a:p>
            </c:txPr>
            <c:showLegendKey val="0"/>
            <c:showVal val="1"/>
            <c:showCatName val="0"/>
            <c:showSerName val="0"/>
            <c:showPercent val="0"/>
            <c:showBubbleSize val="0"/>
            <c:showLeaderLines val="0"/>
          </c:dLbls>
          <c:cat>
            <c:numRef>
              <c:f>Лист1!$A$2:$A$5</c:f>
              <c:numCache>
                <c:formatCode>General</c:formatCode>
                <c:ptCount val="4"/>
                <c:pt idx="0">
                  <c:v>2013</c:v>
                </c:pt>
                <c:pt idx="1">
                  <c:v>2014</c:v>
                </c:pt>
                <c:pt idx="2">
                  <c:v>2015</c:v>
                </c:pt>
                <c:pt idx="3">
                  <c:v>2016</c:v>
                </c:pt>
              </c:numCache>
            </c:numRef>
          </c:cat>
          <c:val>
            <c:numRef>
              <c:f>Лист1!$B$2:$B$5</c:f>
              <c:numCache>
                <c:formatCode>General</c:formatCode>
                <c:ptCount val="4"/>
                <c:pt idx="0">
                  <c:v>38.200000000000003</c:v>
                </c:pt>
                <c:pt idx="1">
                  <c:v>44.1</c:v>
                </c:pt>
                <c:pt idx="2">
                  <c:v>50.2</c:v>
                </c:pt>
                <c:pt idx="3">
                  <c:v>52.1</c:v>
                </c:pt>
              </c:numCache>
            </c:numRef>
          </c:val>
        </c:ser>
        <c:dLbls>
          <c:showLegendKey val="0"/>
          <c:showVal val="0"/>
          <c:showCatName val="0"/>
          <c:showSerName val="0"/>
          <c:showPercent val="0"/>
          <c:showBubbleSize val="0"/>
        </c:dLbls>
        <c:gapWidth val="100"/>
        <c:shape val="cylinder"/>
        <c:axId val="321776640"/>
        <c:axId val="321778432"/>
        <c:axId val="0"/>
      </c:bar3DChart>
      <c:catAx>
        <c:axId val="321776640"/>
        <c:scaling>
          <c:orientation val="minMax"/>
        </c:scaling>
        <c:delete val="0"/>
        <c:axPos val="b"/>
        <c:numFmt formatCode="General" sourceLinked="1"/>
        <c:majorTickMark val="out"/>
        <c:minorTickMark val="none"/>
        <c:tickLblPos val="nextTo"/>
        <c:txPr>
          <a:bodyPr/>
          <a:lstStyle/>
          <a:p>
            <a:pPr>
              <a:defRPr sz="1200" b="1" i="0" baseline="0"/>
            </a:pPr>
            <a:endParaRPr lang="ru-RU"/>
          </a:p>
        </c:txPr>
        <c:crossAx val="321778432"/>
        <c:crosses val="autoZero"/>
        <c:auto val="1"/>
        <c:lblAlgn val="ctr"/>
        <c:lblOffset val="100"/>
        <c:noMultiLvlLbl val="0"/>
      </c:catAx>
      <c:valAx>
        <c:axId val="321778432"/>
        <c:scaling>
          <c:orientation val="minMax"/>
        </c:scaling>
        <c:delete val="0"/>
        <c:axPos val="l"/>
        <c:majorGridlines>
          <c:spPr>
            <a:ln>
              <a:noFill/>
            </a:ln>
          </c:spPr>
        </c:majorGridlines>
        <c:numFmt formatCode="General" sourceLinked="1"/>
        <c:majorTickMark val="out"/>
        <c:minorTickMark val="none"/>
        <c:tickLblPos val="nextTo"/>
        <c:crossAx val="321776640"/>
        <c:crosses val="autoZero"/>
        <c:crossBetween val="between"/>
      </c:valAx>
      <c:spPr>
        <a:ln>
          <a:noFill/>
        </a:ln>
      </c:spPr>
    </c:plotArea>
    <c:plotVisOnly val="1"/>
    <c:dispBlanksAs val="gap"/>
    <c:showDLblsOverMax val="0"/>
  </c:chart>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lgn="ctr">
              <a:defRPr/>
            </a:pPr>
            <a:r>
              <a:rPr lang="ru-RU" sz="1400" baseline="0">
                <a:latin typeface="Times New Roman" panose="02020603050405020304" pitchFamily="18" charset="0"/>
              </a:rPr>
              <a:t>Математика </a:t>
            </a:r>
          </a:p>
          <a:p>
            <a:pPr algn="ctr">
              <a:defRPr/>
            </a:pPr>
            <a:r>
              <a:rPr lang="ru-RU" sz="1400" baseline="0">
                <a:latin typeface="Times New Roman" panose="02020603050405020304" pitchFamily="18" charset="0"/>
              </a:rPr>
              <a:t>базовый уровень</a:t>
            </a:r>
          </a:p>
        </c:rich>
      </c:tx>
      <c:layout>
        <c:manualLayout>
          <c:xMode val="edge"/>
          <c:yMode val="edge"/>
          <c:x val="0.25902431573940637"/>
          <c:y val="2.9857253272788754E-2"/>
        </c:manualLayout>
      </c:layout>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tx>
            <c:strRef>
              <c:f>Лист1!$B$1</c:f>
              <c:strCache>
                <c:ptCount val="1"/>
                <c:pt idx="0">
                  <c:v>Математика</c:v>
                </c:pt>
              </c:strCache>
            </c:strRef>
          </c:tx>
          <c:dLbls>
            <c:dLbl>
              <c:idx val="0"/>
              <c:layout>
                <c:manualLayout>
                  <c:x val="-0.21137100960185631"/>
                  <c:y val="7.3800277571155787E-2"/>
                </c:manualLayout>
              </c:layout>
              <c:tx>
                <c:rich>
                  <a:bodyPr/>
                  <a:lstStyle/>
                  <a:p>
                    <a:r>
                      <a:rPr lang="en-US"/>
                      <a:t>"5"; 21,7</a:t>
                    </a:r>
                    <a:r>
                      <a:rPr lang="ru-RU"/>
                      <a:t>%</a:t>
                    </a:r>
                    <a:endParaRPr lang="en-US"/>
                  </a:p>
                </c:rich>
              </c:tx>
              <c:showLegendKey val="0"/>
              <c:showVal val="1"/>
              <c:showCatName val="1"/>
              <c:showSerName val="0"/>
              <c:showPercent val="0"/>
              <c:showBubbleSize val="0"/>
            </c:dLbl>
            <c:dLbl>
              <c:idx val="1"/>
              <c:layout>
                <c:manualLayout>
                  <c:x val="0.10549769659714202"/>
                  <c:y val="-0.28280298566097034"/>
                </c:manualLayout>
              </c:layout>
              <c:tx>
                <c:rich>
                  <a:bodyPr/>
                  <a:lstStyle/>
                  <a:p>
                    <a:r>
                      <a:rPr lang="en-US"/>
                      <a:t>"4";</a:t>
                    </a:r>
                    <a:r>
                      <a:rPr lang="ru-RU"/>
                      <a:t> </a:t>
                    </a:r>
                    <a:r>
                      <a:rPr lang="en-US"/>
                      <a:t>40,9</a:t>
                    </a:r>
                    <a:r>
                      <a:rPr lang="ru-RU"/>
                      <a:t>%</a:t>
                    </a:r>
                    <a:endParaRPr lang="en-US"/>
                  </a:p>
                </c:rich>
              </c:tx>
              <c:showLegendKey val="0"/>
              <c:showVal val="1"/>
              <c:showCatName val="1"/>
              <c:showSerName val="0"/>
              <c:showPercent val="0"/>
              <c:showBubbleSize val="0"/>
            </c:dLbl>
            <c:dLbl>
              <c:idx val="2"/>
              <c:layout>
                <c:manualLayout>
                  <c:x val="0.16322929082650828"/>
                  <c:y val="0.11188138180202291"/>
                </c:manualLayout>
              </c:layout>
              <c:tx>
                <c:rich>
                  <a:bodyPr/>
                  <a:lstStyle/>
                  <a:p>
                    <a:r>
                      <a:rPr lang="en-US"/>
                      <a:t>"3"; 17,4</a:t>
                    </a:r>
                    <a:r>
                      <a:rPr lang="ru-RU"/>
                      <a:t>%</a:t>
                    </a:r>
                    <a:endParaRPr lang="en-US"/>
                  </a:p>
                </c:rich>
              </c:tx>
              <c:showLegendKey val="0"/>
              <c:showVal val="1"/>
              <c:showCatName val="1"/>
              <c:showSerName val="0"/>
              <c:showPercent val="0"/>
              <c:showBubbleSize val="0"/>
            </c:dLbl>
            <c:dLbl>
              <c:idx val="3"/>
              <c:delete val="1"/>
            </c:dLbl>
            <c:txPr>
              <a:bodyPr/>
              <a:lstStyle/>
              <a:p>
                <a:pPr>
                  <a:defRPr sz="1200" b="1" i="0" baseline="0"/>
                </a:pPr>
                <a:endParaRPr lang="ru-RU"/>
              </a:p>
            </c:txPr>
            <c:showLegendKey val="0"/>
            <c:showVal val="1"/>
            <c:showCatName val="1"/>
            <c:showSerName val="0"/>
            <c:showPercent val="0"/>
            <c:showBubbleSize val="0"/>
            <c:showLeaderLines val="1"/>
          </c:dLbls>
          <c:cat>
            <c:strRef>
              <c:f>Лист1!$A$2:$A$5</c:f>
              <c:strCache>
                <c:ptCount val="4"/>
                <c:pt idx="0">
                  <c:v>"5"</c:v>
                </c:pt>
                <c:pt idx="1">
                  <c:v>"4"</c:v>
                </c:pt>
                <c:pt idx="2">
                  <c:v>"3"</c:v>
                </c:pt>
                <c:pt idx="3">
                  <c:v>"2"</c:v>
                </c:pt>
              </c:strCache>
            </c:strRef>
          </c:cat>
          <c:val>
            <c:numRef>
              <c:f>Лист1!$B$2:$B$5</c:f>
              <c:numCache>
                <c:formatCode>General</c:formatCode>
                <c:ptCount val="4"/>
                <c:pt idx="0">
                  <c:v>21.7</c:v>
                </c:pt>
                <c:pt idx="1">
                  <c:v>40.9</c:v>
                </c:pt>
                <c:pt idx="2">
                  <c:v>17.399999999999999</c:v>
                </c:pt>
                <c:pt idx="3">
                  <c:v>0</c:v>
                </c:pt>
              </c:numCache>
            </c:numRef>
          </c:val>
        </c:ser>
        <c:dLbls>
          <c:showLegendKey val="0"/>
          <c:showVal val="0"/>
          <c:showCatName val="0"/>
          <c:showSerName val="0"/>
          <c:showPercent val="0"/>
          <c:showBubbleSize val="0"/>
          <c:showLeaderLines val="1"/>
        </c:dLbls>
      </c:pie3DChart>
      <c:spPr>
        <a:ln>
          <a:noFill/>
        </a:ln>
      </c:spPr>
    </c:plotArea>
    <c:plotVisOnly val="1"/>
    <c:dispBlanksAs val="gap"/>
    <c:showDLblsOverMax val="0"/>
  </c:chart>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400" baseline="0">
                <a:latin typeface="Times New Roman" panose="02020603050405020304" pitchFamily="18" charset="0"/>
              </a:rPr>
              <a:t>От 80 баллов до 100 баллов </a:t>
            </a:r>
          </a:p>
          <a:p>
            <a:pPr>
              <a:defRPr/>
            </a:pPr>
            <a:r>
              <a:rPr lang="ru-RU" sz="1400" baseline="0">
                <a:latin typeface="Times New Roman" panose="02020603050405020304" pitchFamily="18" charset="0"/>
              </a:rPr>
              <a:t>по русскому языку</a:t>
            </a:r>
          </a:p>
        </c:rich>
      </c:tx>
      <c:overlay val="0"/>
    </c:title>
    <c:autoTitleDeleted val="0"/>
    <c:view3D>
      <c:rotX val="0"/>
      <c:rotY val="0"/>
      <c:rAngAx val="0"/>
      <c:perspective val="30"/>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От 63 до 100 баллов по математике</c:v>
                </c:pt>
              </c:strCache>
            </c:strRef>
          </c:tx>
          <c:invertIfNegative val="0"/>
          <c:dLbls>
            <c:dLbl>
              <c:idx val="0"/>
              <c:tx>
                <c:rich>
                  <a:bodyPr/>
                  <a:lstStyle/>
                  <a:p>
                    <a:r>
                      <a:rPr lang="en-US"/>
                      <a:t>15,2</a:t>
                    </a:r>
                    <a:r>
                      <a:rPr lang="ru-RU"/>
                      <a:t>%</a:t>
                    </a:r>
                    <a:endParaRPr lang="en-US"/>
                  </a:p>
                </c:rich>
              </c:tx>
              <c:showLegendKey val="0"/>
              <c:showVal val="1"/>
              <c:showCatName val="0"/>
              <c:showSerName val="0"/>
              <c:showPercent val="0"/>
              <c:showBubbleSize val="0"/>
            </c:dLbl>
            <c:dLbl>
              <c:idx val="1"/>
              <c:tx>
                <c:rich>
                  <a:bodyPr/>
                  <a:lstStyle/>
                  <a:p>
                    <a:r>
                      <a:rPr lang="en-US"/>
                      <a:t>7,5</a:t>
                    </a:r>
                    <a:r>
                      <a:rPr lang="ru-RU"/>
                      <a:t>%</a:t>
                    </a:r>
                    <a:endParaRPr lang="en-US"/>
                  </a:p>
                </c:rich>
              </c:tx>
              <c:showLegendKey val="0"/>
              <c:showVal val="1"/>
              <c:showCatName val="0"/>
              <c:showSerName val="0"/>
              <c:showPercent val="0"/>
              <c:showBubbleSize val="0"/>
            </c:dLbl>
            <c:dLbl>
              <c:idx val="2"/>
              <c:tx>
                <c:rich>
                  <a:bodyPr/>
                  <a:lstStyle/>
                  <a:p>
                    <a:r>
                      <a:rPr lang="en-US"/>
                      <a:t>20,5</a:t>
                    </a:r>
                    <a:r>
                      <a:rPr lang="ru-RU"/>
                      <a:t>%</a:t>
                    </a:r>
                    <a:endParaRPr lang="en-US"/>
                  </a:p>
                </c:rich>
              </c:tx>
              <c:showLegendKey val="0"/>
              <c:showVal val="1"/>
              <c:showCatName val="0"/>
              <c:showSerName val="0"/>
              <c:showPercent val="0"/>
              <c:showBubbleSize val="0"/>
            </c:dLbl>
            <c:dLbl>
              <c:idx val="3"/>
              <c:tx>
                <c:rich>
                  <a:bodyPr/>
                  <a:lstStyle/>
                  <a:p>
                    <a:r>
                      <a:rPr lang="en-US"/>
                      <a:t>18,6</a:t>
                    </a:r>
                    <a:r>
                      <a:rPr lang="ru-RU"/>
                      <a:t>%</a:t>
                    </a:r>
                    <a:endParaRPr lang="en-US"/>
                  </a:p>
                </c:rich>
              </c:tx>
              <c:showLegendKey val="0"/>
              <c:showVal val="1"/>
              <c:showCatName val="0"/>
              <c:showSerName val="0"/>
              <c:showPercent val="0"/>
              <c:showBubbleSize val="0"/>
            </c:dLbl>
            <c:txPr>
              <a:bodyPr/>
              <a:lstStyle/>
              <a:p>
                <a:pPr>
                  <a:defRPr sz="1200" b="1" i="0" baseline="0"/>
                </a:pPr>
                <a:endParaRPr lang="ru-RU"/>
              </a:p>
            </c:txPr>
            <c:showLegendKey val="0"/>
            <c:showVal val="1"/>
            <c:showCatName val="0"/>
            <c:showSerName val="0"/>
            <c:showPercent val="0"/>
            <c:showBubbleSize val="0"/>
            <c:showLeaderLines val="0"/>
          </c:dLbls>
          <c:cat>
            <c:numRef>
              <c:f>Лист1!$A$2:$A$5</c:f>
              <c:numCache>
                <c:formatCode>General</c:formatCode>
                <c:ptCount val="4"/>
                <c:pt idx="0">
                  <c:v>2013</c:v>
                </c:pt>
                <c:pt idx="1">
                  <c:v>2014</c:v>
                </c:pt>
                <c:pt idx="2">
                  <c:v>2015</c:v>
                </c:pt>
                <c:pt idx="3">
                  <c:v>2016</c:v>
                </c:pt>
              </c:numCache>
            </c:numRef>
          </c:cat>
          <c:val>
            <c:numRef>
              <c:f>Лист1!$B$2:$B$5</c:f>
              <c:numCache>
                <c:formatCode>General</c:formatCode>
                <c:ptCount val="4"/>
                <c:pt idx="0">
                  <c:v>15.2</c:v>
                </c:pt>
                <c:pt idx="1">
                  <c:v>7.5</c:v>
                </c:pt>
                <c:pt idx="2">
                  <c:v>20.5</c:v>
                </c:pt>
                <c:pt idx="3">
                  <c:v>18.600000000000001</c:v>
                </c:pt>
              </c:numCache>
            </c:numRef>
          </c:val>
        </c:ser>
        <c:dLbls>
          <c:showLegendKey val="0"/>
          <c:showVal val="0"/>
          <c:showCatName val="0"/>
          <c:showSerName val="0"/>
          <c:showPercent val="0"/>
          <c:showBubbleSize val="0"/>
        </c:dLbls>
        <c:gapWidth val="100"/>
        <c:shape val="cylinder"/>
        <c:axId val="337173888"/>
        <c:axId val="355181696"/>
        <c:axId val="0"/>
      </c:bar3DChart>
      <c:catAx>
        <c:axId val="337173888"/>
        <c:scaling>
          <c:orientation val="minMax"/>
        </c:scaling>
        <c:delete val="0"/>
        <c:axPos val="b"/>
        <c:numFmt formatCode="General" sourceLinked="1"/>
        <c:majorTickMark val="out"/>
        <c:minorTickMark val="none"/>
        <c:tickLblPos val="nextTo"/>
        <c:txPr>
          <a:bodyPr/>
          <a:lstStyle/>
          <a:p>
            <a:pPr>
              <a:defRPr sz="1200" b="1" i="0" baseline="0"/>
            </a:pPr>
            <a:endParaRPr lang="ru-RU"/>
          </a:p>
        </c:txPr>
        <c:crossAx val="355181696"/>
        <c:crosses val="autoZero"/>
        <c:auto val="1"/>
        <c:lblAlgn val="ctr"/>
        <c:lblOffset val="100"/>
        <c:noMultiLvlLbl val="0"/>
      </c:catAx>
      <c:valAx>
        <c:axId val="355181696"/>
        <c:scaling>
          <c:orientation val="minMax"/>
        </c:scaling>
        <c:delete val="0"/>
        <c:axPos val="l"/>
        <c:majorGridlines>
          <c:spPr>
            <a:ln>
              <a:noFill/>
            </a:ln>
          </c:spPr>
        </c:majorGridlines>
        <c:numFmt formatCode="General" sourceLinked="1"/>
        <c:majorTickMark val="out"/>
        <c:minorTickMark val="none"/>
        <c:tickLblPos val="nextTo"/>
        <c:crossAx val="337173888"/>
        <c:crosses val="autoZero"/>
        <c:crossBetween val="between"/>
      </c:valAx>
      <c:spPr>
        <a:ln>
          <a:noFill/>
        </a:ln>
      </c:spPr>
    </c:plotArea>
    <c:plotVisOnly val="1"/>
    <c:dispBlanksAs val="gap"/>
    <c:showDLblsOverMax val="0"/>
  </c:chart>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lgn="ctr">
              <a:defRPr/>
            </a:pPr>
            <a:r>
              <a:rPr lang="ru-RU" sz="1400" baseline="0">
                <a:latin typeface="Times New Roman" panose="02020603050405020304" pitchFamily="18" charset="0"/>
              </a:rPr>
              <a:t>Средний балл </a:t>
            </a:r>
          </a:p>
          <a:p>
            <a:pPr algn="ctr">
              <a:defRPr/>
            </a:pPr>
            <a:r>
              <a:rPr lang="ru-RU" sz="1400" baseline="0">
                <a:latin typeface="Times New Roman" panose="02020603050405020304" pitchFamily="18" charset="0"/>
              </a:rPr>
              <a:t>по русскому языку</a:t>
            </a:r>
          </a:p>
        </c:rich>
      </c:tx>
      <c:layout>
        <c:manualLayout>
          <c:xMode val="edge"/>
          <c:yMode val="edge"/>
          <c:x val="0.25681549716085711"/>
          <c:y val="2.9861278843212082E-2"/>
        </c:manualLayout>
      </c:layout>
      <c:overlay val="0"/>
    </c:title>
    <c:autoTitleDeleted val="0"/>
    <c:view3D>
      <c:rotX val="0"/>
      <c:rotY val="0"/>
      <c:rAngAx val="0"/>
      <c:perspective val="30"/>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Средний балл ЕГЭ по математике </c:v>
                </c:pt>
              </c:strCache>
            </c:strRef>
          </c:tx>
          <c:invertIfNegative val="0"/>
          <c:dLbls>
            <c:txPr>
              <a:bodyPr/>
              <a:lstStyle/>
              <a:p>
                <a:pPr>
                  <a:defRPr sz="1200" b="1" i="0" baseline="0"/>
                </a:pPr>
                <a:endParaRPr lang="ru-RU"/>
              </a:p>
            </c:txPr>
            <c:showLegendKey val="0"/>
            <c:showVal val="1"/>
            <c:showCatName val="0"/>
            <c:showSerName val="0"/>
            <c:showPercent val="0"/>
            <c:showBubbleSize val="0"/>
            <c:showLeaderLines val="0"/>
          </c:dLbls>
          <c:cat>
            <c:numRef>
              <c:f>Лист1!$A$2:$A$5</c:f>
              <c:numCache>
                <c:formatCode>General</c:formatCode>
                <c:ptCount val="4"/>
                <c:pt idx="0">
                  <c:v>2013</c:v>
                </c:pt>
                <c:pt idx="1">
                  <c:v>2014</c:v>
                </c:pt>
                <c:pt idx="2">
                  <c:v>2015</c:v>
                </c:pt>
                <c:pt idx="3">
                  <c:v>2016</c:v>
                </c:pt>
              </c:numCache>
            </c:numRef>
          </c:cat>
          <c:val>
            <c:numRef>
              <c:f>Лист1!$B$2:$B$5</c:f>
              <c:numCache>
                <c:formatCode>General</c:formatCode>
                <c:ptCount val="4"/>
                <c:pt idx="0" formatCode="0.0">
                  <c:v>63</c:v>
                </c:pt>
                <c:pt idx="1">
                  <c:v>63.6</c:v>
                </c:pt>
                <c:pt idx="2">
                  <c:v>68.599999999999994</c:v>
                </c:pt>
                <c:pt idx="3">
                  <c:v>66.099999999999994</c:v>
                </c:pt>
              </c:numCache>
            </c:numRef>
          </c:val>
        </c:ser>
        <c:dLbls>
          <c:showLegendKey val="0"/>
          <c:showVal val="0"/>
          <c:showCatName val="0"/>
          <c:showSerName val="0"/>
          <c:showPercent val="0"/>
          <c:showBubbleSize val="0"/>
        </c:dLbls>
        <c:gapWidth val="100"/>
        <c:shape val="cylinder"/>
        <c:axId val="355808768"/>
        <c:axId val="355810304"/>
        <c:axId val="0"/>
      </c:bar3DChart>
      <c:catAx>
        <c:axId val="355808768"/>
        <c:scaling>
          <c:orientation val="minMax"/>
        </c:scaling>
        <c:delete val="0"/>
        <c:axPos val="b"/>
        <c:numFmt formatCode="General" sourceLinked="1"/>
        <c:majorTickMark val="out"/>
        <c:minorTickMark val="none"/>
        <c:tickLblPos val="nextTo"/>
        <c:txPr>
          <a:bodyPr/>
          <a:lstStyle/>
          <a:p>
            <a:pPr>
              <a:defRPr sz="1200" b="1" i="0" baseline="0"/>
            </a:pPr>
            <a:endParaRPr lang="ru-RU"/>
          </a:p>
        </c:txPr>
        <c:crossAx val="355810304"/>
        <c:crosses val="autoZero"/>
        <c:auto val="1"/>
        <c:lblAlgn val="ctr"/>
        <c:lblOffset val="100"/>
        <c:noMultiLvlLbl val="0"/>
      </c:catAx>
      <c:valAx>
        <c:axId val="355810304"/>
        <c:scaling>
          <c:orientation val="minMax"/>
        </c:scaling>
        <c:delete val="0"/>
        <c:axPos val="l"/>
        <c:majorGridlines>
          <c:spPr>
            <a:ln>
              <a:noFill/>
            </a:ln>
          </c:spPr>
        </c:majorGridlines>
        <c:numFmt formatCode="0.0" sourceLinked="1"/>
        <c:majorTickMark val="out"/>
        <c:minorTickMark val="none"/>
        <c:tickLblPos val="nextTo"/>
        <c:crossAx val="355808768"/>
        <c:crosses val="autoZero"/>
        <c:crossBetween val="between"/>
      </c:valAx>
      <c:spPr>
        <a:ln>
          <a:noFill/>
        </a:ln>
      </c:spPr>
    </c:plotArea>
    <c:plotVisOnly val="1"/>
    <c:dispBlanksAs val="gap"/>
    <c:showDLblsOverMax val="0"/>
  </c:chart>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8.0231888489666947E-2"/>
          <c:y val="0.17410214348206474"/>
          <c:w val="0.91976811151033311"/>
          <c:h val="0.44678441236512101"/>
        </c:manualLayout>
      </c:layout>
      <c:bar3DChart>
        <c:barDir val="col"/>
        <c:grouping val="clustered"/>
        <c:varyColors val="0"/>
        <c:ser>
          <c:idx val="0"/>
          <c:order val="0"/>
          <c:tx>
            <c:strRef>
              <c:f>Лист1!$B$1</c:f>
              <c:strCache>
                <c:ptCount val="1"/>
                <c:pt idx="0">
                  <c:v>2014</c:v>
                </c:pt>
              </c:strCache>
            </c:strRef>
          </c:tx>
          <c:invertIfNegative val="0"/>
          <c:cat>
            <c:strRef>
              <c:f>Лист1!$A$2:$A$10</c:f>
              <c:strCache>
                <c:ptCount val="9"/>
                <c:pt idx="0">
                  <c:v>Обществознание</c:v>
                </c:pt>
                <c:pt idx="1">
                  <c:v>Физика</c:v>
                </c:pt>
                <c:pt idx="2">
                  <c:v>Биология</c:v>
                </c:pt>
                <c:pt idx="3">
                  <c:v>Химия</c:v>
                </c:pt>
                <c:pt idx="4">
                  <c:v>История</c:v>
                </c:pt>
                <c:pt idx="5">
                  <c:v>Информатика и ИКТ</c:v>
                </c:pt>
                <c:pt idx="6">
                  <c:v>Английский язык</c:v>
                </c:pt>
                <c:pt idx="7">
                  <c:v>Литература</c:v>
                </c:pt>
                <c:pt idx="8">
                  <c:v>География</c:v>
                </c:pt>
              </c:strCache>
            </c:strRef>
          </c:cat>
          <c:val>
            <c:numRef>
              <c:f>Лист1!$B$2:$B$10</c:f>
              <c:numCache>
                <c:formatCode>General</c:formatCode>
                <c:ptCount val="9"/>
                <c:pt idx="0">
                  <c:v>48.1</c:v>
                </c:pt>
                <c:pt idx="1">
                  <c:v>24.1</c:v>
                </c:pt>
                <c:pt idx="2">
                  <c:v>19</c:v>
                </c:pt>
                <c:pt idx="3">
                  <c:v>8.6999999999999993</c:v>
                </c:pt>
                <c:pt idx="4">
                  <c:v>10.1</c:v>
                </c:pt>
                <c:pt idx="5">
                  <c:v>3.8</c:v>
                </c:pt>
                <c:pt idx="6">
                  <c:v>2.5</c:v>
                </c:pt>
                <c:pt idx="7">
                  <c:v>5.0999999999999996</c:v>
                </c:pt>
                <c:pt idx="8">
                  <c:v>1.3</c:v>
                </c:pt>
              </c:numCache>
            </c:numRef>
          </c:val>
        </c:ser>
        <c:ser>
          <c:idx val="1"/>
          <c:order val="1"/>
          <c:tx>
            <c:strRef>
              <c:f>Лист1!$C$1</c:f>
              <c:strCache>
                <c:ptCount val="1"/>
                <c:pt idx="0">
                  <c:v>2015</c:v>
                </c:pt>
              </c:strCache>
            </c:strRef>
          </c:tx>
          <c:invertIfNegative val="0"/>
          <c:cat>
            <c:strRef>
              <c:f>Лист1!$A$2:$A$10</c:f>
              <c:strCache>
                <c:ptCount val="9"/>
                <c:pt idx="0">
                  <c:v>Обществознание</c:v>
                </c:pt>
                <c:pt idx="1">
                  <c:v>Физика</c:v>
                </c:pt>
                <c:pt idx="2">
                  <c:v>Биология</c:v>
                </c:pt>
                <c:pt idx="3">
                  <c:v>Химия</c:v>
                </c:pt>
                <c:pt idx="4">
                  <c:v>История</c:v>
                </c:pt>
                <c:pt idx="5">
                  <c:v>Информатика и ИКТ</c:v>
                </c:pt>
                <c:pt idx="6">
                  <c:v>Английский язык</c:v>
                </c:pt>
                <c:pt idx="7">
                  <c:v>Литература</c:v>
                </c:pt>
                <c:pt idx="8">
                  <c:v>География</c:v>
                </c:pt>
              </c:strCache>
            </c:strRef>
          </c:cat>
          <c:val>
            <c:numRef>
              <c:f>Лист1!$C$2:$C$10</c:f>
              <c:numCache>
                <c:formatCode>General</c:formatCode>
                <c:ptCount val="9"/>
                <c:pt idx="0">
                  <c:v>40.200000000000003</c:v>
                </c:pt>
                <c:pt idx="1">
                  <c:v>23.5</c:v>
                </c:pt>
                <c:pt idx="2">
                  <c:v>16.7</c:v>
                </c:pt>
                <c:pt idx="3">
                  <c:v>8.8000000000000007</c:v>
                </c:pt>
                <c:pt idx="4">
                  <c:v>8.8000000000000007</c:v>
                </c:pt>
                <c:pt idx="5">
                  <c:v>3.9</c:v>
                </c:pt>
                <c:pt idx="6">
                  <c:v>3.9</c:v>
                </c:pt>
                <c:pt idx="7">
                  <c:v>1.96</c:v>
                </c:pt>
                <c:pt idx="8">
                  <c:v>0.98</c:v>
                </c:pt>
              </c:numCache>
            </c:numRef>
          </c:val>
        </c:ser>
        <c:dLbls>
          <c:showLegendKey val="0"/>
          <c:showVal val="0"/>
          <c:showCatName val="0"/>
          <c:showSerName val="0"/>
          <c:showPercent val="0"/>
          <c:showBubbleSize val="0"/>
        </c:dLbls>
        <c:gapWidth val="150"/>
        <c:gapDepth val="240"/>
        <c:shape val="cylinder"/>
        <c:axId val="355835904"/>
        <c:axId val="355837440"/>
        <c:axId val="0"/>
      </c:bar3DChart>
      <c:catAx>
        <c:axId val="355835904"/>
        <c:scaling>
          <c:orientation val="minMax"/>
        </c:scaling>
        <c:delete val="0"/>
        <c:axPos val="b"/>
        <c:majorTickMark val="out"/>
        <c:minorTickMark val="none"/>
        <c:tickLblPos val="nextTo"/>
        <c:txPr>
          <a:bodyPr/>
          <a:lstStyle/>
          <a:p>
            <a:pPr>
              <a:defRPr baseline="0"/>
            </a:pPr>
            <a:endParaRPr lang="ru-RU"/>
          </a:p>
        </c:txPr>
        <c:crossAx val="355837440"/>
        <c:crosses val="autoZero"/>
        <c:auto val="1"/>
        <c:lblAlgn val="ctr"/>
        <c:lblOffset val="100"/>
        <c:noMultiLvlLbl val="0"/>
      </c:catAx>
      <c:valAx>
        <c:axId val="355837440"/>
        <c:scaling>
          <c:orientation val="minMax"/>
        </c:scaling>
        <c:delete val="0"/>
        <c:axPos val="l"/>
        <c:majorGridlines>
          <c:spPr>
            <a:ln>
              <a:noFill/>
            </a:ln>
          </c:spPr>
        </c:majorGridlines>
        <c:numFmt formatCode="General" sourceLinked="1"/>
        <c:majorTickMark val="out"/>
        <c:minorTickMark val="none"/>
        <c:tickLblPos val="nextTo"/>
        <c:crossAx val="355835904"/>
        <c:crosses val="autoZero"/>
        <c:crossBetween val="between"/>
      </c:valAx>
    </c:plotArea>
    <c:legend>
      <c:legendPos val="t"/>
      <c:layout>
        <c:manualLayout>
          <c:xMode val="edge"/>
          <c:yMode val="edge"/>
          <c:x val="0.39578499562554681"/>
          <c:y val="2.7777777777777776E-2"/>
          <c:w val="0.38065201224846895"/>
          <c:h val="8.3717191601049873E-2"/>
        </c:manualLayout>
      </c:layout>
      <c:overlay val="0"/>
      <c:txPr>
        <a:bodyPr/>
        <a:lstStyle/>
        <a:p>
          <a:pPr>
            <a:defRPr sz="1200" b="1" i="0" baseline="0"/>
          </a:pPr>
          <a:endParaRPr lang="ru-RU"/>
        </a:p>
      </c:txPr>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stacked"/>
        <c:varyColors val="0"/>
        <c:ser>
          <c:idx val="0"/>
          <c:order val="0"/>
          <c:tx>
            <c:strRef>
              <c:f>Лист1!$B$25</c:f>
              <c:strCache>
                <c:ptCount val="1"/>
                <c:pt idx="0">
                  <c:v>2014 год</c:v>
                </c:pt>
              </c:strCache>
            </c:strRef>
          </c:tx>
          <c:invertIfNegative val="0"/>
          <c:cat>
            <c:strRef>
              <c:f>Лист1!$A$26:$A$28</c:f>
              <c:strCache>
                <c:ptCount val="3"/>
                <c:pt idx="0">
                  <c:v>от 1 до 3 лет</c:v>
                </c:pt>
                <c:pt idx="1">
                  <c:v>от 3 до 5 лет</c:v>
                </c:pt>
                <c:pt idx="2">
                  <c:v>от 5 до 7 лет</c:v>
                </c:pt>
              </c:strCache>
            </c:strRef>
          </c:cat>
          <c:val>
            <c:numRef>
              <c:f>Лист1!$B$26:$B$28</c:f>
              <c:numCache>
                <c:formatCode>0%</c:formatCode>
                <c:ptCount val="3"/>
                <c:pt idx="0">
                  <c:v>0.52</c:v>
                </c:pt>
                <c:pt idx="1">
                  <c:v>0.85</c:v>
                </c:pt>
                <c:pt idx="2">
                  <c:v>0.83</c:v>
                </c:pt>
              </c:numCache>
            </c:numRef>
          </c:val>
        </c:ser>
        <c:ser>
          <c:idx val="1"/>
          <c:order val="1"/>
          <c:tx>
            <c:strRef>
              <c:f>Лист1!$C$25</c:f>
              <c:strCache>
                <c:ptCount val="1"/>
                <c:pt idx="0">
                  <c:v>2015 год</c:v>
                </c:pt>
              </c:strCache>
            </c:strRef>
          </c:tx>
          <c:invertIfNegative val="0"/>
          <c:cat>
            <c:strRef>
              <c:f>Лист1!$A$26:$A$28</c:f>
              <c:strCache>
                <c:ptCount val="3"/>
                <c:pt idx="0">
                  <c:v>от 1 до 3 лет</c:v>
                </c:pt>
                <c:pt idx="1">
                  <c:v>от 3 до 5 лет</c:v>
                </c:pt>
                <c:pt idx="2">
                  <c:v>от 5 до 7 лет</c:v>
                </c:pt>
              </c:strCache>
            </c:strRef>
          </c:cat>
          <c:val>
            <c:numRef>
              <c:f>Лист1!$C$26:$C$28</c:f>
              <c:numCache>
                <c:formatCode>0%</c:formatCode>
                <c:ptCount val="3"/>
                <c:pt idx="0">
                  <c:v>0.63</c:v>
                </c:pt>
                <c:pt idx="1">
                  <c:v>0.87</c:v>
                </c:pt>
                <c:pt idx="2">
                  <c:v>0.86</c:v>
                </c:pt>
              </c:numCache>
            </c:numRef>
          </c:val>
        </c:ser>
        <c:dLbls>
          <c:showLegendKey val="0"/>
          <c:showVal val="1"/>
          <c:showCatName val="0"/>
          <c:showSerName val="0"/>
          <c:showPercent val="0"/>
          <c:showBubbleSize val="0"/>
        </c:dLbls>
        <c:gapWidth val="150"/>
        <c:shape val="box"/>
        <c:axId val="355371648"/>
        <c:axId val="355377536"/>
        <c:axId val="0"/>
      </c:bar3DChart>
      <c:catAx>
        <c:axId val="355371648"/>
        <c:scaling>
          <c:orientation val="minMax"/>
        </c:scaling>
        <c:delete val="0"/>
        <c:axPos val="b"/>
        <c:majorTickMark val="out"/>
        <c:minorTickMark val="none"/>
        <c:tickLblPos val="nextTo"/>
        <c:crossAx val="355377536"/>
        <c:crosses val="autoZero"/>
        <c:auto val="1"/>
        <c:lblAlgn val="ctr"/>
        <c:lblOffset val="100"/>
        <c:noMultiLvlLbl val="0"/>
      </c:catAx>
      <c:valAx>
        <c:axId val="355377536"/>
        <c:scaling>
          <c:orientation val="minMax"/>
        </c:scaling>
        <c:delete val="0"/>
        <c:axPos val="l"/>
        <c:majorGridlines/>
        <c:numFmt formatCode="0%" sourceLinked="1"/>
        <c:majorTickMark val="out"/>
        <c:minorTickMark val="none"/>
        <c:tickLblPos val="nextTo"/>
        <c:crossAx val="355371648"/>
        <c:crosses val="autoZero"/>
        <c:crossBetween val="between"/>
      </c:valAx>
    </c:plotArea>
    <c:legend>
      <c:legendPos val="b"/>
      <c:overlay val="0"/>
    </c:legend>
    <c:plotVisOnly val="1"/>
    <c:dispBlanksAs val="gap"/>
    <c:showDLblsOverMax val="0"/>
  </c:chart>
  <c:spPr>
    <a:ln>
      <a:noFill/>
    </a:ln>
  </c:sp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400"/>
              <a:t>Число участников школьного этапа</a:t>
            </a:r>
          </a:p>
        </c:rich>
      </c:tx>
      <c:overlay val="0"/>
    </c:title>
    <c:autoTitleDeleted val="0"/>
    <c:view3D>
      <c:rotX val="15"/>
      <c:rotY val="20"/>
      <c:rAngAx val="1"/>
    </c:view3D>
    <c:floor>
      <c:thickness val="0"/>
    </c:floor>
    <c:sideWall>
      <c:thickness val="0"/>
    </c:sideWall>
    <c:backWall>
      <c:thickness val="0"/>
    </c:backWall>
    <c:plotArea>
      <c:layout/>
      <c:bar3DChart>
        <c:barDir val="bar"/>
        <c:grouping val="stacked"/>
        <c:varyColors val="0"/>
        <c:ser>
          <c:idx val="0"/>
          <c:order val="0"/>
          <c:spPr>
            <a:solidFill>
              <a:schemeClr val="accent5">
                <a:lumMod val="60000"/>
                <a:lumOff val="40000"/>
              </a:schemeClr>
            </a:solidFill>
          </c:spPr>
          <c:invertIfNegative val="0"/>
          <c:dLbls>
            <c:dLbl>
              <c:idx val="0"/>
              <c:layout>
                <c:manualLayout>
                  <c:x val="0.29099987501562302"/>
                  <c:y val="0"/>
                </c:manualLayout>
              </c:layout>
              <c:showLegendKey val="0"/>
              <c:showVal val="1"/>
              <c:showCatName val="0"/>
              <c:showSerName val="0"/>
              <c:showPercent val="0"/>
              <c:showBubbleSize val="0"/>
            </c:dLbl>
            <c:dLbl>
              <c:idx val="1"/>
              <c:layout>
                <c:manualLayout>
                  <c:x val="0.26071428571428573"/>
                  <c:y val="-1.9883510577114117E-2"/>
                </c:manualLayout>
              </c:layout>
              <c:showLegendKey val="0"/>
              <c:showVal val="1"/>
              <c:showCatName val="0"/>
              <c:showSerName val="0"/>
              <c:showPercent val="0"/>
              <c:showBubbleSize val="0"/>
            </c:dLbl>
            <c:dLbl>
              <c:idx val="2"/>
              <c:layout>
                <c:manualLayout>
                  <c:x val="0.21825396825396826"/>
                  <c:y val="-1.3888801748387029E-2"/>
                </c:manualLayout>
              </c:layout>
              <c:showLegendKey val="0"/>
              <c:showVal val="1"/>
              <c:showCatName val="0"/>
              <c:showSerName val="0"/>
              <c:showPercent val="0"/>
              <c:showBubbleSize val="0"/>
            </c:dLbl>
            <c:dLbl>
              <c:idx val="3"/>
              <c:layout>
                <c:manualLayout>
                  <c:x val="0.20198412698412699"/>
                  <c:y val="-1.3888801748387029E-2"/>
                </c:manualLayout>
              </c:layout>
              <c:showLegendKey val="0"/>
              <c:showVal val="1"/>
              <c:showCatName val="0"/>
              <c:showSerName val="0"/>
              <c:showPercent val="0"/>
              <c:showBubbleSize val="0"/>
            </c:dLbl>
            <c:txPr>
              <a:bodyPr/>
              <a:lstStyle/>
              <a:p>
                <a:pPr>
                  <a:defRPr sz="1100" b="1"/>
                </a:pPr>
                <a:endParaRPr lang="ru-RU"/>
              </a:p>
            </c:txPr>
            <c:showLegendKey val="0"/>
            <c:showVal val="1"/>
            <c:showCatName val="0"/>
            <c:showSerName val="0"/>
            <c:showPercent val="0"/>
            <c:showBubbleSize val="0"/>
            <c:showLeaderLines val="0"/>
          </c:dLbls>
          <c:cat>
            <c:strRef>
              <c:f>Лист1!$A$12:$A$15</c:f>
              <c:strCache>
                <c:ptCount val="4"/>
                <c:pt idx="0">
                  <c:v>русский язык</c:v>
                </c:pt>
                <c:pt idx="1">
                  <c:v>математика</c:v>
                </c:pt>
                <c:pt idx="2">
                  <c:v>обществознание</c:v>
                </c:pt>
                <c:pt idx="3">
                  <c:v>физкультура</c:v>
                </c:pt>
              </c:strCache>
            </c:strRef>
          </c:cat>
          <c:val>
            <c:numRef>
              <c:f>Лист1!$B$12:$B$15</c:f>
              <c:numCache>
                <c:formatCode>General</c:formatCode>
                <c:ptCount val="4"/>
                <c:pt idx="0">
                  <c:v>547</c:v>
                </c:pt>
                <c:pt idx="1">
                  <c:v>478</c:v>
                </c:pt>
                <c:pt idx="2">
                  <c:v>349</c:v>
                </c:pt>
                <c:pt idx="3">
                  <c:v>333</c:v>
                </c:pt>
              </c:numCache>
            </c:numRef>
          </c:val>
        </c:ser>
        <c:dLbls>
          <c:showLegendKey val="0"/>
          <c:showVal val="1"/>
          <c:showCatName val="0"/>
          <c:showSerName val="0"/>
          <c:showPercent val="0"/>
          <c:showBubbleSize val="0"/>
        </c:dLbls>
        <c:gapWidth val="150"/>
        <c:shape val="cylinder"/>
        <c:axId val="355857152"/>
        <c:axId val="355859840"/>
        <c:axId val="0"/>
      </c:bar3DChart>
      <c:catAx>
        <c:axId val="355857152"/>
        <c:scaling>
          <c:orientation val="minMax"/>
        </c:scaling>
        <c:delete val="0"/>
        <c:axPos val="l"/>
        <c:majorTickMark val="out"/>
        <c:minorTickMark val="none"/>
        <c:tickLblPos val="nextTo"/>
        <c:txPr>
          <a:bodyPr/>
          <a:lstStyle/>
          <a:p>
            <a:pPr>
              <a:defRPr sz="1100" b="1"/>
            </a:pPr>
            <a:endParaRPr lang="ru-RU"/>
          </a:p>
        </c:txPr>
        <c:crossAx val="355859840"/>
        <c:crosses val="autoZero"/>
        <c:auto val="1"/>
        <c:lblAlgn val="ctr"/>
        <c:lblOffset val="100"/>
        <c:noMultiLvlLbl val="0"/>
      </c:catAx>
      <c:valAx>
        <c:axId val="355859840"/>
        <c:scaling>
          <c:orientation val="minMax"/>
        </c:scaling>
        <c:delete val="0"/>
        <c:axPos val="b"/>
        <c:majorGridlines/>
        <c:numFmt formatCode="General" sourceLinked="1"/>
        <c:majorTickMark val="out"/>
        <c:minorTickMark val="none"/>
        <c:tickLblPos val="nextTo"/>
        <c:crossAx val="355857152"/>
        <c:crosses val="autoZero"/>
        <c:crossBetween val="between"/>
      </c:valAx>
    </c:plotArea>
    <c:plotVisOnly val="1"/>
    <c:dispBlanksAs val="gap"/>
    <c:showDLblsOverMax val="0"/>
  </c:chart>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400"/>
              <a:t>Итоги проведения школьного этапа </a:t>
            </a: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Лист1!$A$2</c:f>
              <c:strCache>
                <c:ptCount val="1"/>
                <c:pt idx="0">
                  <c:v>Кол-во участников</c:v>
                </c:pt>
              </c:strCache>
            </c:strRef>
          </c:tx>
          <c:spPr>
            <a:solidFill>
              <a:srgbClr val="FFFF00"/>
            </a:solidFill>
          </c:spPr>
          <c:invertIfNegative val="0"/>
          <c:dLbls>
            <c:dLbl>
              <c:idx val="0"/>
              <c:layout>
                <c:manualLayout>
                  <c:x val="1.6666666666666666E-2"/>
                  <c:y val="-2.3148148148148147E-2"/>
                </c:manualLayout>
              </c:layout>
              <c:showLegendKey val="0"/>
              <c:showVal val="1"/>
              <c:showCatName val="0"/>
              <c:showSerName val="0"/>
              <c:showPercent val="0"/>
              <c:showBubbleSize val="0"/>
            </c:dLbl>
            <c:dLbl>
              <c:idx val="1"/>
              <c:layout>
                <c:manualLayout>
                  <c:x val="1.1111111111111112E-2"/>
                  <c:y val="-1.3889253426655002E-2"/>
                </c:manualLayout>
              </c:layout>
              <c:showLegendKey val="0"/>
              <c:showVal val="1"/>
              <c:showCatName val="0"/>
              <c:showSerName val="0"/>
              <c:showPercent val="0"/>
              <c:showBubbleSize val="0"/>
            </c:dLbl>
            <c:dLbl>
              <c:idx val="2"/>
              <c:layout>
                <c:manualLayout>
                  <c:x val="1.3888888888888888E-2"/>
                  <c:y val="-1.3888888888888888E-2"/>
                </c:manualLayout>
              </c:layout>
              <c:showLegendKey val="0"/>
              <c:showVal val="1"/>
              <c:showCatName val="0"/>
              <c:showSerName val="0"/>
              <c:showPercent val="0"/>
              <c:showBubbleSize val="0"/>
            </c:dLbl>
            <c:txPr>
              <a:bodyPr/>
              <a:lstStyle/>
              <a:p>
                <a:pPr>
                  <a:defRPr sz="1100" b="1"/>
                </a:pPr>
                <a:endParaRPr lang="ru-RU"/>
              </a:p>
            </c:txPr>
            <c:showLegendKey val="0"/>
            <c:showVal val="1"/>
            <c:showCatName val="0"/>
            <c:showSerName val="0"/>
            <c:showPercent val="0"/>
            <c:showBubbleSize val="0"/>
            <c:showLeaderLines val="0"/>
          </c:dLbls>
          <c:cat>
            <c:strRef>
              <c:f>Лист1!$B$1:$D$1</c:f>
              <c:strCache>
                <c:ptCount val="3"/>
                <c:pt idx="0">
                  <c:v>2013-2014</c:v>
                </c:pt>
                <c:pt idx="1">
                  <c:v>2014-2015</c:v>
                </c:pt>
                <c:pt idx="2">
                  <c:v>2015-2016</c:v>
                </c:pt>
              </c:strCache>
            </c:strRef>
          </c:cat>
          <c:val>
            <c:numRef>
              <c:f>Лист1!$B$2:$D$2</c:f>
              <c:numCache>
                <c:formatCode>General</c:formatCode>
                <c:ptCount val="3"/>
                <c:pt idx="0">
                  <c:v>1433</c:v>
                </c:pt>
                <c:pt idx="1">
                  <c:v>1485</c:v>
                </c:pt>
                <c:pt idx="2">
                  <c:v>1161</c:v>
                </c:pt>
              </c:numCache>
            </c:numRef>
          </c:val>
        </c:ser>
        <c:ser>
          <c:idx val="1"/>
          <c:order val="1"/>
          <c:tx>
            <c:strRef>
              <c:f>Лист1!$A$3</c:f>
              <c:strCache>
                <c:ptCount val="1"/>
                <c:pt idx="0">
                  <c:v>Кол-во победителей и призеров</c:v>
                </c:pt>
              </c:strCache>
            </c:strRef>
          </c:tx>
          <c:spPr>
            <a:solidFill>
              <a:srgbClr val="002060"/>
            </a:solidFill>
          </c:spPr>
          <c:invertIfNegative val="0"/>
          <c:dLbls>
            <c:dLbl>
              <c:idx val="0"/>
              <c:layout>
                <c:manualLayout>
                  <c:x val="1.6666666666666666E-2"/>
                  <c:y val="-1.8518518518518517E-2"/>
                </c:manualLayout>
              </c:layout>
              <c:showLegendKey val="0"/>
              <c:showVal val="1"/>
              <c:showCatName val="0"/>
              <c:showSerName val="0"/>
              <c:showPercent val="0"/>
              <c:showBubbleSize val="0"/>
            </c:dLbl>
            <c:dLbl>
              <c:idx val="1"/>
              <c:layout>
                <c:manualLayout>
                  <c:x val="1.1111111111111112E-2"/>
                  <c:y val="-4.6296296296296294E-3"/>
                </c:manualLayout>
              </c:layout>
              <c:showLegendKey val="0"/>
              <c:showVal val="1"/>
              <c:showCatName val="0"/>
              <c:showSerName val="0"/>
              <c:showPercent val="0"/>
              <c:showBubbleSize val="0"/>
            </c:dLbl>
            <c:dLbl>
              <c:idx val="2"/>
              <c:layout>
                <c:manualLayout>
                  <c:x val="1.6666666666666566E-2"/>
                  <c:y val="-4.6296296296296294E-3"/>
                </c:manualLayout>
              </c:layout>
              <c:showLegendKey val="0"/>
              <c:showVal val="1"/>
              <c:showCatName val="0"/>
              <c:showSerName val="0"/>
              <c:showPercent val="0"/>
              <c:showBubbleSize val="0"/>
            </c:dLbl>
            <c:txPr>
              <a:bodyPr/>
              <a:lstStyle/>
              <a:p>
                <a:pPr>
                  <a:defRPr sz="1100" b="1"/>
                </a:pPr>
                <a:endParaRPr lang="ru-RU"/>
              </a:p>
            </c:txPr>
            <c:showLegendKey val="0"/>
            <c:showVal val="1"/>
            <c:showCatName val="0"/>
            <c:showSerName val="0"/>
            <c:showPercent val="0"/>
            <c:showBubbleSize val="0"/>
            <c:showLeaderLines val="0"/>
          </c:dLbls>
          <c:cat>
            <c:strRef>
              <c:f>Лист1!$B$1:$D$1</c:f>
              <c:strCache>
                <c:ptCount val="3"/>
                <c:pt idx="0">
                  <c:v>2013-2014</c:v>
                </c:pt>
                <c:pt idx="1">
                  <c:v>2014-2015</c:v>
                </c:pt>
                <c:pt idx="2">
                  <c:v>2015-2016</c:v>
                </c:pt>
              </c:strCache>
            </c:strRef>
          </c:cat>
          <c:val>
            <c:numRef>
              <c:f>Лист1!$B$3:$D$3</c:f>
              <c:numCache>
                <c:formatCode>General</c:formatCode>
                <c:ptCount val="3"/>
                <c:pt idx="0">
                  <c:v>187</c:v>
                </c:pt>
                <c:pt idx="1">
                  <c:v>717</c:v>
                </c:pt>
                <c:pt idx="2">
                  <c:v>691</c:v>
                </c:pt>
              </c:numCache>
            </c:numRef>
          </c:val>
        </c:ser>
        <c:dLbls>
          <c:showLegendKey val="0"/>
          <c:showVal val="1"/>
          <c:showCatName val="0"/>
          <c:showSerName val="0"/>
          <c:showPercent val="0"/>
          <c:showBubbleSize val="0"/>
        </c:dLbls>
        <c:gapWidth val="150"/>
        <c:shape val="cylinder"/>
        <c:axId val="355894400"/>
        <c:axId val="355895936"/>
        <c:axId val="0"/>
      </c:bar3DChart>
      <c:catAx>
        <c:axId val="355894400"/>
        <c:scaling>
          <c:orientation val="minMax"/>
        </c:scaling>
        <c:delete val="0"/>
        <c:axPos val="b"/>
        <c:majorTickMark val="out"/>
        <c:minorTickMark val="none"/>
        <c:tickLblPos val="nextTo"/>
        <c:txPr>
          <a:bodyPr/>
          <a:lstStyle/>
          <a:p>
            <a:pPr>
              <a:defRPr sz="1050" b="1"/>
            </a:pPr>
            <a:endParaRPr lang="ru-RU"/>
          </a:p>
        </c:txPr>
        <c:crossAx val="355895936"/>
        <c:crosses val="autoZero"/>
        <c:auto val="1"/>
        <c:lblAlgn val="ctr"/>
        <c:lblOffset val="100"/>
        <c:noMultiLvlLbl val="0"/>
      </c:catAx>
      <c:valAx>
        <c:axId val="355895936"/>
        <c:scaling>
          <c:orientation val="minMax"/>
        </c:scaling>
        <c:delete val="0"/>
        <c:axPos val="l"/>
        <c:majorGridlines/>
        <c:numFmt formatCode="General" sourceLinked="1"/>
        <c:majorTickMark val="out"/>
        <c:minorTickMark val="none"/>
        <c:tickLblPos val="nextTo"/>
        <c:crossAx val="355894400"/>
        <c:crosses val="autoZero"/>
        <c:crossBetween val="between"/>
      </c:valAx>
    </c:plotArea>
    <c:legend>
      <c:legendPos val="b"/>
      <c:overlay val="0"/>
    </c:legend>
    <c:plotVisOnly val="1"/>
    <c:dispBlanksAs val="gap"/>
    <c:showDLblsOverMax val="0"/>
  </c:chart>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perspective val="30"/>
    </c:view3D>
    <c:floor>
      <c:thickness val="0"/>
    </c:floor>
    <c:sideWall>
      <c:thickness val="0"/>
    </c:sideWall>
    <c:backWall>
      <c:thickness val="0"/>
    </c:backWall>
    <c:plotArea>
      <c:layout/>
      <c:bar3DChart>
        <c:barDir val="bar"/>
        <c:grouping val="clustered"/>
        <c:varyColors val="0"/>
        <c:ser>
          <c:idx val="0"/>
          <c:order val="0"/>
          <c:invertIfNegative val="0"/>
          <c:dLbls>
            <c:txPr>
              <a:bodyPr/>
              <a:lstStyle/>
              <a:p>
                <a:pPr>
                  <a:defRPr sz="1100" b="1"/>
                </a:pPr>
                <a:endParaRPr lang="ru-RU"/>
              </a:p>
            </c:txPr>
            <c:showLegendKey val="0"/>
            <c:showVal val="1"/>
            <c:showCatName val="0"/>
            <c:showSerName val="0"/>
            <c:showPercent val="0"/>
            <c:showBubbleSize val="0"/>
            <c:showLeaderLines val="0"/>
          </c:dLbls>
          <c:cat>
            <c:strRef>
              <c:f>Лист1!$A$1:$A$5</c:f>
              <c:strCache>
                <c:ptCount val="5"/>
                <c:pt idx="0">
                  <c:v>дети-сироты</c:v>
                </c:pt>
                <c:pt idx="1">
                  <c:v>дети без попечения родителей</c:v>
                </c:pt>
                <c:pt idx="2">
                  <c:v>дети-инвалиды</c:v>
                </c:pt>
                <c:pt idx="3">
                  <c:v>дети из малообеспеченных семей</c:v>
                </c:pt>
                <c:pt idx="4">
                  <c:v>дети из многодетных семей</c:v>
                </c:pt>
              </c:strCache>
            </c:strRef>
          </c:cat>
          <c:val>
            <c:numRef>
              <c:f>Лист1!$B$1:$B$5</c:f>
              <c:numCache>
                <c:formatCode>General</c:formatCode>
                <c:ptCount val="5"/>
                <c:pt idx="0">
                  <c:v>15</c:v>
                </c:pt>
                <c:pt idx="1">
                  <c:v>46</c:v>
                </c:pt>
                <c:pt idx="2">
                  <c:v>15</c:v>
                </c:pt>
                <c:pt idx="3">
                  <c:v>440</c:v>
                </c:pt>
                <c:pt idx="4">
                  <c:v>484</c:v>
                </c:pt>
              </c:numCache>
            </c:numRef>
          </c:val>
        </c:ser>
        <c:dLbls>
          <c:showLegendKey val="0"/>
          <c:showVal val="1"/>
          <c:showCatName val="0"/>
          <c:showSerName val="0"/>
          <c:showPercent val="0"/>
          <c:showBubbleSize val="0"/>
        </c:dLbls>
        <c:gapWidth val="150"/>
        <c:shape val="cylinder"/>
        <c:axId val="355924224"/>
        <c:axId val="355996800"/>
        <c:axId val="0"/>
      </c:bar3DChart>
      <c:catAx>
        <c:axId val="355924224"/>
        <c:scaling>
          <c:orientation val="minMax"/>
        </c:scaling>
        <c:delete val="0"/>
        <c:axPos val="l"/>
        <c:majorTickMark val="out"/>
        <c:minorTickMark val="none"/>
        <c:tickLblPos val="nextTo"/>
        <c:crossAx val="355996800"/>
        <c:crosses val="autoZero"/>
        <c:auto val="1"/>
        <c:lblAlgn val="ctr"/>
        <c:lblOffset val="100"/>
        <c:noMultiLvlLbl val="0"/>
      </c:catAx>
      <c:valAx>
        <c:axId val="355996800"/>
        <c:scaling>
          <c:orientation val="minMax"/>
        </c:scaling>
        <c:delete val="0"/>
        <c:axPos val="b"/>
        <c:majorGridlines/>
        <c:numFmt formatCode="General" sourceLinked="1"/>
        <c:majorTickMark val="out"/>
        <c:minorTickMark val="none"/>
        <c:tickLblPos val="nextTo"/>
        <c:crossAx val="355924224"/>
        <c:crosses val="autoZero"/>
        <c:crossBetween val="between"/>
      </c:valAx>
    </c:plotArea>
    <c:plotVisOnly val="1"/>
    <c:dispBlanksAs val="gap"/>
    <c:showDLblsOverMax val="0"/>
  </c:chart>
  <c:spPr>
    <a:ln>
      <a:noFill/>
    </a:ln>
  </c:sp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6"/>
    </mc:Choice>
    <mc:Fallback>
      <c:style val="6"/>
    </mc:Fallback>
  </mc:AlternateContent>
  <c:chart>
    <c:title>
      <c:tx>
        <c:rich>
          <a:bodyPr/>
          <a:lstStyle/>
          <a:p>
            <a:pPr>
              <a:defRPr/>
            </a:pPr>
            <a:r>
              <a:rPr lang="ru-RU" sz="1200"/>
              <a:t>Количество травм</a:t>
            </a:r>
          </a:p>
        </c:rich>
      </c:tx>
      <c:overlay val="0"/>
    </c:title>
    <c:autoTitleDeleted val="0"/>
    <c:plotArea>
      <c:layout/>
      <c:lineChart>
        <c:grouping val="standard"/>
        <c:varyColors val="0"/>
        <c:ser>
          <c:idx val="0"/>
          <c:order val="0"/>
          <c:dLbls>
            <c:txPr>
              <a:bodyPr/>
              <a:lstStyle/>
              <a:p>
                <a:pPr>
                  <a:defRPr sz="1200" b="1"/>
                </a:pPr>
                <a:endParaRPr lang="ru-RU"/>
              </a:p>
            </c:txPr>
            <c:dLblPos val="t"/>
            <c:showLegendKey val="0"/>
            <c:showVal val="1"/>
            <c:showCatName val="0"/>
            <c:showSerName val="0"/>
            <c:showPercent val="0"/>
            <c:showBubbleSize val="0"/>
            <c:showLeaderLines val="0"/>
          </c:dLbls>
          <c:cat>
            <c:strRef>
              <c:f>Лист1!$A$2:$A$4</c:f>
              <c:strCache>
                <c:ptCount val="3"/>
                <c:pt idx="0">
                  <c:v>2013-2014</c:v>
                </c:pt>
                <c:pt idx="1">
                  <c:v>2014-2015</c:v>
                </c:pt>
                <c:pt idx="2">
                  <c:v>2015-2015</c:v>
                </c:pt>
              </c:strCache>
            </c:strRef>
          </c:cat>
          <c:val>
            <c:numRef>
              <c:f>Лист1!$B$2:$B$4</c:f>
              <c:numCache>
                <c:formatCode>General</c:formatCode>
                <c:ptCount val="3"/>
                <c:pt idx="0">
                  <c:v>8</c:v>
                </c:pt>
                <c:pt idx="1">
                  <c:v>5</c:v>
                </c:pt>
                <c:pt idx="2">
                  <c:v>12</c:v>
                </c:pt>
              </c:numCache>
            </c:numRef>
          </c:val>
          <c:smooth val="0"/>
        </c:ser>
        <c:dLbls>
          <c:dLblPos val="t"/>
          <c:showLegendKey val="0"/>
          <c:showVal val="1"/>
          <c:showCatName val="0"/>
          <c:showSerName val="0"/>
          <c:showPercent val="0"/>
          <c:showBubbleSize val="0"/>
        </c:dLbls>
        <c:marker val="1"/>
        <c:smooth val="0"/>
        <c:axId val="356007296"/>
        <c:axId val="356014336"/>
      </c:lineChart>
      <c:catAx>
        <c:axId val="356007296"/>
        <c:scaling>
          <c:orientation val="minMax"/>
        </c:scaling>
        <c:delete val="0"/>
        <c:axPos val="b"/>
        <c:majorTickMark val="out"/>
        <c:minorTickMark val="none"/>
        <c:tickLblPos val="nextTo"/>
        <c:crossAx val="356014336"/>
        <c:crosses val="autoZero"/>
        <c:auto val="1"/>
        <c:lblAlgn val="ctr"/>
        <c:lblOffset val="100"/>
        <c:noMultiLvlLbl val="0"/>
      </c:catAx>
      <c:valAx>
        <c:axId val="356014336"/>
        <c:scaling>
          <c:orientation val="minMax"/>
        </c:scaling>
        <c:delete val="0"/>
        <c:axPos val="l"/>
        <c:majorGridlines/>
        <c:numFmt formatCode="General" sourceLinked="1"/>
        <c:majorTickMark val="out"/>
        <c:minorTickMark val="none"/>
        <c:tickLblPos val="nextTo"/>
        <c:crossAx val="356007296"/>
        <c:crosses val="autoZero"/>
        <c:crossBetween val="between"/>
      </c:valAx>
    </c:plotArea>
    <c:plotVisOnly val="1"/>
    <c:dispBlanksAs val="gap"/>
    <c:showDLblsOverMax val="0"/>
  </c:chart>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barChart>
        <c:barDir val="bar"/>
        <c:grouping val="clustered"/>
        <c:varyColors val="0"/>
        <c:ser>
          <c:idx val="0"/>
          <c:order val="0"/>
          <c:tx>
            <c:strRef>
              <c:f>Лист1!$B$1</c:f>
              <c:strCache>
                <c:ptCount val="1"/>
                <c:pt idx="0">
                  <c:v>Возрастной состав детей и подростков в ОЛДПД</c:v>
                </c:pt>
              </c:strCache>
            </c:strRef>
          </c:tx>
          <c:invertIfNegative val="0"/>
          <c:dLbls>
            <c:showLegendKey val="0"/>
            <c:showVal val="1"/>
            <c:showCatName val="0"/>
            <c:showSerName val="0"/>
            <c:showPercent val="0"/>
            <c:showBubbleSize val="0"/>
            <c:showLeaderLines val="0"/>
          </c:dLbls>
          <c:cat>
            <c:strRef>
              <c:f>Лист1!$A$2:$A$12</c:f>
              <c:strCache>
                <c:ptCount val="11"/>
                <c:pt idx="0">
                  <c:v>Подростки 17 лет </c:v>
                </c:pt>
                <c:pt idx="1">
                  <c:v>Подростки 16 лет</c:v>
                </c:pt>
                <c:pt idx="2">
                  <c:v>Подростки 15 лет</c:v>
                </c:pt>
                <c:pt idx="3">
                  <c:v>Подростки 14 лет</c:v>
                </c:pt>
                <c:pt idx="4">
                  <c:v>Подростки 13 лет </c:v>
                </c:pt>
                <c:pt idx="5">
                  <c:v>Дети 12 лет</c:v>
                </c:pt>
                <c:pt idx="6">
                  <c:v>Дети 11 лет</c:v>
                </c:pt>
                <c:pt idx="7">
                  <c:v>Дети 10 лет</c:v>
                </c:pt>
                <c:pt idx="8">
                  <c:v>Дети  9 лет</c:v>
                </c:pt>
                <c:pt idx="9">
                  <c:v>Дети 8 лет</c:v>
                </c:pt>
                <c:pt idx="10">
                  <c:v>Дети 6,6 - 7 лет</c:v>
                </c:pt>
              </c:strCache>
            </c:strRef>
          </c:cat>
          <c:val>
            <c:numRef>
              <c:f>Лист1!$B$2:$B$12</c:f>
              <c:numCache>
                <c:formatCode>General</c:formatCode>
                <c:ptCount val="11"/>
                <c:pt idx="0">
                  <c:v>8</c:v>
                </c:pt>
                <c:pt idx="1">
                  <c:v>18</c:v>
                </c:pt>
                <c:pt idx="2">
                  <c:v>48</c:v>
                </c:pt>
                <c:pt idx="3">
                  <c:v>53</c:v>
                </c:pt>
                <c:pt idx="4">
                  <c:v>62</c:v>
                </c:pt>
                <c:pt idx="5">
                  <c:v>104</c:v>
                </c:pt>
                <c:pt idx="6">
                  <c:v>121</c:v>
                </c:pt>
                <c:pt idx="7">
                  <c:v>169</c:v>
                </c:pt>
                <c:pt idx="8">
                  <c:v>176</c:v>
                </c:pt>
                <c:pt idx="9">
                  <c:v>188</c:v>
                </c:pt>
                <c:pt idx="10">
                  <c:v>178</c:v>
                </c:pt>
              </c:numCache>
            </c:numRef>
          </c:val>
        </c:ser>
        <c:dLbls>
          <c:showLegendKey val="0"/>
          <c:showVal val="0"/>
          <c:showCatName val="0"/>
          <c:showSerName val="0"/>
          <c:showPercent val="0"/>
          <c:showBubbleSize val="0"/>
        </c:dLbls>
        <c:gapWidth val="150"/>
        <c:axId val="356038912"/>
        <c:axId val="356204544"/>
      </c:barChart>
      <c:catAx>
        <c:axId val="356038912"/>
        <c:scaling>
          <c:orientation val="minMax"/>
        </c:scaling>
        <c:delete val="0"/>
        <c:axPos val="l"/>
        <c:majorTickMark val="out"/>
        <c:minorTickMark val="none"/>
        <c:tickLblPos val="nextTo"/>
        <c:crossAx val="356204544"/>
        <c:crosses val="autoZero"/>
        <c:auto val="1"/>
        <c:lblAlgn val="ctr"/>
        <c:lblOffset val="100"/>
        <c:noMultiLvlLbl val="0"/>
      </c:catAx>
      <c:valAx>
        <c:axId val="356204544"/>
        <c:scaling>
          <c:orientation val="minMax"/>
        </c:scaling>
        <c:delete val="0"/>
        <c:axPos val="b"/>
        <c:majorGridlines/>
        <c:numFmt formatCode="General" sourceLinked="1"/>
        <c:majorTickMark val="out"/>
        <c:minorTickMark val="none"/>
        <c:tickLblPos val="nextTo"/>
        <c:crossAx val="356038912"/>
        <c:crosses val="autoZero"/>
        <c:crossBetween val="between"/>
      </c:valAx>
    </c:plotArea>
    <c:legend>
      <c:legendPos val="r"/>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400"/>
              <a:t>Контингент обучающихся</a:t>
            </a: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Лист1!$A$2</c:f>
              <c:strCache>
                <c:ptCount val="1"/>
                <c:pt idx="0">
                  <c:v>2013-2014</c:v>
                </c:pt>
              </c:strCache>
            </c:strRef>
          </c:tx>
          <c:invertIfNegative val="0"/>
          <c:cat>
            <c:strRef>
              <c:f>Лист1!$B$1:$E$1</c:f>
              <c:strCache>
                <c:ptCount val="4"/>
                <c:pt idx="0">
                  <c:v>Всего</c:v>
                </c:pt>
                <c:pt idx="1">
                  <c:v>1-4 классы</c:v>
                </c:pt>
                <c:pt idx="2">
                  <c:v>5-9классы</c:v>
                </c:pt>
                <c:pt idx="3">
                  <c:v>10-11 классы</c:v>
                </c:pt>
              </c:strCache>
            </c:strRef>
          </c:cat>
          <c:val>
            <c:numRef>
              <c:f>Лист1!$B$2:$E$2</c:f>
              <c:numCache>
                <c:formatCode>General</c:formatCode>
                <c:ptCount val="4"/>
                <c:pt idx="0">
                  <c:v>3449</c:v>
                </c:pt>
                <c:pt idx="1">
                  <c:v>1493</c:v>
                </c:pt>
                <c:pt idx="2">
                  <c:v>1727</c:v>
                </c:pt>
                <c:pt idx="3">
                  <c:v>229</c:v>
                </c:pt>
              </c:numCache>
            </c:numRef>
          </c:val>
        </c:ser>
        <c:ser>
          <c:idx val="1"/>
          <c:order val="1"/>
          <c:tx>
            <c:strRef>
              <c:f>Лист1!$A$3</c:f>
              <c:strCache>
                <c:ptCount val="1"/>
                <c:pt idx="0">
                  <c:v>2014-2015</c:v>
                </c:pt>
              </c:strCache>
            </c:strRef>
          </c:tx>
          <c:invertIfNegative val="0"/>
          <c:cat>
            <c:strRef>
              <c:f>Лист1!$B$1:$E$1</c:f>
              <c:strCache>
                <c:ptCount val="4"/>
                <c:pt idx="0">
                  <c:v>Всего</c:v>
                </c:pt>
                <c:pt idx="1">
                  <c:v>1-4 классы</c:v>
                </c:pt>
                <c:pt idx="2">
                  <c:v>5-9классы</c:v>
                </c:pt>
                <c:pt idx="3">
                  <c:v>10-11 классы</c:v>
                </c:pt>
              </c:strCache>
            </c:strRef>
          </c:cat>
          <c:val>
            <c:numRef>
              <c:f>Лист1!$B$3:$E$3</c:f>
              <c:numCache>
                <c:formatCode>General</c:formatCode>
                <c:ptCount val="4"/>
                <c:pt idx="0">
                  <c:v>3463</c:v>
                </c:pt>
                <c:pt idx="1">
                  <c:v>1517</c:v>
                </c:pt>
                <c:pt idx="2">
                  <c:v>1754</c:v>
                </c:pt>
                <c:pt idx="3">
                  <c:v>192</c:v>
                </c:pt>
              </c:numCache>
            </c:numRef>
          </c:val>
        </c:ser>
        <c:ser>
          <c:idx val="2"/>
          <c:order val="2"/>
          <c:tx>
            <c:strRef>
              <c:f>Лист1!$A$4</c:f>
              <c:strCache>
                <c:ptCount val="1"/>
                <c:pt idx="0">
                  <c:v>2015-2016</c:v>
                </c:pt>
              </c:strCache>
            </c:strRef>
          </c:tx>
          <c:invertIfNegative val="0"/>
          <c:cat>
            <c:strRef>
              <c:f>Лист1!$B$1:$E$1</c:f>
              <c:strCache>
                <c:ptCount val="4"/>
                <c:pt idx="0">
                  <c:v>Всего</c:v>
                </c:pt>
                <c:pt idx="1">
                  <c:v>1-4 классы</c:v>
                </c:pt>
                <c:pt idx="2">
                  <c:v>5-9классы</c:v>
                </c:pt>
                <c:pt idx="3">
                  <c:v>10-11 классы</c:v>
                </c:pt>
              </c:strCache>
            </c:strRef>
          </c:cat>
          <c:val>
            <c:numRef>
              <c:f>Лист1!$B$4:$E$4</c:f>
              <c:numCache>
                <c:formatCode>General</c:formatCode>
                <c:ptCount val="4"/>
                <c:pt idx="0">
                  <c:v>3564</c:v>
                </c:pt>
                <c:pt idx="1">
                  <c:v>1487</c:v>
                </c:pt>
                <c:pt idx="2">
                  <c:v>1867</c:v>
                </c:pt>
                <c:pt idx="3">
                  <c:v>210</c:v>
                </c:pt>
              </c:numCache>
            </c:numRef>
          </c:val>
        </c:ser>
        <c:dLbls>
          <c:showLegendKey val="0"/>
          <c:showVal val="0"/>
          <c:showCatName val="0"/>
          <c:showSerName val="0"/>
          <c:showPercent val="0"/>
          <c:showBubbleSize val="0"/>
        </c:dLbls>
        <c:gapWidth val="150"/>
        <c:shape val="cylinder"/>
        <c:axId val="337323904"/>
        <c:axId val="337325440"/>
        <c:axId val="0"/>
      </c:bar3DChart>
      <c:catAx>
        <c:axId val="337323904"/>
        <c:scaling>
          <c:orientation val="minMax"/>
        </c:scaling>
        <c:delete val="0"/>
        <c:axPos val="b"/>
        <c:majorTickMark val="out"/>
        <c:minorTickMark val="none"/>
        <c:tickLblPos val="nextTo"/>
        <c:crossAx val="337325440"/>
        <c:crosses val="autoZero"/>
        <c:auto val="1"/>
        <c:lblAlgn val="ctr"/>
        <c:lblOffset val="100"/>
        <c:noMultiLvlLbl val="0"/>
      </c:catAx>
      <c:valAx>
        <c:axId val="337325440"/>
        <c:scaling>
          <c:orientation val="minMax"/>
        </c:scaling>
        <c:delete val="0"/>
        <c:axPos val="l"/>
        <c:majorGridlines/>
        <c:numFmt formatCode="General" sourceLinked="1"/>
        <c:majorTickMark val="out"/>
        <c:minorTickMark val="none"/>
        <c:tickLblPos val="nextTo"/>
        <c:crossAx val="337323904"/>
        <c:crosses val="autoZero"/>
        <c:crossBetween val="between"/>
      </c:valAx>
      <c:dTable>
        <c:showHorzBorder val="1"/>
        <c:showVertBorder val="1"/>
        <c:showOutline val="1"/>
        <c:showKeys val="1"/>
      </c:dTable>
    </c:plotArea>
    <c:legend>
      <c:legendPos val="b"/>
      <c:overlay val="0"/>
    </c:legend>
    <c:plotVisOnly val="1"/>
    <c:dispBlanksAs val="gap"/>
    <c:showDLblsOverMax val="0"/>
  </c:chart>
  <c:spPr>
    <a:ln>
      <a:no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lgn="r">
              <a:defRPr/>
            </a:pPr>
            <a:r>
              <a:rPr lang="ru-RU" sz="900">
                <a:latin typeface="Times New Roman" pitchFamily="18" charset="0"/>
                <a:cs typeface="Times New Roman" pitchFamily="18" charset="0"/>
              </a:rPr>
              <a:t>Численность учащихся, занимающихся по программам профессиональной подготовки</a:t>
            </a:r>
          </a:p>
        </c:rich>
      </c:tx>
      <c:layout>
        <c:manualLayout>
          <c:xMode val="edge"/>
          <c:yMode val="edge"/>
          <c:x val="9.1445095525849965E-2"/>
          <c:y val="4.8001716131637388E-2"/>
        </c:manualLayout>
      </c:layout>
      <c:overlay val="0"/>
    </c:title>
    <c:autoTitleDeleted val="0"/>
    <c:plotArea>
      <c:layout/>
      <c:lineChart>
        <c:grouping val="standard"/>
        <c:varyColors val="0"/>
        <c:ser>
          <c:idx val="0"/>
          <c:order val="0"/>
          <c:tx>
            <c:strRef>
              <c:f>Лист1!$A$25</c:f>
              <c:strCache>
                <c:ptCount val="1"/>
                <c:pt idx="0">
                  <c:v>Тракторист</c:v>
                </c:pt>
              </c:strCache>
            </c:strRef>
          </c:tx>
          <c:dLbls>
            <c:txPr>
              <a:bodyPr/>
              <a:lstStyle/>
              <a:p>
                <a:pPr>
                  <a:defRPr sz="1100" b="1"/>
                </a:pPr>
                <a:endParaRPr lang="ru-RU"/>
              </a:p>
            </c:txPr>
            <c:dLblPos val="t"/>
            <c:showLegendKey val="0"/>
            <c:showVal val="1"/>
            <c:showCatName val="0"/>
            <c:showSerName val="0"/>
            <c:showPercent val="0"/>
            <c:showBubbleSize val="0"/>
            <c:showLeaderLines val="0"/>
          </c:dLbls>
          <c:cat>
            <c:strRef>
              <c:f>Лист1!$B$24:$D$24</c:f>
              <c:strCache>
                <c:ptCount val="3"/>
                <c:pt idx="0">
                  <c:v>2013-2014</c:v>
                </c:pt>
                <c:pt idx="1">
                  <c:v>2014-2015</c:v>
                </c:pt>
                <c:pt idx="2">
                  <c:v>2015-2016</c:v>
                </c:pt>
              </c:strCache>
            </c:strRef>
          </c:cat>
          <c:val>
            <c:numRef>
              <c:f>Лист1!$B$25:$D$25</c:f>
              <c:numCache>
                <c:formatCode>General</c:formatCode>
                <c:ptCount val="3"/>
                <c:pt idx="0">
                  <c:v>40</c:v>
                </c:pt>
                <c:pt idx="1">
                  <c:v>30</c:v>
                </c:pt>
                <c:pt idx="2">
                  <c:v>35</c:v>
                </c:pt>
              </c:numCache>
            </c:numRef>
          </c:val>
          <c:smooth val="0"/>
        </c:ser>
        <c:ser>
          <c:idx val="1"/>
          <c:order val="1"/>
          <c:tx>
            <c:strRef>
              <c:f>Лист1!$A$26</c:f>
              <c:strCache>
                <c:ptCount val="1"/>
                <c:pt idx="0">
                  <c:v>Водитель автомобиля</c:v>
                </c:pt>
              </c:strCache>
            </c:strRef>
          </c:tx>
          <c:dLbls>
            <c:txPr>
              <a:bodyPr/>
              <a:lstStyle/>
              <a:p>
                <a:pPr>
                  <a:defRPr sz="1100" b="1"/>
                </a:pPr>
                <a:endParaRPr lang="ru-RU"/>
              </a:p>
            </c:txPr>
            <c:dLblPos val="t"/>
            <c:showLegendKey val="0"/>
            <c:showVal val="1"/>
            <c:showCatName val="0"/>
            <c:showSerName val="0"/>
            <c:showPercent val="0"/>
            <c:showBubbleSize val="0"/>
            <c:showLeaderLines val="0"/>
          </c:dLbls>
          <c:cat>
            <c:strRef>
              <c:f>Лист1!$B$24:$D$24</c:f>
              <c:strCache>
                <c:ptCount val="3"/>
                <c:pt idx="0">
                  <c:v>2013-2014</c:v>
                </c:pt>
                <c:pt idx="1">
                  <c:v>2014-2015</c:v>
                </c:pt>
                <c:pt idx="2">
                  <c:v>2015-2016</c:v>
                </c:pt>
              </c:strCache>
            </c:strRef>
          </c:cat>
          <c:val>
            <c:numRef>
              <c:f>Лист1!$B$26:$D$26</c:f>
              <c:numCache>
                <c:formatCode>General</c:formatCode>
                <c:ptCount val="3"/>
                <c:pt idx="0">
                  <c:v>26</c:v>
                </c:pt>
                <c:pt idx="1">
                  <c:v>17</c:v>
                </c:pt>
                <c:pt idx="2">
                  <c:v>11</c:v>
                </c:pt>
              </c:numCache>
            </c:numRef>
          </c:val>
          <c:smooth val="0"/>
        </c:ser>
        <c:dLbls>
          <c:dLblPos val="t"/>
          <c:showLegendKey val="0"/>
          <c:showVal val="1"/>
          <c:showCatName val="0"/>
          <c:showSerName val="0"/>
          <c:showPercent val="0"/>
          <c:showBubbleSize val="0"/>
        </c:dLbls>
        <c:marker val="1"/>
        <c:smooth val="0"/>
        <c:axId val="337353344"/>
        <c:axId val="337371520"/>
      </c:lineChart>
      <c:catAx>
        <c:axId val="337353344"/>
        <c:scaling>
          <c:orientation val="minMax"/>
        </c:scaling>
        <c:delete val="0"/>
        <c:axPos val="b"/>
        <c:majorTickMark val="out"/>
        <c:minorTickMark val="none"/>
        <c:tickLblPos val="nextTo"/>
        <c:crossAx val="337371520"/>
        <c:crosses val="autoZero"/>
        <c:auto val="1"/>
        <c:lblAlgn val="ctr"/>
        <c:lblOffset val="100"/>
        <c:noMultiLvlLbl val="0"/>
      </c:catAx>
      <c:valAx>
        <c:axId val="337371520"/>
        <c:scaling>
          <c:orientation val="minMax"/>
        </c:scaling>
        <c:delete val="0"/>
        <c:axPos val="l"/>
        <c:majorGridlines/>
        <c:numFmt formatCode="General" sourceLinked="1"/>
        <c:majorTickMark val="out"/>
        <c:minorTickMark val="none"/>
        <c:tickLblPos val="nextTo"/>
        <c:crossAx val="337353344"/>
        <c:crosses val="autoZero"/>
        <c:crossBetween val="between"/>
      </c:valAx>
    </c:plotArea>
    <c:legend>
      <c:legendPos val="l"/>
      <c:overlay val="0"/>
    </c:legend>
    <c:plotVisOnly val="1"/>
    <c:dispBlanksAs val="gap"/>
    <c:showDLblsOverMax val="0"/>
  </c:chart>
  <c:spPr>
    <a:ln>
      <a:no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dPt>
            <c:idx val="2"/>
            <c:bubble3D val="0"/>
            <c:spPr>
              <a:solidFill>
                <a:srgbClr val="00B050"/>
              </a:solidFill>
            </c:spPr>
          </c:dPt>
          <c:dLbls>
            <c:txPr>
              <a:bodyPr/>
              <a:lstStyle/>
              <a:p>
                <a:pPr>
                  <a:defRPr sz="1200" b="1">
                    <a:solidFill>
                      <a:schemeClr val="bg1"/>
                    </a:solidFill>
                  </a:defRPr>
                </a:pPr>
                <a:endParaRPr lang="ru-RU"/>
              </a:p>
            </c:txPr>
            <c:dLblPos val="ctr"/>
            <c:showLegendKey val="0"/>
            <c:showVal val="1"/>
            <c:showCatName val="0"/>
            <c:showSerName val="0"/>
            <c:showPercent val="0"/>
            <c:showBubbleSize val="0"/>
            <c:showLeaderLines val="1"/>
          </c:dLbls>
          <c:cat>
            <c:strRef>
              <c:f>Лист1!$A$2:$A$6</c:f>
              <c:strCache>
                <c:ptCount val="5"/>
                <c:pt idx="0">
                  <c:v>Техническая</c:v>
                </c:pt>
                <c:pt idx="1">
                  <c:v>Эколого-биологическая</c:v>
                </c:pt>
                <c:pt idx="2">
                  <c:v>Туристско-краеведческая</c:v>
                </c:pt>
                <c:pt idx="3">
                  <c:v>Физкультурно-спортивная</c:v>
                </c:pt>
                <c:pt idx="4">
                  <c:v>Художественная</c:v>
                </c:pt>
              </c:strCache>
            </c:strRef>
          </c:cat>
          <c:val>
            <c:numRef>
              <c:f>Лист1!$B$2:$B$6</c:f>
              <c:numCache>
                <c:formatCode>0%</c:formatCode>
                <c:ptCount val="5"/>
                <c:pt idx="0">
                  <c:v>0.1</c:v>
                </c:pt>
                <c:pt idx="1">
                  <c:v>0.36</c:v>
                </c:pt>
                <c:pt idx="2">
                  <c:v>0.16</c:v>
                </c:pt>
                <c:pt idx="3">
                  <c:v>0.41</c:v>
                </c:pt>
                <c:pt idx="4">
                  <c:v>0.37</c:v>
                </c:pt>
              </c:numCache>
            </c:numRef>
          </c:val>
        </c:ser>
        <c:dLbls>
          <c:dLblPos val="ctr"/>
          <c:showLegendKey val="0"/>
          <c:showVal val="1"/>
          <c:showCatName val="0"/>
          <c:showSerName val="0"/>
          <c:showPercent val="0"/>
          <c:showBubbleSize val="0"/>
          <c:showLeaderLines val="1"/>
        </c:dLbls>
        <c:firstSliceAng val="0"/>
      </c:pieChart>
    </c:plotArea>
    <c:legend>
      <c:legendPos val="r"/>
      <c:overlay val="0"/>
    </c:legend>
    <c:plotVisOnly val="1"/>
    <c:dispBlanksAs val="gap"/>
    <c:showDLblsOverMax val="0"/>
  </c:chart>
  <c:spPr>
    <a:ln>
      <a:noFill/>
    </a:ln>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400" i="1"/>
              <a:t>Количество правонарушений</a:t>
            </a:r>
          </a:p>
        </c:rich>
      </c:tx>
      <c:layout>
        <c:manualLayout>
          <c:xMode val="edge"/>
          <c:yMode val="edge"/>
          <c:x val="0.11649633885854359"/>
          <c:y val="3.9024390243902439E-2"/>
        </c:manualLayout>
      </c:layout>
      <c:overlay val="0"/>
    </c:title>
    <c:autoTitleDeleted val="0"/>
    <c:plotArea>
      <c:layout/>
      <c:barChart>
        <c:barDir val="bar"/>
        <c:grouping val="clustered"/>
        <c:varyColors val="0"/>
        <c:ser>
          <c:idx val="0"/>
          <c:order val="0"/>
          <c:invertIfNegative val="0"/>
          <c:dPt>
            <c:idx val="0"/>
            <c:invertIfNegative val="0"/>
            <c:bubble3D val="0"/>
            <c:spPr>
              <a:solidFill>
                <a:srgbClr val="00B0F0"/>
              </a:solidFill>
            </c:spPr>
          </c:dPt>
          <c:dPt>
            <c:idx val="1"/>
            <c:invertIfNegative val="0"/>
            <c:bubble3D val="0"/>
            <c:spPr>
              <a:solidFill>
                <a:srgbClr val="FFC000"/>
              </a:solidFill>
            </c:spPr>
          </c:dPt>
          <c:dPt>
            <c:idx val="2"/>
            <c:invertIfNegative val="0"/>
            <c:bubble3D val="0"/>
            <c:spPr>
              <a:solidFill>
                <a:srgbClr val="C00000"/>
              </a:solidFill>
            </c:spPr>
          </c:dPt>
          <c:dLbls>
            <c:txPr>
              <a:bodyPr/>
              <a:lstStyle/>
              <a:p>
                <a:pPr>
                  <a:defRPr sz="1100" b="1"/>
                </a:pPr>
                <a:endParaRPr lang="ru-RU"/>
              </a:p>
            </c:txPr>
            <c:showLegendKey val="0"/>
            <c:showVal val="1"/>
            <c:showCatName val="0"/>
            <c:showSerName val="0"/>
            <c:showPercent val="0"/>
            <c:showBubbleSize val="0"/>
            <c:showLeaderLines val="0"/>
          </c:dLbls>
          <c:cat>
            <c:strRef>
              <c:f>Лист1!$A$2:$A$4</c:f>
              <c:strCache>
                <c:ptCount val="3"/>
                <c:pt idx="0">
                  <c:v>2013-2014</c:v>
                </c:pt>
                <c:pt idx="1">
                  <c:v>2014-2015</c:v>
                </c:pt>
                <c:pt idx="2">
                  <c:v>2015-2016</c:v>
                </c:pt>
              </c:strCache>
            </c:strRef>
          </c:cat>
          <c:val>
            <c:numRef>
              <c:f>Лист1!$B$2:$B$4</c:f>
              <c:numCache>
                <c:formatCode>General</c:formatCode>
                <c:ptCount val="3"/>
                <c:pt idx="0">
                  <c:v>11</c:v>
                </c:pt>
                <c:pt idx="1">
                  <c:v>24</c:v>
                </c:pt>
                <c:pt idx="2">
                  <c:v>24</c:v>
                </c:pt>
              </c:numCache>
            </c:numRef>
          </c:val>
        </c:ser>
        <c:dLbls>
          <c:showLegendKey val="0"/>
          <c:showVal val="1"/>
          <c:showCatName val="0"/>
          <c:showSerName val="0"/>
          <c:showPercent val="0"/>
          <c:showBubbleSize val="0"/>
        </c:dLbls>
        <c:gapWidth val="150"/>
        <c:overlap val="-25"/>
        <c:axId val="337549952"/>
        <c:axId val="337558144"/>
      </c:barChart>
      <c:catAx>
        <c:axId val="337549952"/>
        <c:scaling>
          <c:orientation val="minMax"/>
        </c:scaling>
        <c:delete val="0"/>
        <c:axPos val="l"/>
        <c:numFmt formatCode="General" sourceLinked="1"/>
        <c:majorTickMark val="none"/>
        <c:minorTickMark val="none"/>
        <c:tickLblPos val="nextTo"/>
        <c:crossAx val="337558144"/>
        <c:crosses val="autoZero"/>
        <c:auto val="1"/>
        <c:lblAlgn val="ctr"/>
        <c:lblOffset val="100"/>
        <c:noMultiLvlLbl val="0"/>
      </c:catAx>
      <c:valAx>
        <c:axId val="337558144"/>
        <c:scaling>
          <c:orientation val="minMax"/>
        </c:scaling>
        <c:delete val="1"/>
        <c:axPos val="b"/>
        <c:numFmt formatCode="General" sourceLinked="1"/>
        <c:majorTickMark val="out"/>
        <c:minorTickMark val="none"/>
        <c:tickLblPos val="nextTo"/>
        <c:crossAx val="337549952"/>
        <c:crosses val="autoZero"/>
        <c:crossBetween val="between"/>
      </c:valAx>
    </c:plotArea>
    <c:plotVisOnly val="1"/>
    <c:dispBlanksAs val="gap"/>
    <c:showDLblsOverMax val="0"/>
  </c:chart>
  <c:spPr>
    <a:ln>
      <a:noFill/>
    </a:ln>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высшая</c:v>
                </c:pt>
              </c:strCache>
            </c:strRef>
          </c:tx>
          <c:invertIfNegative val="0"/>
          <c:dLbls>
            <c:txPr>
              <a:bodyPr/>
              <a:lstStyle/>
              <a:p>
                <a:pPr>
                  <a:defRPr sz="1200" b="1"/>
                </a:pPr>
                <a:endParaRPr lang="ru-RU"/>
              </a:p>
            </c:txPr>
            <c:showLegendKey val="0"/>
            <c:showVal val="1"/>
            <c:showCatName val="0"/>
            <c:showSerName val="0"/>
            <c:showPercent val="0"/>
            <c:showBubbleSize val="0"/>
            <c:showLeaderLines val="0"/>
          </c:dLbls>
          <c:cat>
            <c:strRef>
              <c:f>Лист1!$A$2:$A$4</c:f>
              <c:strCache>
                <c:ptCount val="3"/>
                <c:pt idx="0">
                  <c:v>ОУ</c:v>
                </c:pt>
                <c:pt idx="1">
                  <c:v>ДОУ</c:v>
                </c:pt>
                <c:pt idx="2">
                  <c:v>УДО</c:v>
                </c:pt>
              </c:strCache>
            </c:strRef>
          </c:cat>
          <c:val>
            <c:numRef>
              <c:f>Лист1!$B$2:$B$4</c:f>
              <c:numCache>
                <c:formatCode>General</c:formatCode>
                <c:ptCount val="3"/>
                <c:pt idx="0">
                  <c:v>41</c:v>
                </c:pt>
                <c:pt idx="1">
                  <c:v>3</c:v>
                </c:pt>
                <c:pt idx="2">
                  <c:v>10</c:v>
                </c:pt>
              </c:numCache>
            </c:numRef>
          </c:val>
        </c:ser>
        <c:ser>
          <c:idx val="1"/>
          <c:order val="1"/>
          <c:tx>
            <c:strRef>
              <c:f>Лист1!$C$1</c:f>
              <c:strCache>
                <c:ptCount val="1"/>
                <c:pt idx="0">
                  <c:v>I кв.к.</c:v>
                </c:pt>
              </c:strCache>
            </c:strRef>
          </c:tx>
          <c:invertIfNegative val="0"/>
          <c:dLbls>
            <c:txPr>
              <a:bodyPr/>
              <a:lstStyle/>
              <a:p>
                <a:pPr>
                  <a:defRPr sz="1200" b="1"/>
                </a:pPr>
                <a:endParaRPr lang="ru-RU"/>
              </a:p>
            </c:txPr>
            <c:showLegendKey val="0"/>
            <c:showVal val="1"/>
            <c:showCatName val="0"/>
            <c:showSerName val="0"/>
            <c:showPercent val="0"/>
            <c:showBubbleSize val="0"/>
            <c:showLeaderLines val="0"/>
          </c:dLbls>
          <c:cat>
            <c:strRef>
              <c:f>Лист1!$A$2:$A$4</c:f>
              <c:strCache>
                <c:ptCount val="3"/>
                <c:pt idx="0">
                  <c:v>ОУ</c:v>
                </c:pt>
                <c:pt idx="1">
                  <c:v>ДОУ</c:v>
                </c:pt>
                <c:pt idx="2">
                  <c:v>УДО</c:v>
                </c:pt>
              </c:strCache>
            </c:strRef>
          </c:cat>
          <c:val>
            <c:numRef>
              <c:f>Лист1!$C$2:$C$4</c:f>
              <c:numCache>
                <c:formatCode>General</c:formatCode>
                <c:ptCount val="3"/>
                <c:pt idx="0">
                  <c:v>301</c:v>
                </c:pt>
                <c:pt idx="1">
                  <c:v>75</c:v>
                </c:pt>
                <c:pt idx="2">
                  <c:v>18</c:v>
                </c:pt>
              </c:numCache>
            </c:numRef>
          </c:val>
        </c:ser>
        <c:dLbls>
          <c:dLblPos val="inEnd"/>
          <c:showLegendKey val="0"/>
          <c:showVal val="1"/>
          <c:showCatName val="0"/>
          <c:showSerName val="0"/>
          <c:showPercent val="0"/>
          <c:showBubbleSize val="0"/>
        </c:dLbls>
        <c:gapWidth val="150"/>
        <c:axId val="337737600"/>
        <c:axId val="337739136"/>
      </c:barChart>
      <c:catAx>
        <c:axId val="337737600"/>
        <c:scaling>
          <c:orientation val="minMax"/>
        </c:scaling>
        <c:delete val="0"/>
        <c:axPos val="b"/>
        <c:majorTickMark val="out"/>
        <c:minorTickMark val="none"/>
        <c:tickLblPos val="nextTo"/>
        <c:txPr>
          <a:bodyPr/>
          <a:lstStyle/>
          <a:p>
            <a:pPr>
              <a:defRPr b="1"/>
            </a:pPr>
            <a:endParaRPr lang="ru-RU"/>
          </a:p>
        </c:txPr>
        <c:crossAx val="337739136"/>
        <c:crosses val="autoZero"/>
        <c:auto val="1"/>
        <c:lblAlgn val="ctr"/>
        <c:lblOffset val="100"/>
        <c:noMultiLvlLbl val="0"/>
      </c:catAx>
      <c:valAx>
        <c:axId val="337739136"/>
        <c:scaling>
          <c:orientation val="minMax"/>
        </c:scaling>
        <c:delete val="0"/>
        <c:axPos val="l"/>
        <c:majorGridlines/>
        <c:numFmt formatCode="General" sourceLinked="1"/>
        <c:majorTickMark val="out"/>
        <c:minorTickMark val="none"/>
        <c:tickLblPos val="nextTo"/>
        <c:crossAx val="337737600"/>
        <c:crosses val="autoZero"/>
        <c:crossBetween val="between"/>
      </c:valAx>
    </c:plotArea>
    <c:legend>
      <c:legendPos val="b"/>
      <c:overlay val="0"/>
      <c:txPr>
        <a:bodyPr/>
        <a:lstStyle/>
        <a:p>
          <a:pPr>
            <a:defRPr sz="1100" b="1"/>
          </a:pPr>
          <a:endParaRPr lang="ru-RU"/>
        </a:p>
      </c:txPr>
    </c:legend>
    <c:plotVisOnly val="1"/>
    <c:dispBlanksAs val="gap"/>
    <c:showDLblsOverMax val="0"/>
  </c:chart>
  <c:spPr>
    <a:ln>
      <a:noFill/>
    </a:ln>
  </c:sp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lgn="just">
              <a:defRPr/>
            </a:pPr>
            <a:r>
              <a:rPr lang="ru-RU" sz="1200"/>
              <a:t>Уровень заработной платы</a:t>
            </a:r>
          </a:p>
        </c:rich>
      </c:tx>
      <c:layout>
        <c:manualLayout>
          <c:xMode val="edge"/>
          <c:yMode val="edge"/>
          <c:x val="0.43971014492753624"/>
          <c:y val="1.9512195121951219E-2"/>
        </c:manualLayout>
      </c:layout>
      <c:overlay val="0"/>
    </c:title>
    <c:autoTitleDeleted val="0"/>
    <c:plotArea>
      <c:layout/>
      <c:barChart>
        <c:barDir val="col"/>
        <c:grouping val="clustered"/>
        <c:varyColors val="0"/>
        <c:ser>
          <c:idx val="0"/>
          <c:order val="0"/>
          <c:tx>
            <c:strRef>
              <c:f>Лист1!$A$2</c:f>
              <c:strCache>
                <c:ptCount val="1"/>
                <c:pt idx="0">
                  <c:v>2014 год</c:v>
                </c:pt>
              </c:strCache>
            </c:strRef>
          </c:tx>
          <c:spPr>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path path="circle">
                <a:fillToRect l="100000" b="100000"/>
              </a:path>
              <a:tileRect t="-100000" r="-100000"/>
            </a:gradFill>
            <a:ln w="28575">
              <a:noFill/>
            </a:ln>
          </c:spPr>
          <c:invertIfNegative val="0"/>
          <c:dLbls>
            <c:dLbl>
              <c:idx val="0"/>
              <c:layout>
                <c:manualLayout>
                  <c:x val="-2.7777777777777779E-3"/>
                  <c:y val="0.18055555555555555"/>
                </c:manualLayout>
              </c:layout>
              <c:showLegendKey val="0"/>
              <c:showVal val="1"/>
              <c:showCatName val="0"/>
              <c:showSerName val="0"/>
              <c:showPercent val="0"/>
              <c:showBubbleSize val="0"/>
            </c:dLbl>
            <c:dLbl>
              <c:idx val="1"/>
              <c:layout>
                <c:manualLayout>
                  <c:x val="2.7777777777777779E-3"/>
                  <c:y val="0.17129629629629631"/>
                </c:manualLayout>
              </c:layout>
              <c:showLegendKey val="0"/>
              <c:showVal val="1"/>
              <c:showCatName val="0"/>
              <c:showSerName val="0"/>
              <c:showPercent val="0"/>
              <c:showBubbleSize val="0"/>
            </c:dLbl>
            <c:dLbl>
              <c:idx val="2"/>
              <c:layout>
                <c:manualLayout>
                  <c:x val="0"/>
                  <c:y val="0.15740740740740741"/>
                </c:manualLayout>
              </c:layout>
              <c:showLegendKey val="0"/>
              <c:showVal val="1"/>
              <c:showCatName val="0"/>
              <c:showSerName val="0"/>
              <c:showPercent val="0"/>
              <c:showBubbleSize val="0"/>
            </c:dLbl>
            <c:txPr>
              <a:bodyPr/>
              <a:lstStyle/>
              <a:p>
                <a:pPr>
                  <a:defRPr sz="1000" b="1"/>
                </a:pPr>
                <a:endParaRPr lang="ru-RU"/>
              </a:p>
            </c:txPr>
            <c:showLegendKey val="0"/>
            <c:showVal val="1"/>
            <c:showCatName val="0"/>
            <c:showSerName val="0"/>
            <c:showPercent val="0"/>
            <c:showBubbleSize val="0"/>
            <c:showLeaderLines val="0"/>
          </c:dLbls>
          <c:cat>
            <c:strRef>
              <c:f>Лист1!$B$1:$D$1</c:f>
              <c:strCache>
                <c:ptCount val="3"/>
                <c:pt idx="0">
                  <c:v>ОУ</c:v>
                </c:pt>
                <c:pt idx="1">
                  <c:v>ДОУ</c:v>
                </c:pt>
                <c:pt idx="2">
                  <c:v>УДО</c:v>
                </c:pt>
              </c:strCache>
            </c:strRef>
          </c:cat>
          <c:val>
            <c:numRef>
              <c:f>Лист1!$B$2:$D$2</c:f>
              <c:numCache>
                <c:formatCode>General</c:formatCode>
                <c:ptCount val="3"/>
                <c:pt idx="0">
                  <c:v>29501</c:v>
                </c:pt>
                <c:pt idx="1">
                  <c:v>27400</c:v>
                </c:pt>
                <c:pt idx="2">
                  <c:v>25654</c:v>
                </c:pt>
              </c:numCache>
            </c:numRef>
          </c:val>
        </c:ser>
        <c:ser>
          <c:idx val="1"/>
          <c:order val="1"/>
          <c:tx>
            <c:strRef>
              <c:f>Лист1!$A$3</c:f>
              <c:strCache>
                <c:ptCount val="1"/>
                <c:pt idx="0">
                  <c:v>2015 год</c:v>
                </c:pt>
              </c:strCache>
            </c:strRef>
          </c:tx>
          <c:spPr>
            <a:solidFill>
              <a:srgbClr val="FFC000"/>
            </a:solidFill>
            <a:ln w="28575">
              <a:noFill/>
            </a:ln>
          </c:spPr>
          <c:invertIfNegative val="0"/>
          <c:dLbls>
            <c:txPr>
              <a:bodyPr/>
              <a:lstStyle/>
              <a:p>
                <a:pPr>
                  <a:defRPr sz="1000" b="1"/>
                </a:pPr>
                <a:endParaRPr lang="ru-RU"/>
              </a:p>
            </c:txPr>
            <c:showLegendKey val="0"/>
            <c:showVal val="1"/>
            <c:showCatName val="0"/>
            <c:showSerName val="0"/>
            <c:showPercent val="0"/>
            <c:showBubbleSize val="0"/>
            <c:showLeaderLines val="0"/>
          </c:dLbls>
          <c:cat>
            <c:strRef>
              <c:f>Лист1!$B$1:$D$1</c:f>
              <c:strCache>
                <c:ptCount val="3"/>
                <c:pt idx="0">
                  <c:v>ОУ</c:v>
                </c:pt>
                <c:pt idx="1">
                  <c:v>ДОУ</c:v>
                </c:pt>
                <c:pt idx="2">
                  <c:v>УДО</c:v>
                </c:pt>
              </c:strCache>
            </c:strRef>
          </c:cat>
          <c:val>
            <c:numRef>
              <c:f>Лист1!$B$3:$D$3</c:f>
              <c:numCache>
                <c:formatCode>General</c:formatCode>
                <c:ptCount val="3"/>
                <c:pt idx="0">
                  <c:v>30371</c:v>
                </c:pt>
                <c:pt idx="1">
                  <c:v>27725</c:v>
                </c:pt>
                <c:pt idx="2">
                  <c:v>25328</c:v>
                </c:pt>
              </c:numCache>
            </c:numRef>
          </c:val>
        </c:ser>
        <c:ser>
          <c:idx val="2"/>
          <c:order val="2"/>
          <c:tx>
            <c:strRef>
              <c:f>Лист1!$A$4</c:f>
              <c:strCache>
                <c:ptCount val="1"/>
                <c:pt idx="0">
                  <c:v>2016 год</c:v>
                </c:pt>
              </c:strCache>
            </c:strRef>
          </c:tx>
          <c:spPr>
            <a:ln w="28575">
              <a:noFill/>
            </a:ln>
          </c:spPr>
          <c:invertIfNegative val="0"/>
          <c:dLbls>
            <c:dLbl>
              <c:idx val="0"/>
              <c:layout>
                <c:manualLayout>
                  <c:x val="4.710144927536232E-2"/>
                  <c:y val="3.3874911977466531E-3"/>
                </c:manualLayout>
              </c:layout>
              <c:showLegendKey val="0"/>
              <c:showVal val="1"/>
              <c:showCatName val="0"/>
              <c:showSerName val="0"/>
              <c:showPercent val="0"/>
              <c:showBubbleSize val="0"/>
            </c:dLbl>
            <c:dLbl>
              <c:idx val="1"/>
              <c:layout>
                <c:manualLayout>
                  <c:x val="4.4685039370079404E-3"/>
                  <c:y val="-9.123871711158086E-3"/>
                </c:manualLayout>
              </c:layout>
              <c:showLegendKey val="0"/>
              <c:showVal val="1"/>
              <c:showCatName val="0"/>
              <c:showSerName val="0"/>
              <c:showPercent val="0"/>
              <c:showBubbleSize val="0"/>
            </c:dLbl>
            <c:dLbl>
              <c:idx val="2"/>
              <c:layout>
                <c:manualLayout>
                  <c:x val="0"/>
                  <c:y val="-1.3414506113565013E-2"/>
                </c:manualLayout>
              </c:layout>
              <c:showLegendKey val="0"/>
              <c:showVal val="1"/>
              <c:showCatName val="0"/>
              <c:showSerName val="0"/>
              <c:showPercent val="0"/>
              <c:showBubbleSize val="0"/>
            </c:dLbl>
            <c:txPr>
              <a:bodyPr/>
              <a:lstStyle/>
              <a:p>
                <a:pPr>
                  <a:defRPr sz="1000" b="1"/>
                </a:pPr>
                <a:endParaRPr lang="ru-RU"/>
              </a:p>
            </c:txPr>
            <c:showLegendKey val="0"/>
            <c:showVal val="1"/>
            <c:showCatName val="0"/>
            <c:showSerName val="0"/>
            <c:showPercent val="0"/>
            <c:showBubbleSize val="0"/>
            <c:showLeaderLines val="0"/>
          </c:dLbls>
          <c:cat>
            <c:strRef>
              <c:f>Лист1!$B$1:$D$1</c:f>
              <c:strCache>
                <c:ptCount val="3"/>
                <c:pt idx="0">
                  <c:v>ОУ</c:v>
                </c:pt>
                <c:pt idx="1">
                  <c:v>ДОУ</c:v>
                </c:pt>
                <c:pt idx="2">
                  <c:v>УДО</c:v>
                </c:pt>
              </c:strCache>
            </c:strRef>
          </c:cat>
          <c:val>
            <c:numRef>
              <c:f>Лист1!$B$4:$D$4</c:f>
              <c:numCache>
                <c:formatCode>General</c:formatCode>
                <c:ptCount val="3"/>
                <c:pt idx="0">
                  <c:v>29878</c:v>
                </c:pt>
                <c:pt idx="1">
                  <c:v>28397</c:v>
                </c:pt>
                <c:pt idx="2">
                  <c:v>26668</c:v>
                </c:pt>
              </c:numCache>
            </c:numRef>
          </c:val>
        </c:ser>
        <c:dLbls>
          <c:dLblPos val="outEnd"/>
          <c:showLegendKey val="0"/>
          <c:showVal val="1"/>
          <c:showCatName val="0"/>
          <c:showSerName val="0"/>
          <c:showPercent val="0"/>
          <c:showBubbleSize val="0"/>
        </c:dLbls>
        <c:gapWidth val="150"/>
        <c:axId val="355272576"/>
        <c:axId val="355274112"/>
      </c:barChart>
      <c:catAx>
        <c:axId val="355272576"/>
        <c:scaling>
          <c:orientation val="minMax"/>
        </c:scaling>
        <c:delete val="0"/>
        <c:axPos val="b"/>
        <c:numFmt formatCode="General" sourceLinked="1"/>
        <c:majorTickMark val="out"/>
        <c:minorTickMark val="none"/>
        <c:tickLblPos val="nextTo"/>
        <c:crossAx val="355274112"/>
        <c:crosses val="autoZero"/>
        <c:auto val="1"/>
        <c:lblAlgn val="ctr"/>
        <c:lblOffset val="100"/>
        <c:noMultiLvlLbl val="0"/>
      </c:catAx>
      <c:valAx>
        <c:axId val="355274112"/>
        <c:scaling>
          <c:orientation val="minMax"/>
        </c:scaling>
        <c:delete val="1"/>
        <c:axPos val="l"/>
        <c:majorGridlines/>
        <c:numFmt formatCode="General" sourceLinked="1"/>
        <c:majorTickMark val="out"/>
        <c:minorTickMark val="none"/>
        <c:tickLblPos val="nextTo"/>
        <c:crossAx val="355272576"/>
        <c:crosses val="autoZero"/>
        <c:crossBetween val="between"/>
      </c:valAx>
    </c:plotArea>
    <c:legend>
      <c:legendPos val="b"/>
      <c:overlay val="0"/>
    </c:legend>
    <c:plotVisOnly val="1"/>
    <c:dispBlanksAs val="gap"/>
    <c:showDLblsOverMax val="0"/>
  </c:chart>
  <c:spPr>
    <a:noFill/>
  </c:sp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2014</c:v>
                </c:pt>
              </c:strCache>
            </c:strRef>
          </c:tx>
          <c:spPr>
            <a:solidFill>
              <a:srgbClr val="FFC000"/>
            </a:solidFill>
          </c:spPr>
          <c:invertIfNegative val="0"/>
          <c:dLbls>
            <c:txPr>
              <a:bodyPr/>
              <a:lstStyle/>
              <a:p>
                <a:pPr>
                  <a:defRPr b="1"/>
                </a:pPr>
                <a:endParaRPr lang="ru-RU"/>
              </a:p>
            </c:txPr>
            <c:dLblPos val="outEnd"/>
            <c:showLegendKey val="0"/>
            <c:showVal val="1"/>
            <c:showCatName val="0"/>
            <c:showSerName val="0"/>
            <c:showPercent val="0"/>
            <c:showBubbleSize val="0"/>
            <c:showLeaderLines val="0"/>
          </c:dLbls>
          <c:cat>
            <c:strRef>
              <c:f>Лист1!$A$2:$A$3</c:f>
              <c:strCache>
                <c:ptCount val="2"/>
                <c:pt idx="0">
                  <c:v>Успеваемость</c:v>
                </c:pt>
                <c:pt idx="1">
                  <c:v>Качество обучения</c:v>
                </c:pt>
              </c:strCache>
            </c:strRef>
          </c:cat>
          <c:val>
            <c:numRef>
              <c:f>Лист1!$B$2:$B$3</c:f>
              <c:numCache>
                <c:formatCode>General</c:formatCode>
                <c:ptCount val="2"/>
                <c:pt idx="0">
                  <c:v>96.3</c:v>
                </c:pt>
                <c:pt idx="1">
                  <c:v>38.700000000000003</c:v>
                </c:pt>
              </c:numCache>
            </c:numRef>
          </c:val>
        </c:ser>
        <c:ser>
          <c:idx val="1"/>
          <c:order val="1"/>
          <c:tx>
            <c:strRef>
              <c:f>Лист1!$C$1</c:f>
              <c:strCache>
                <c:ptCount val="1"/>
                <c:pt idx="0">
                  <c:v>2015</c:v>
                </c:pt>
              </c:strCache>
            </c:strRef>
          </c:tx>
          <c:spPr>
            <a:solidFill>
              <a:srgbClr val="00B050"/>
            </a:solidFill>
          </c:spPr>
          <c:invertIfNegative val="0"/>
          <c:dLbls>
            <c:txPr>
              <a:bodyPr/>
              <a:lstStyle/>
              <a:p>
                <a:pPr>
                  <a:defRPr b="1"/>
                </a:pPr>
                <a:endParaRPr lang="ru-RU"/>
              </a:p>
            </c:txPr>
            <c:dLblPos val="outEnd"/>
            <c:showLegendKey val="0"/>
            <c:showVal val="1"/>
            <c:showCatName val="0"/>
            <c:showSerName val="0"/>
            <c:showPercent val="0"/>
            <c:showBubbleSize val="0"/>
            <c:showLeaderLines val="0"/>
          </c:dLbls>
          <c:cat>
            <c:strRef>
              <c:f>Лист1!$A$2:$A$3</c:f>
              <c:strCache>
                <c:ptCount val="2"/>
                <c:pt idx="0">
                  <c:v>Успеваемость</c:v>
                </c:pt>
                <c:pt idx="1">
                  <c:v>Качество обучения</c:v>
                </c:pt>
              </c:strCache>
            </c:strRef>
          </c:cat>
          <c:val>
            <c:numRef>
              <c:f>Лист1!$C$2:$C$3</c:f>
              <c:numCache>
                <c:formatCode>General</c:formatCode>
                <c:ptCount val="2"/>
                <c:pt idx="0">
                  <c:v>96.7</c:v>
                </c:pt>
                <c:pt idx="1">
                  <c:v>39.9</c:v>
                </c:pt>
              </c:numCache>
            </c:numRef>
          </c:val>
        </c:ser>
        <c:ser>
          <c:idx val="2"/>
          <c:order val="2"/>
          <c:tx>
            <c:strRef>
              <c:f>Лист1!$D$1</c:f>
              <c:strCache>
                <c:ptCount val="1"/>
                <c:pt idx="0">
                  <c:v>2016</c:v>
                </c:pt>
              </c:strCache>
            </c:strRef>
          </c:tx>
          <c:spPr>
            <a:solidFill>
              <a:srgbClr val="7030A0"/>
            </a:solidFill>
          </c:spPr>
          <c:invertIfNegative val="0"/>
          <c:dLbls>
            <c:txPr>
              <a:bodyPr/>
              <a:lstStyle/>
              <a:p>
                <a:pPr>
                  <a:defRPr b="1"/>
                </a:pPr>
                <a:endParaRPr lang="ru-RU"/>
              </a:p>
            </c:txPr>
            <c:dLblPos val="outEnd"/>
            <c:showLegendKey val="0"/>
            <c:showVal val="1"/>
            <c:showCatName val="0"/>
            <c:showSerName val="0"/>
            <c:showPercent val="0"/>
            <c:showBubbleSize val="0"/>
            <c:showLeaderLines val="0"/>
          </c:dLbls>
          <c:cat>
            <c:strRef>
              <c:f>Лист1!$A$2:$A$3</c:f>
              <c:strCache>
                <c:ptCount val="2"/>
                <c:pt idx="0">
                  <c:v>Успеваемость</c:v>
                </c:pt>
                <c:pt idx="1">
                  <c:v>Качество обучения</c:v>
                </c:pt>
              </c:strCache>
            </c:strRef>
          </c:cat>
          <c:val>
            <c:numRef>
              <c:f>Лист1!$D$2:$D$3</c:f>
              <c:numCache>
                <c:formatCode>General</c:formatCode>
                <c:ptCount val="2"/>
                <c:pt idx="0">
                  <c:v>95.9</c:v>
                </c:pt>
                <c:pt idx="1">
                  <c:v>39.200000000000003</c:v>
                </c:pt>
              </c:numCache>
            </c:numRef>
          </c:val>
        </c:ser>
        <c:dLbls>
          <c:dLblPos val="outEnd"/>
          <c:showLegendKey val="0"/>
          <c:showVal val="1"/>
          <c:showCatName val="0"/>
          <c:showSerName val="0"/>
          <c:showPercent val="0"/>
          <c:showBubbleSize val="0"/>
        </c:dLbls>
        <c:gapWidth val="150"/>
        <c:axId val="355325824"/>
        <c:axId val="355327360"/>
      </c:barChart>
      <c:catAx>
        <c:axId val="355325824"/>
        <c:scaling>
          <c:orientation val="minMax"/>
        </c:scaling>
        <c:delete val="0"/>
        <c:axPos val="b"/>
        <c:numFmt formatCode="General" sourceLinked="1"/>
        <c:majorTickMark val="out"/>
        <c:minorTickMark val="none"/>
        <c:tickLblPos val="nextTo"/>
        <c:crossAx val="355327360"/>
        <c:crosses val="autoZero"/>
        <c:auto val="1"/>
        <c:lblAlgn val="ctr"/>
        <c:lblOffset val="100"/>
        <c:noMultiLvlLbl val="0"/>
      </c:catAx>
      <c:valAx>
        <c:axId val="355327360"/>
        <c:scaling>
          <c:orientation val="minMax"/>
        </c:scaling>
        <c:delete val="0"/>
        <c:axPos val="l"/>
        <c:majorGridlines/>
        <c:numFmt formatCode="General" sourceLinked="1"/>
        <c:majorTickMark val="out"/>
        <c:minorTickMark val="none"/>
        <c:tickLblPos val="nextTo"/>
        <c:crossAx val="355325824"/>
        <c:crosses val="autoZero"/>
        <c:crossBetween val="between"/>
      </c:valAx>
    </c:plotArea>
    <c:legend>
      <c:legendPos val="b"/>
      <c:overlay val="0"/>
    </c:legend>
    <c:plotVisOnly val="1"/>
    <c:dispBlanksAs val="gap"/>
    <c:showDLblsOverMax val="0"/>
  </c:chart>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CD56590-FDE2-4F76-8FB9-39B4ACB72BDD}" type="doc">
      <dgm:prSet loTypeId="urn:microsoft.com/office/officeart/2005/8/layout/list1" loCatId="list" qsTypeId="urn:microsoft.com/office/officeart/2005/8/quickstyle/simple1" qsCatId="simple" csTypeId="urn:microsoft.com/office/officeart/2005/8/colors/accent1_2" csCatId="accent1" phldr="1"/>
      <dgm:spPr/>
      <dgm:t>
        <a:bodyPr/>
        <a:lstStyle/>
        <a:p>
          <a:endParaRPr lang="ru-RU"/>
        </a:p>
      </dgm:t>
    </dgm:pt>
    <dgm:pt modelId="{7716D91E-232D-4B98-9EA9-89063268F97C}">
      <dgm:prSet phldrT="[Текст]" custT="1">
        <dgm:style>
          <a:lnRef idx="1">
            <a:schemeClr val="accent2"/>
          </a:lnRef>
          <a:fillRef idx="2">
            <a:schemeClr val="accent2"/>
          </a:fillRef>
          <a:effectRef idx="1">
            <a:schemeClr val="accent2"/>
          </a:effectRef>
          <a:fontRef idx="minor">
            <a:schemeClr val="dk1"/>
          </a:fontRef>
        </dgm:style>
      </dgm:prSet>
      <dgm:spPr>
        <a:xfrm>
          <a:off x="207168" y="0"/>
          <a:ext cx="5169949" cy="660737"/>
        </a:xfr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dgm:spPr>
      <dgm:t>
        <a:bodyPr/>
        <a:lstStyle/>
        <a:p>
          <a:pPr algn="l"/>
          <a:r>
            <a:rPr lang="ru-RU" sz="1400" b="1">
              <a:solidFill>
                <a:sysClr val="windowText" lastClr="000000"/>
              </a:solidFill>
              <a:latin typeface="Times New Roman" panose="02020603050405020304" pitchFamily="18" charset="0"/>
              <a:ea typeface="+mn-ea"/>
              <a:cs typeface="Times New Roman" panose="02020603050405020304" pitchFamily="18" charset="0"/>
            </a:rPr>
            <a:t>Доступность дошкольного образования</a:t>
          </a:r>
        </a:p>
      </dgm:t>
    </dgm:pt>
    <dgm:pt modelId="{53E01CA4-6351-4F91-800B-A0E0D6EC3C47}" type="parTrans" cxnId="{DBF1D6F0-48D7-461B-9D95-F845D2296BE2}">
      <dgm:prSet/>
      <dgm:spPr/>
      <dgm:t>
        <a:bodyPr/>
        <a:lstStyle/>
        <a:p>
          <a:endParaRPr lang="ru-RU"/>
        </a:p>
      </dgm:t>
    </dgm:pt>
    <dgm:pt modelId="{2A76CA0C-9F02-4E59-B213-F9582AC201BC}" type="sibTrans" cxnId="{DBF1D6F0-48D7-461B-9D95-F845D2296BE2}">
      <dgm:prSet/>
      <dgm:spPr/>
      <dgm:t>
        <a:bodyPr/>
        <a:lstStyle/>
        <a:p>
          <a:endParaRPr lang="ru-RU"/>
        </a:p>
      </dgm:t>
    </dgm:pt>
    <dgm:pt modelId="{380363DE-4A25-496B-B40E-2DF5A74DE196}">
      <dgm:prSet custT="1">
        <dgm:style>
          <a:lnRef idx="2">
            <a:schemeClr val="accent2"/>
          </a:lnRef>
          <a:fillRef idx="1">
            <a:schemeClr val="lt1"/>
          </a:fillRef>
          <a:effectRef idx="0">
            <a:schemeClr val="accent2"/>
          </a:effectRef>
          <a:fontRef idx="minor">
            <a:schemeClr val="dk1"/>
          </a:fontRef>
        </dgm:style>
      </dgm:prSet>
      <dgm:spPr>
        <a:xfrm>
          <a:off x="0" y="129242"/>
          <a:ext cx="6238875" cy="1084539"/>
        </a:xfrm>
        <a:solidFill>
          <a:sysClr val="window" lastClr="FFFFFF"/>
        </a:solidFill>
        <a:ln w="12700" cap="flat" cmpd="sng" algn="ctr">
          <a:solidFill>
            <a:srgbClr val="C0504D"/>
          </a:solidFill>
          <a:prstDash val="solid"/>
        </a:ln>
        <a:effectLst/>
      </dgm:spPr>
      <dgm:t>
        <a:bodyPr/>
        <a:lstStyle/>
        <a:p>
          <a:pPr algn="just"/>
          <a:r>
            <a:rPr lang="ru-RU" sz="14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100 %</a:t>
          </a:r>
          <a:r>
            <a:rPr lang="ru-RU" sz="14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 детей от 3-х до 7 лет обеспечены дошкольным общим образованием</a:t>
          </a:r>
          <a:endParaRPr lang="ru-RU" sz="1400">
            <a:solidFill>
              <a:sysClr val="windowText" lastClr="000000">
                <a:hueOff val="0"/>
                <a:satOff val="0"/>
                <a:lumOff val="0"/>
                <a:alphaOff val="0"/>
              </a:sysClr>
            </a:solidFill>
            <a:latin typeface="Calibri"/>
            <a:ea typeface="+mn-ea"/>
            <a:cs typeface="+mn-cs"/>
          </a:endParaRPr>
        </a:p>
      </dgm:t>
    </dgm:pt>
    <dgm:pt modelId="{EC68B297-BBD4-4A8A-974E-06A8AECA93B8}" type="parTrans" cxnId="{2BBF8CF5-E870-4E93-9BFA-61EEC127090D}">
      <dgm:prSet/>
      <dgm:spPr/>
      <dgm:t>
        <a:bodyPr/>
        <a:lstStyle/>
        <a:p>
          <a:endParaRPr lang="ru-RU"/>
        </a:p>
      </dgm:t>
    </dgm:pt>
    <dgm:pt modelId="{D1A16004-3481-4E9F-9A25-C823A881CF6F}" type="sibTrans" cxnId="{2BBF8CF5-E870-4E93-9BFA-61EEC127090D}">
      <dgm:prSet/>
      <dgm:spPr/>
      <dgm:t>
        <a:bodyPr/>
        <a:lstStyle/>
        <a:p>
          <a:endParaRPr lang="ru-RU"/>
        </a:p>
      </dgm:t>
    </dgm:pt>
    <dgm:pt modelId="{6DD62555-4D9D-4536-9B47-873825BB5D79}" type="pres">
      <dgm:prSet presAssocID="{BCD56590-FDE2-4F76-8FB9-39B4ACB72BDD}" presName="linear" presStyleCnt="0">
        <dgm:presLayoutVars>
          <dgm:dir/>
          <dgm:animLvl val="lvl"/>
          <dgm:resizeHandles val="exact"/>
        </dgm:presLayoutVars>
      </dgm:prSet>
      <dgm:spPr/>
      <dgm:t>
        <a:bodyPr/>
        <a:lstStyle/>
        <a:p>
          <a:endParaRPr lang="ru-RU"/>
        </a:p>
      </dgm:t>
    </dgm:pt>
    <dgm:pt modelId="{1774527E-7670-47A1-BD9E-A30EFD3727FC}" type="pres">
      <dgm:prSet presAssocID="{7716D91E-232D-4B98-9EA9-89063268F97C}" presName="parentLin" presStyleCnt="0"/>
      <dgm:spPr/>
    </dgm:pt>
    <dgm:pt modelId="{BCF05DA6-3131-49F8-8222-03B070D3249C}" type="pres">
      <dgm:prSet presAssocID="{7716D91E-232D-4B98-9EA9-89063268F97C}" presName="parentLeftMargin" presStyleLbl="node1" presStyleIdx="0" presStyleCnt="1"/>
      <dgm:spPr>
        <a:prstGeom prst="roundRect">
          <a:avLst/>
        </a:prstGeom>
      </dgm:spPr>
      <dgm:t>
        <a:bodyPr/>
        <a:lstStyle/>
        <a:p>
          <a:endParaRPr lang="ru-RU"/>
        </a:p>
      </dgm:t>
    </dgm:pt>
    <dgm:pt modelId="{D04B29D0-C430-4660-B4B7-EC73482A7559}" type="pres">
      <dgm:prSet presAssocID="{7716D91E-232D-4B98-9EA9-89063268F97C}" presName="parentText" presStyleLbl="node1" presStyleIdx="0" presStyleCnt="1" custScaleX="118381" custScaleY="34973" custLinFactNeighborX="-33588" custLinFactNeighborY="-29201">
        <dgm:presLayoutVars>
          <dgm:chMax val="0"/>
          <dgm:bulletEnabled val="1"/>
        </dgm:presLayoutVars>
      </dgm:prSet>
      <dgm:spPr/>
      <dgm:t>
        <a:bodyPr/>
        <a:lstStyle/>
        <a:p>
          <a:endParaRPr lang="ru-RU"/>
        </a:p>
      </dgm:t>
    </dgm:pt>
    <dgm:pt modelId="{4BE68FC9-C22E-4BA8-8046-C76CC1AAB3D0}" type="pres">
      <dgm:prSet presAssocID="{7716D91E-232D-4B98-9EA9-89063268F97C}" presName="negativeSpace" presStyleCnt="0"/>
      <dgm:spPr/>
    </dgm:pt>
    <dgm:pt modelId="{484B591B-9577-4800-9988-3AD19354D6F0}" type="pres">
      <dgm:prSet presAssocID="{7716D91E-232D-4B98-9EA9-89063268F97C}" presName="childText" presStyleLbl="conFgAcc1" presStyleIdx="0" presStyleCnt="1" custScaleY="59774">
        <dgm:presLayoutVars>
          <dgm:bulletEnabled val="1"/>
        </dgm:presLayoutVars>
      </dgm:prSet>
      <dgm:spPr>
        <a:prstGeom prst="rect">
          <a:avLst/>
        </a:prstGeom>
      </dgm:spPr>
      <dgm:t>
        <a:bodyPr/>
        <a:lstStyle/>
        <a:p>
          <a:endParaRPr lang="ru-RU"/>
        </a:p>
      </dgm:t>
    </dgm:pt>
  </dgm:ptLst>
  <dgm:cxnLst>
    <dgm:cxn modelId="{A5CCFF7F-F3EC-49CA-AF0B-83ED30DE375E}" type="presOf" srcId="{7716D91E-232D-4B98-9EA9-89063268F97C}" destId="{D04B29D0-C430-4660-B4B7-EC73482A7559}" srcOrd="1" destOrd="0" presId="urn:microsoft.com/office/officeart/2005/8/layout/list1"/>
    <dgm:cxn modelId="{DBF1D6F0-48D7-461B-9D95-F845D2296BE2}" srcId="{BCD56590-FDE2-4F76-8FB9-39B4ACB72BDD}" destId="{7716D91E-232D-4B98-9EA9-89063268F97C}" srcOrd="0" destOrd="0" parTransId="{53E01CA4-6351-4F91-800B-A0E0D6EC3C47}" sibTransId="{2A76CA0C-9F02-4E59-B213-F9582AC201BC}"/>
    <dgm:cxn modelId="{EB29D138-06B9-4049-B3E5-D136F4428FA0}" type="presOf" srcId="{7716D91E-232D-4B98-9EA9-89063268F97C}" destId="{BCF05DA6-3131-49F8-8222-03B070D3249C}" srcOrd="0" destOrd="0" presId="urn:microsoft.com/office/officeart/2005/8/layout/list1"/>
    <dgm:cxn modelId="{18882EFD-AACD-42EE-8166-14132541688C}" type="presOf" srcId="{BCD56590-FDE2-4F76-8FB9-39B4ACB72BDD}" destId="{6DD62555-4D9D-4536-9B47-873825BB5D79}" srcOrd="0" destOrd="0" presId="urn:microsoft.com/office/officeart/2005/8/layout/list1"/>
    <dgm:cxn modelId="{2BBF8CF5-E870-4E93-9BFA-61EEC127090D}" srcId="{7716D91E-232D-4B98-9EA9-89063268F97C}" destId="{380363DE-4A25-496B-B40E-2DF5A74DE196}" srcOrd="0" destOrd="0" parTransId="{EC68B297-BBD4-4A8A-974E-06A8AECA93B8}" sibTransId="{D1A16004-3481-4E9F-9A25-C823A881CF6F}"/>
    <dgm:cxn modelId="{4E54D88D-00EF-4BF0-8D7C-CAF2A16A3948}" type="presOf" srcId="{380363DE-4A25-496B-B40E-2DF5A74DE196}" destId="{484B591B-9577-4800-9988-3AD19354D6F0}" srcOrd="0" destOrd="0" presId="urn:microsoft.com/office/officeart/2005/8/layout/list1"/>
    <dgm:cxn modelId="{32ED5F30-3E8E-4A1F-8AAF-52764918BE4F}" type="presParOf" srcId="{6DD62555-4D9D-4536-9B47-873825BB5D79}" destId="{1774527E-7670-47A1-BD9E-A30EFD3727FC}" srcOrd="0" destOrd="0" presId="urn:microsoft.com/office/officeart/2005/8/layout/list1"/>
    <dgm:cxn modelId="{205497DE-4FEF-4EE3-B141-5F55B0B2F524}" type="presParOf" srcId="{1774527E-7670-47A1-BD9E-A30EFD3727FC}" destId="{BCF05DA6-3131-49F8-8222-03B070D3249C}" srcOrd="0" destOrd="0" presId="urn:microsoft.com/office/officeart/2005/8/layout/list1"/>
    <dgm:cxn modelId="{5EBA464C-4738-4DF1-9346-957B54A796DF}" type="presParOf" srcId="{1774527E-7670-47A1-BD9E-A30EFD3727FC}" destId="{D04B29D0-C430-4660-B4B7-EC73482A7559}" srcOrd="1" destOrd="0" presId="urn:microsoft.com/office/officeart/2005/8/layout/list1"/>
    <dgm:cxn modelId="{5184A132-15A0-44F1-9B7F-2B2A5AE225E6}" type="presParOf" srcId="{6DD62555-4D9D-4536-9B47-873825BB5D79}" destId="{4BE68FC9-C22E-4BA8-8046-C76CC1AAB3D0}" srcOrd="1" destOrd="0" presId="urn:microsoft.com/office/officeart/2005/8/layout/list1"/>
    <dgm:cxn modelId="{ED9BD248-E7F8-4CEF-9CC9-7F12E2B1BD1C}" type="presParOf" srcId="{6DD62555-4D9D-4536-9B47-873825BB5D79}" destId="{484B591B-9577-4800-9988-3AD19354D6F0}" srcOrd="2" destOrd="0" presId="urn:microsoft.com/office/officeart/2005/8/layout/list1"/>
  </dgm:cxnLst>
  <dgm:bg/>
  <dgm:whole/>
  <dgm:extLst>
    <a:ext uri="http://schemas.microsoft.com/office/drawing/2008/diagram">
      <dsp:dataModelExt xmlns:dsp="http://schemas.microsoft.com/office/drawing/2008/diagram" relId="rId20" minVer="http://schemas.openxmlformats.org/drawingml/2006/diagram"/>
    </a:ext>
    <a:ext uri="{C62137D5-CB1D-491B-B009-E17868A290BF}">
      <dgm14:recolorImg xmlns:dgm14="http://schemas.microsoft.com/office/drawing/2010/diagram" val="1"/>
    </a:ext>
  </dgm:extLst>
</dgm:dataModel>
</file>

<file path=word/diagrams/data2.xml><?xml version="1.0" encoding="utf-8"?>
<dgm:dataModel xmlns:dgm="http://schemas.openxmlformats.org/drawingml/2006/diagram" xmlns:a="http://schemas.openxmlformats.org/drawingml/2006/main">
  <dgm:ptLst>
    <dgm:pt modelId="{BCD56590-FDE2-4F76-8FB9-39B4ACB72BDD}" type="doc">
      <dgm:prSet loTypeId="urn:microsoft.com/office/officeart/2005/8/layout/list1" loCatId="list" qsTypeId="urn:microsoft.com/office/officeart/2005/8/quickstyle/simple1" qsCatId="simple" csTypeId="urn:microsoft.com/office/officeart/2005/8/colors/accent1_2" csCatId="accent1" phldr="1"/>
      <dgm:spPr/>
      <dgm:t>
        <a:bodyPr/>
        <a:lstStyle/>
        <a:p>
          <a:endParaRPr lang="ru-RU"/>
        </a:p>
      </dgm:t>
    </dgm:pt>
    <dgm:pt modelId="{7716D91E-232D-4B98-9EA9-89063268F97C}">
      <dgm:prSet phldrT="[Текст]" custT="1">
        <dgm:style>
          <a:lnRef idx="1">
            <a:schemeClr val="accent6"/>
          </a:lnRef>
          <a:fillRef idx="2">
            <a:schemeClr val="accent6"/>
          </a:fillRef>
          <a:effectRef idx="1">
            <a:schemeClr val="accent6"/>
          </a:effectRef>
          <a:fontRef idx="minor">
            <a:schemeClr val="dk1"/>
          </a:fontRef>
        </dgm:style>
      </dgm:prSet>
      <dgm:spPr>
        <a:xfrm>
          <a:off x="207168" y="0"/>
          <a:ext cx="5169949" cy="660737"/>
        </a:xfr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dgm:spPr>
      <dgm:t>
        <a:bodyPr/>
        <a:lstStyle/>
        <a:p>
          <a:pPr algn="just"/>
          <a:r>
            <a:rPr lang="ru-RU" sz="1400" b="1">
              <a:solidFill>
                <a:sysClr val="windowText" lastClr="000000"/>
              </a:solidFill>
              <a:latin typeface="Times New Roman" panose="02020603050405020304" pitchFamily="18" charset="0"/>
              <a:ea typeface="+mn-ea"/>
              <a:cs typeface="Times New Roman" panose="02020603050405020304" pitchFamily="18" charset="0"/>
            </a:rPr>
            <a:t>Доступность образования детей с ограниченными возможностями здоровья </a:t>
          </a:r>
        </a:p>
      </dgm:t>
    </dgm:pt>
    <dgm:pt modelId="{53E01CA4-6351-4F91-800B-A0E0D6EC3C47}" type="parTrans" cxnId="{DBF1D6F0-48D7-461B-9D95-F845D2296BE2}">
      <dgm:prSet/>
      <dgm:spPr/>
      <dgm:t>
        <a:bodyPr/>
        <a:lstStyle/>
        <a:p>
          <a:endParaRPr lang="ru-RU"/>
        </a:p>
      </dgm:t>
    </dgm:pt>
    <dgm:pt modelId="{2A76CA0C-9F02-4E59-B213-F9582AC201BC}" type="sibTrans" cxnId="{DBF1D6F0-48D7-461B-9D95-F845D2296BE2}">
      <dgm:prSet/>
      <dgm:spPr/>
      <dgm:t>
        <a:bodyPr/>
        <a:lstStyle/>
        <a:p>
          <a:endParaRPr lang="ru-RU"/>
        </a:p>
      </dgm:t>
    </dgm:pt>
    <dgm:pt modelId="{380363DE-4A25-496B-B40E-2DF5A74DE196}">
      <dgm:prSet custT="1">
        <dgm:style>
          <a:lnRef idx="2">
            <a:schemeClr val="accent2"/>
          </a:lnRef>
          <a:fillRef idx="1">
            <a:schemeClr val="lt1"/>
          </a:fillRef>
          <a:effectRef idx="0">
            <a:schemeClr val="accent2"/>
          </a:effectRef>
          <a:fontRef idx="minor">
            <a:schemeClr val="dk1"/>
          </a:fontRef>
        </dgm:style>
      </dgm:prSet>
      <dgm:spPr>
        <a:xfrm>
          <a:off x="0" y="129242"/>
          <a:ext cx="6238875" cy="1084539"/>
        </a:xfrm>
        <a:solidFill>
          <a:sysClr val="window" lastClr="FFFFFF"/>
        </a:solidFill>
        <a:ln w="12700" cap="flat" cmpd="sng" algn="ctr">
          <a:solidFill>
            <a:srgbClr val="C0504D"/>
          </a:solidFill>
          <a:prstDash val="solid"/>
        </a:ln>
        <a:effectLst/>
      </dgm:spPr>
      <dgm:t>
        <a:bodyPr/>
        <a:lstStyle/>
        <a:p>
          <a:pPr algn="just"/>
          <a:r>
            <a:rPr lang="ru-RU" sz="14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100 %</a:t>
          </a:r>
          <a:r>
            <a:rPr lang="ru-RU" sz="14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 детей с ОВЗ получают образование по адаптированным образовательным программам</a:t>
          </a:r>
          <a:endParaRPr lang="ru-RU" sz="1400">
            <a:solidFill>
              <a:sysClr val="windowText" lastClr="000000">
                <a:hueOff val="0"/>
                <a:satOff val="0"/>
                <a:lumOff val="0"/>
                <a:alphaOff val="0"/>
              </a:sysClr>
            </a:solidFill>
            <a:latin typeface="Calibri"/>
            <a:ea typeface="+mn-ea"/>
            <a:cs typeface="+mn-cs"/>
          </a:endParaRPr>
        </a:p>
      </dgm:t>
    </dgm:pt>
    <dgm:pt modelId="{EC68B297-BBD4-4A8A-974E-06A8AECA93B8}" type="parTrans" cxnId="{2BBF8CF5-E870-4E93-9BFA-61EEC127090D}">
      <dgm:prSet/>
      <dgm:spPr/>
      <dgm:t>
        <a:bodyPr/>
        <a:lstStyle/>
        <a:p>
          <a:endParaRPr lang="ru-RU"/>
        </a:p>
      </dgm:t>
    </dgm:pt>
    <dgm:pt modelId="{D1A16004-3481-4E9F-9A25-C823A881CF6F}" type="sibTrans" cxnId="{2BBF8CF5-E870-4E93-9BFA-61EEC127090D}">
      <dgm:prSet/>
      <dgm:spPr/>
      <dgm:t>
        <a:bodyPr/>
        <a:lstStyle/>
        <a:p>
          <a:endParaRPr lang="ru-RU"/>
        </a:p>
      </dgm:t>
    </dgm:pt>
    <dgm:pt modelId="{6DD62555-4D9D-4536-9B47-873825BB5D79}" type="pres">
      <dgm:prSet presAssocID="{BCD56590-FDE2-4F76-8FB9-39B4ACB72BDD}" presName="linear" presStyleCnt="0">
        <dgm:presLayoutVars>
          <dgm:dir/>
          <dgm:animLvl val="lvl"/>
          <dgm:resizeHandles val="exact"/>
        </dgm:presLayoutVars>
      </dgm:prSet>
      <dgm:spPr/>
      <dgm:t>
        <a:bodyPr/>
        <a:lstStyle/>
        <a:p>
          <a:endParaRPr lang="ru-RU"/>
        </a:p>
      </dgm:t>
    </dgm:pt>
    <dgm:pt modelId="{1774527E-7670-47A1-BD9E-A30EFD3727FC}" type="pres">
      <dgm:prSet presAssocID="{7716D91E-232D-4B98-9EA9-89063268F97C}" presName="parentLin" presStyleCnt="0"/>
      <dgm:spPr/>
    </dgm:pt>
    <dgm:pt modelId="{BCF05DA6-3131-49F8-8222-03B070D3249C}" type="pres">
      <dgm:prSet presAssocID="{7716D91E-232D-4B98-9EA9-89063268F97C}" presName="parentLeftMargin" presStyleLbl="node1" presStyleIdx="0" presStyleCnt="1"/>
      <dgm:spPr>
        <a:prstGeom prst="roundRect">
          <a:avLst/>
        </a:prstGeom>
      </dgm:spPr>
      <dgm:t>
        <a:bodyPr/>
        <a:lstStyle/>
        <a:p>
          <a:endParaRPr lang="ru-RU"/>
        </a:p>
      </dgm:t>
    </dgm:pt>
    <dgm:pt modelId="{D04B29D0-C430-4660-B4B7-EC73482A7559}" type="pres">
      <dgm:prSet presAssocID="{7716D91E-232D-4B98-9EA9-89063268F97C}" presName="parentText" presStyleLbl="node1" presStyleIdx="0" presStyleCnt="1" custScaleX="118381" custScaleY="34973" custLinFactNeighborX="-33588" custLinFactNeighborY="-29201">
        <dgm:presLayoutVars>
          <dgm:chMax val="0"/>
          <dgm:bulletEnabled val="1"/>
        </dgm:presLayoutVars>
      </dgm:prSet>
      <dgm:spPr/>
      <dgm:t>
        <a:bodyPr/>
        <a:lstStyle/>
        <a:p>
          <a:endParaRPr lang="ru-RU"/>
        </a:p>
      </dgm:t>
    </dgm:pt>
    <dgm:pt modelId="{4BE68FC9-C22E-4BA8-8046-C76CC1AAB3D0}" type="pres">
      <dgm:prSet presAssocID="{7716D91E-232D-4B98-9EA9-89063268F97C}" presName="negativeSpace" presStyleCnt="0"/>
      <dgm:spPr/>
    </dgm:pt>
    <dgm:pt modelId="{484B591B-9577-4800-9988-3AD19354D6F0}" type="pres">
      <dgm:prSet presAssocID="{7716D91E-232D-4B98-9EA9-89063268F97C}" presName="childText" presStyleLbl="conFgAcc1" presStyleIdx="0" presStyleCnt="1" custScaleY="59774">
        <dgm:presLayoutVars>
          <dgm:bulletEnabled val="1"/>
        </dgm:presLayoutVars>
      </dgm:prSet>
      <dgm:spPr>
        <a:prstGeom prst="rect">
          <a:avLst/>
        </a:prstGeom>
      </dgm:spPr>
      <dgm:t>
        <a:bodyPr/>
        <a:lstStyle/>
        <a:p>
          <a:endParaRPr lang="ru-RU"/>
        </a:p>
      </dgm:t>
    </dgm:pt>
  </dgm:ptLst>
  <dgm:cxnLst>
    <dgm:cxn modelId="{F7450EC1-59FF-4043-942E-FAD7A4D897E7}" type="presOf" srcId="{380363DE-4A25-496B-B40E-2DF5A74DE196}" destId="{484B591B-9577-4800-9988-3AD19354D6F0}" srcOrd="0" destOrd="0" presId="urn:microsoft.com/office/officeart/2005/8/layout/list1"/>
    <dgm:cxn modelId="{DBF1D6F0-48D7-461B-9D95-F845D2296BE2}" srcId="{BCD56590-FDE2-4F76-8FB9-39B4ACB72BDD}" destId="{7716D91E-232D-4B98-9EA9-89063268F97C}" srcOrd="0" destOrd="0" parTransId="{53E01CA4-6351-4F91-800B-A0E0D6EC3C47}" sibTransId="{2A76CA0C-9F02-4E59-B213-F9582AC201BC}"/>
    <dgm:cxn modelId="{C05D74A3-EC88-4B2B-8236-65EFD049F296}" type="presOf" srcId="{7716D91E-232D-4B98-9EA9-89063268F97C}" destId="{D04B29D0-C430-4660-B4B7-EC73482A7559}" srcOrd="1" destOrd="0" presId="urn:microsoft.com/office/officeart/2005/8/layout/list1"/>
    <dgm:cxn modelId="{8EA49F14-5760-4DE0-A2F8-FA061C5BA064}" type="presOf" srcId="{BCD56590-FDE2-4F76-8FB9-39B4ACB72BDD}" destId="{6DD62555-4D9D-4536-9B47-873825BB5D79}" srcOrd="0" destOrd="0" presId="urn:microsoft.com/office/officeart/2005/8/layout/list1"/>
    <dgm:cxn modelId="{2BBF8CF5-E870-4E93-9BFA-61EEC127090D}" srcId="{7716D91E-232D-4B98-9EA9-89063268F97C}" destId="{380363DE-4A25-496B-B40E-2DF5A74DE196}" srcOrd="0" destOrd="0" parTransId="{EC68B297-BBD4-4A8A-974E-06A8AECA93B8}" sibTransId="{D1A16004-3481-4E9F-9A25-C823A881CF6F}"/>
    <dgm:cxn modelId="{F0B12CD0-42A7-443D-8619-51F12D5499CB}" type="presOf" srcId="{7716D91E-232D-4B98-9EA9-89063268F97C}" destId="{BCF05DA6-3131-49F8-8222-03B070D3249C}" srcOrd="0" destOrd="0" presId="urn:microsoft.com/office/officeart/2005/8/layout/list1"/>
    <dgm:cxn modelId="{E8F62675-4CCE-4941-B4D9-ABC4CD45415C}" type="presParOf" srcId="{6DD62555-4D9D-4536-9B47-873825BB5D79}" destId="{1774527E-7670-47A1-BD9E-A30EFD3727FC}" srcOrd="0" destOrd="0" presId="urn:microsoft.com/office/officeart/2005/8/layout/list1"/>
    <dgm:cxn modelId="{DEF4AF0A-9CCB-40D3-80C8-4EEB5F8C26FB}" type="presParOf" srcId="{1774527E-7670-47A1-BD9E-A30EFD3727FC}" destId="{BCF05DA6-3131-49F8-8222-03B070D3249C}" srcOrd="0" destOrd="0" presId="urn:microsoft.com/office/officeart/2005/8/layout/list1"/>
    <dgm:cxn modelId="{2F6E94AF-DAB8-404C-B45A-346DAEE49F02}" type="presParOf" srcId="{1774527E-7670-47A1-BD9E-A30EFD3727FC}" destId="{D04B29D0-C430-4660-B4B7-EC73482A7559}" srcOrd="1" destOrd="0" presId="urn:microsoft.com/office/officeart/2005/8/layout/list1"/>
    <dgm:cxn modelId="{5680478E-F21F-43C2-9743-B75A7638DD32}" type="presParOf" srcId="{6DD62555-4D9D-4536-9B47-873825BB5D79}" destId="{4BE68FC9-C22E-4BA8-8046-C76CC1AAB3D0}" srcOrd="1" destOrd="0" presId="urn:microsoft.com/office/officeart/2005/8/layout/list1"/>
    <dgm:cxn modelId="{1F0EDAE5-5882-42D6-9F76-80C656AB7F4C}" type="presParOf" srcId="{6DD62555-4D9D-4536-9B47-873825BB5D79}" destId="{484B591B-9577-4800-9988-3AD19354D6F0}" srcOrd="2" destOrd="0" presId="urn:microsoft.com/office/officeart/2005/8/layout/list1"/>
  </dgm:cxnLst>
  <dgm:bg/>
  <dgm:whole/>
  <dgm:extLst>
    <a:ext uri="http://schemas.microsoft.com/office/drawing/2008/diagram">
      <dsp:dataModelExt xmlns:dsp="http://schemas.microsoft.com/office/drawing/2008/diagram" relId="rId25" minVer="http://schemas.openxmlformats.org/drawingml/2006/diagram"/>
    </a:ext>
    <a:ext uri="{C62137D5-CB1D-491B-B009-E17868A290BF}">
      <dgm14:recolorImg xmlns:dgm14="http://schemas.microsoft.com/office/drawing/2010/diagram" val="1"/>
    </a:ext>
  </dgm:extLst>
</dgm:dataModel>
</file>

<file path=word/diagrams/data3.xml><?xml version="1.0" encoding="utf-8"?>
<dgm:dataModel xmlns:dgm="http://schemas.openxmlformats.org/drawingml/2006/diagram" xmlns:a="http://schemas.openxmlformats.org/drawingml/2006/main">
  <dgm:ptLst>
    <dgm:pt modelId="{BCD56590-FDE2-4F76-8FB9-39B4ACB72BDD}" type="doc">
      <dgm:prSet loTypeId="urn:microsoft.com/office/officeart/2005/8/layout/list1" loCatId="list" qsTypeId="urn:microsoft.com/office/officeart/2005/8/quickstyle/simple1" qsCatId="simple" csTypeId="urn:microsoft.com/office/officeart/2005/8/colors/accent1_2" csCatId="accent1" phldr="1"/>
      <dgm:spPr/>
      <dgm:t>
        <a:bodyPr/>
        <a:lstStyle/>
        <a:p>
          <a:endParaRPr lang="ru-RU"/>
        </a:p>
      </dgm:t>
    </dgm:pt>
    <dgm:pt modelId="{7716D91E-232D-4B98-9EA9-89063268F97C}">
      <dgm:prSet phldrT="[Текст]" custT="1">
        <dgm:style>
          <a:lnRef idx="1">
            <a:schemeClr val="accent3"/>
          </a:lnRef>
          <a:fillRef idx="2">
            <a:schemeClr val="accent3"/>
          </a:fillRef>
          <a:effectRef idx="1">
            <a:schemeClr val="accent3"/>
          </a:effectRef>
          <a:fontRef idx="minor">
            <a:schemeClr val="dk1"/>
          </a:fontRef>
        </dgm:style>
      </dgm:prSet>
      <dgm:spPr>
        <a:xfrm>
          <a:off x="207168" y="0"/>
          <a:ext cx="5169949" cy="660737"/>
        </a:xfr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9525" cap="flat" cmpd="sng" algn="ctr">
          <a:solidFill>
            <a:srgbClr val="9BBB59">
              <a:shade val="95000"/>
              <a:satMod val="105000"/>
            </a:srgbClr>
          </a:solidFill>
          <a:prstDash val="solid"/>
        </a:ln>
        <a:effectLst>
          <a:outerShdw blurRad="40000" dist="20000" dir="5400000" rotWithShape="0">
            <a:srgbClr val="000000">
              <a:alpha val="38000"/>
            </a:srgbClr>
          </a:outerShdw>
        </a:effectLst>
      </dgm:spPr>
      <dgm:t>
        <a:bodyPr/>
        <a:lstStyle/>
        <a:p>
          <a:pPr algn="just"/>
          <a:r>
            <a:rPr lang="ru-RU" sz="1400" b="1">
              <a:solidFill>
                <a:sysClr val="windowText" lastClr="000000"/>
              </a:solidFill>
              <a:latin typeface="Times New Roman" panose="02020603050405020304" pitchFamily="18" charset="0"/>
              <a:ea typeface="+mn-ea"/>
              <a:cs typeface="Times New Roman" panose="02020603050405020304" pitchFamily="18" charset="0"/>
            </a:rPr>
            <a:t>Повышение качества общего образования</a:t>
          </a:r>
        </a:p>
      </dgm:t>
    </dgm:pt>
    <dgm:pt modelId="{53E01CA4-6351-4F91-800B-A0E0D6EC3C47}" type="parTrans" cxnId="{DBF1D6F0-48D7-461B-9D95-F845D2296BE2}">
      <dgm:prSet/>
      <dgm:spPr/>
      <dgm:t>
        <a:bodyPr/>
        <a:lstStyle/>
        <a:p>
          <a:endParaRPr lang="ru-RU"/>
        </a:p>
      </dgm:t>
    </dgm:pt>
    <dgm:pt modelId="{2A76CA0C-9F02-4E59-B213-F9582AC201BC}" type="sibTrans" cxnId="{DBF1D6F0-48D7-461B-9D95-F845D2296BE2}">
      <dgm:prSet/>
      <dgm:spPr/>
      <dgm:t>
        <a:bodyPr/>
        <a:lstStyle/>
        <a:p>
          <a:endParaRPr lang="ru-RU"/>
        </a:p>
      </dgm:t>
    </dgm:pt>
    <dgm:pt modelId="{380363DE-4A25-496B-B40E-2DF5A74DE196}">
      <dgm:prSet custT="1">
        <dgm:style>
          <a:lnRef idx="2">
            <a:schemeClr val="accent2"/>
          </a:lnRef>
          <a:fillRef idx="1">
            <a:schemeClr val="lt1"/>
          </a:fillRef>
          <a:effectRef idx="0">
            <a:schemeClr val="accent2"/>
          </a:effectRef>
          <a:fontRef idx="minor">
            <a:schemeClr val="dk1"/>
          </a:fontRef>
        </dgm:style>
      </dgm:prSet>
      <dgm:spPr>
        <a:xfrm>
          <a:off x="0" y="129242"/>
          <a:ext cx="6238875" cy="1084539"/>
        </a:xfrm>
        <a:solidFill>
          <a:sysClr val="window" lastClr="FFFFFF"/>
        </a:solidFill>
        <a:ln w="12700" cap="flat" cmpd="sng" algn="ctr">
          <a:solidFill>
            <a:srgbClr val="92D050"/>
          </a:solidFill>
          <a:prstDash val="solid"/>
        </a:ln>
        <a:effectLst/>
      </dgm:spPr>
      <dgm:t>
        <a:bodyPr/>
        <a:lstStyle/>
        <a:p>
          <a:pPr algn="just"/>
          <a:r>
            <a:rPr lang="ru-RU" sz="14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80% </a:t>
          </a:r>
          <a:r>
            <a:rPr lang="ru-RU" sz="14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воспитанников и учащихся обучаются по федеральным государственным образовательным стандартам</a:t>
          </a:r>
          <a:endParaRPr lang="ru-RU" sz="1400" b="0">
            <a:solidFill>
              <a:sysClr val="windowText" lastClr="000000">
                <a:hueOff val="0"/>
                <a:satOff val="0"/>
                <a:lumOff val="0"/>
                <a:alphaOff val="0"/>
              </a:sysClr>
            </a:solidFill>
            <a:latin typeface="Calibri"/>
            <a:ea typeface="+mn-ea"/>
            <a:cs typeface="+mn-cs"/>
          </a:endParaRPr>
        </a:p>
      </dgm:t>
    </dgm:pt>
    <dgm:pt modelId="{EC68B297-BBD4-4A8A-974E-06A8AECA93B8}" type="parTrans" cxnId="{2BBF8CF5-E870-4E93-9BFA-61EEC127090D}">
      <dgm:prSet/>
      <dgm:spPr/>
      <dgm:t>
        <a:bodyPr/>
        <a:lstStyle/>
        <a:p>
          <a:endParaRPr lang="ru-RU"/>
        </a:p>
      </dgm:t>
    </dgm:pt>
    <dgm:pt modelId="{D1A16004-3481-4E9F-9A25-C823A881CF6F}" type="sibTrans" cxnId="{2BBF8CF5-E870-4E93-9BFA-61EEC127090D}">
      <dgm:prSet/>
      <dgm:spPr/>
      <dgm:t>
        <a:bodyPr/>
        <a:lstStyle/>
        <a:p>
          <a:endParaRPr lang="ru-RU"/>
        </a:p>
      </dgm:t>
    </dgm:pt>
    <dgm:pt modelId="{6DD62555-4D9D-4536-9B47-873825BB5D79}" type="pres">
      <dgm:prSet presAssocID="{BCD56590-FDE2-4F76-8FB9-39B4ACB72BDD}" presName="linear" presStyleCnt="0">
        <dgm:presLayoutVars>
          <dgm:dir/>
          <dgm:animLvl val="lvl"/>
          <dgm:resizeHandles val="exact"/>
        </dgm:presLayoutVars>
      </dgm:prSet>
      <dgm:spPr/>
      <dgm:t>
        <a:bodyPr/>
        <a:lstStyle/>
        <a:p>
          <a:endParaRPr lang="ru-RU"/>
        </a:p>
      </dgm:t>
    </dgm:pt>
    <dgm:pt modelId="{1774527E-7670-47A1-BD9E-A30EFD3727FC}" type="pres">
      <dgm:prSet presAssocID="{7716D91E-232D-4B98-9EA9-89063268F97C}" presName="parentLin" presStyleCnt="0"/>
      <dgm:spPr/>
    </dgm:pt>
    <dgm:pt modelId="{BCF05DA6-3131-49F8-8222-03B070D3249C}" type="pres">
      <dgm:prSet presAssocID="{7716D91E-232D-4B98-9EA9-89063268F97C}" presName="parentLeftMargin" presStyleLbl="node1" presStyleIdx="0" presStyleCnt="1"/>
      <dgm:spPr>
        <a:prstGeom prst="roundRect">
          <a:avLst/>
        </a:prstGeom>
      </dgm:spPr>
      <dgm:t>
        <a:bodyPr/>
        <a:lstStyle/>
        <a:p>
          <a:endParaRPr lang="ru-RU"/>
        </a:p>
      </dgm:t>
    </dgm:pt>
    <dgm:pt modelId="{D04B29D0-C430-4660-B4B7-EC73482A7559}" type="pres">
      <dgm:prSet presAssocID="{7716D91E-232D-4B98-9EA9-89063268F97C}" presName="parentText" presStyleLbl="node1" presStyleIdx="0" presStyleCnt="1" custScaleX="118381" custScaleY="34973" custLinFactNeighborX="-33588" custLinFactNeighborY="-29201">
        <dgm:presLayoutVars>
          <dgm:chMax val="0"/>
          <dgm:bulletEnabled val="1"/>
        </dgm:presLayoutVars>
      </dgm:prSet>
      <dgm:spPr/>
      <dgm:t>
        <a:bodyPr/>
        <a:lstStyle/>
        <a:p>
          <a:endParaRPr lang="ru-RU"/>
        </a:p>
      </dgm:t>
    </dgm:pt>
    <dgm:pt modelId="{4BE68FC9-C22E-4BA8-8046-C76CC1AAB3D0}" type="pres">
      <dgm:prSet presAssocID="{7716D91E-232D-4B98-9EA9-89063268F97C}" presName="negativeSpace" presStyleCnt="0"/>
      <dgm:spPr/>
    </dgm:pt>
    <dgm:pt modelId="{484B591B-9577-4800-9988-3AD19354D6F0}" type="pres">
      <dgm:prSet presAssocID="{7716D91E-232D-4B98-9EA9-89063268F97C}" presName="childText" presStyleLbl="conFgAcc1" presStyleIdx="0" presStyleCnt="1" custScaleY="59774">
        <dgm:presLayoutVars>
          <dgm:bulletEnabled val="1"/>
        </dgm:presLayoutVars>
      </dgm:prSet>
      <dgm:spPr>
        <a:prstGeom prst="rect">
          <a:avLst/>
        </a:prstGeom>
      </dgm:spPr>
      <dgm:t>
        <a:bodyPr/>
        <a:lstStyle/>
        <a:p>
          <a:endParaRPr lang="ru-RU"/>
        </a:p>
      </dgm:t>
    </dgm:pt>
  </dgm:ptLst>
  <dgm:cxnLst>
    <dgm:cxn modelId="{4A89A3EF-0570-4D95-909A-1096A17492A1}" type="presOf" srcId="{380363DE-4A25-496B-B40E-2DF5A74DE196}" destId="{484B591B-9577-4800-9988-3AD19354D6F0}" srcOrd="0" destOrd="0" presId="urn:microsoft.com/office/officeart/2005/8/layout/list1"/>
    <dgm:cxn modelId="{67160321-9524-4E75-8E6C-7C32A8719F5B}" type="presOf" srcId="{7716D91E-232D-4B98-9EA9-89063268F97C}" destId="{BCF05DA6-3131-49F8-8222-03B070D3249C}" srcOrd="0" destOrd="0" presId="urn:microsoft.com/office/officeart/2005/8/layout/list1"/>
    <dgm:cxn modelId="{C7801DD9-CA57-494C-9ED0-541A57A6CE15}" type="presOf" srcId="{7716D91E-232D-4B98-9EA9-89063268F97C}" destId="{D04B29D0-C430-4660-B4B7-EC73482A7559}" srcOrd="1" destOrd="0" presId="urn:microsoft.com/office/officeart/2005/8/layout/list1"/>
    <dgm:cxn modelId="{DBF1D6F0-48D7-461B-9D95-F845D2296BE2}" srcId="{BCD56590-FDE2-4F76-8FB9-39B4ACB72BDD}" destId="{7716D91E-232D-4B98-9EA9-89063268F97C}" srcOrd="0" destOrd="0" parTransId="{53E01CA4-6351-4F91-800B-A0E0D6EC3C47}" sibTransId="{2A76CA0C-9F02-4E59-B213-F9582AC201BC}"/>
    <dgm:cxn modelId="{2BBF8CF5-E870-4E93-9BFA-61EEC127090D}" srcId="{7716D91E-232D-4B98-9EA9-89063268F97C}" destId="{380363DE-4A25-496B-B40E-2DF5A74DE196}" srcOrd="0" destOrd="0" parTransId="{EC68B297-BBD4-4A8A-974E-06A8AECA93B8}" sibTransId="{D1A16004-3481-4E9F-9A25-C823A881CF6F}"/>
    <dgm:cxn modelId="{A60E390B-93DB-4EA9-8211-B3E8DE419F68}" type="presOf" srcId="{BCD56590-FDE2-4F76-8FB9-39B4ACB72BDD}" destId="{6DD62555-4D9D-4536-9B47-873825BB5D79}" srcOrd="0" destOrd="0" presId="urn:microsoft.com/office/officeart/2005/8/layout/list1"/>
    <dgm:cxn modelId="{DD8C12DC-5D62-43B7-9434-3A888B5ED922}" type="presParOf" srcId="{6DD62555-4D9D-4536-9B47-873825BB5D79}" destId="{1774527E-7670-47A1-BD9E-A30EFD3727FC}" srcOrd="0" destOrd="0" presId="urn:microsoft.com/office/officeart/2005/8/layout/list1"/>
    <dgm:cxn modelId="{4222BA0B-05A5-4A67-A05F-729D05694654}" type="presParOf" srcId="{1774527E-7670-47A1-BD9E-A30EFD3727FC}" destId="{BCF05DA6-3131-49F8-8222-03B070D3249C}" srcOrd="0" destOrd="0" presId="urn:microsoft.com/office/officeart/2005/8/layout/list1"/>
    <dgm:cxn modelId="{724B6BB4-ED1A-4A7C-8D39-E21EDD7239BC}" type="presParOf" srcId="{1774527E-7670-47A1-BD9E-A30EFD3727FC}" destId="{D04B29D0-C430-4660-B4B7-EC73482A7559}" srcOrd="1" destOrd="0" presId="urn:microsoft.com/office/officeart/2005/8/layout/list1"/>
    <dgm:cxn modelId="{494BA46A-91E9-4DC7-A88E-4C10E6BE52D6}" type="presParOf" srcId="{6DD62555-4D9D-4536-9B47-873825BB5D79}" destId="{4BE68FC9-C22E-4BA8-8046-C76CC1AAB3D0}" srcOrd="1" destOrd="0" presId="urn:microsoft.com/office/officeart/2005/8/layout/list1"/>
    <dgm:cxn modelId="{6CDB8FE2-1E14-40AC-A5EA-4CF9192CDD71}" type="presParOf" srcId="{6DD62555-4D9D-4536-9B47-873825BB5D79}" destId="{484B591B-9577-4800-9988-3AD19354D6F0}" srcOrd="2" destOrd="0" presId="urn:microsoft.com/office/officeart/2005/8/layout/list1"/>
  </dgm:cxnLst>
  <dgm:bg/>
  <dgm:whole/>
  <dgm:extLst>
    <a:ext uri="http://schemas.microsoft.com/office/drawing/2008/diagram">
      <dsp:dataModelExt xmlns:dsp="http://schemas.microsoft.com/office/drawing/2008/diagram" relId="rId30" minVer="http://schemas.openxmlformats.org/drawingml/2006/diagram"/>
    </a:ext>
    <a:ext uri="{C62137D5-CB1D-491B-B009-E17868A290BF}">
      <dgm14:recolorImg xmlns:dgm14="http://schemas.microsoft.com/office/drawing/2010/diagram" val="1"/>
    </a:ext>
  </dgm:extLst>
</dgm:dataModel>
</file>

<file path=word/diagrams/data4.xml><?xml version="1.0" encoding="utf-8"?>
<dgm:dataModel xmlns:dgm="http://schemas.openxmlformats.org/drawingml/2006/diagram" xmlns:a="http://schemas.openxmlformats.org/drawingml/2006/main">
  <dgm:ptLst>
    <dgm:pt modelId="{BCD56590-FDE2-4F76-8FB9-39B4ACB72BDD}" type="doc">
      <dgm:prSet loTypeId="urn:microsoft.com/office/officeart/2005/8/layout/list1" loCatId="list" qsTypeId="urn:microsoft.com/office/officeart/2005/8/quickstyle/simple1" qsCatId="simple" csTypeId="urn:microsoft.com/office/officeart/2005/8/colors/accent1_2" csCatId="accent1" phldr="1"/>
      <dgm:spPr/>
      <dgm:t>
        <a:bodyPr/>
        <a:lstStyle/>
        <a:p>
          <a:endParaRPr lang="ru-RU"/>
        </a:p>
      </dgm:t>
    </dgm:pt>
    <dgm:pt modelId="{7716D91E-232D-4B98-9EA9-89063268F97C}">
      <dgm:prSet phldrT="[Текст]" custT="1">
        <dgm:style>
          <a:lnRef idx="1">
            <a:schemeClr val="accent3"/>
          </a:lnRef>
          <a:fillRef idx="2">
            <a:schemeClr val="accent3"/>
          </a:fillRef>
          <a:effectRef idx="1">
            <a:schemeClr val="accent3"/>
          </a:effectRef>
          <a:fontRef idx="minor">
            <a:schemeClr val="dk1"/>
          </a:fontRef>
        </dgm:style>
      </dgm:prSet>
      <dgm:spPr>
        <a:xfrm>
          <a:off x="207168" y="0"/>
          <a:ext cx="5169949" cy="660737"/>
        </a:xfrm>
        <a:solidFill>
          <a:srgbClr val="CCFFCC"/>
        </a:solidFill>
        <a:ln w="9525" cap="flat" cmpd="sng" algn="ctr">
          <a:solidFill>
            <a:srgbClr val="9BBB59">
              <a:shade val="95000"/>
              <a:satMod val="105000"/>
            </a:srgbClr>
          </a:solidFill>
          <a:prstDash val="solid"/>
        </a:ln>
        <a:effectLst>
          <a:outerShdw blurRad="40000" dist="20000" dir="5400000" rotWithShape="0">
            <a:srgbClr val="000000">
              <a:alpha val="38000"/>
            </a:srgbClr>
          </a:outerShdw>
        </a:effectLst>
      </dgm:spPr>
      <dgm:t>
        <a:bodyPr/>
        <a:lstStyle/>
        <a:p>
          <a:pPr algn="just"/>
          <a:r>
            <a:rPr lang="ru-RU" sz="1400" b="1">
              <a:solidFill>
                <a:sysClr val="windowText" lastClr="000000"/>
              </a:solidFill>
              <a:latin typeface="Times New Roman" panose="02020603050405020304" pitchFamily="18" charset="0"/>
              <a:ea typeface="+mn-ea"/>
              <a:cs typeface="Times New Roman" panose="02020603050405020304" pitchFamily="18" charset="0"/>
            </a:rPr>
            <a:t>Развитие системы дополнительного образования </a:t>
          </a:r>
        </a:p>
      </dgm:t>
    </dgm:pt>
    <dgm:pt modelId="{53E01CA4-6351-4F91-800B-A0E0D6EC3C47}" type="parTrans" cxnId="{DBF1D6F0-48D7-461B-9D95-F845D2296BE2}">
      <dgm:prSet/>
      <dgm:spPr/>
      <dgm:t>
        <a:bodyPr/>
        <a:lstStyle/>
        <a:p>
          <a:endParaRPr lang="ru-RU"/>
        </a:p>
      </dgm:t>
    </dgm:pt>
    <dgm:pt modelId="{2A76CA0C-9F02-4E59-B213-F9582AC201BC}" type="sibTrans" cxnId="{DBF1D6F0-48D7-461B-9D95-F845D2296BE2}">
      <dgm:prSet/>
      <dgm:spPr/>
      <dgm:t>
        <a:bodyPr/>
        <a:lstStyle/>
        <a:p>
          <a:endParaRPr lang="ru-RU"/>
        </a:p>
      </dgm:t>
    </dgm:pt>
    <dgm:pt modelId="{380363DE-4A25-496B-B40E-2DF5A74DE196}">
      <dgm:prSet custT="1">
        <dgm:style>
          <a:lnRef idx="2">
            <a:schemeClr val="accent2"/>
          </a:lnRef>
          <a:fillRef idx="1">
            <a:schemeClr val="lt1"/>
          </a:fillRef>
          <a:effectRef idx="0">
            <a:schemeClr val="accent2"/>
          </a:effectRef>
          <a:fontRef idx="minor">
            <a:schemeClr val="dk1"/>
          </a:fontRef>
        </dgm:style>
      </dgm:prSet>
      <dgm:spPr>
        <a:xfrm>
          <a:off x="0" y="129242"/>
          <a:ext cx="6238875" cy="1084539"/>
        </a:xfrm>
        <a:solidFill>
          <a:sysClr val="window" lastClr="FFFFFF"/>
        </a:solidFill>
        <a:ln w="12700" cap="flat" cmpd="sng" algn="ctr">
          <a:solidFill>
            <a:srgbClr val="92D050"/>
          </a:solidFill>
          <a:prstDash val="solid"/>
        </a:ln>
        <a:effectLst/>
      </dgm:spPr>
      <dgm:t>
        <a:bodyPr/>
        <a:lstStyle/>
        <a:p>
          <a:pPr algn="just"/>
          <a:r>
            <a:rPr lang="ru-RU" sz="14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85 % </a:t>
          </a:r>
          <a:r>
            <a:rPr lang="ru-RU" sz="14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детей от 5 до 18 лет обучаются по дополнительным образовательным программам</a:t>
          </a:r>
          <a:endParaRPr lang="ru-RU" sz="1400" b="0">
            <a:solidFill>
              <a:sysClr val="windowText" lastClr="000000">
                <a:hueOff val="0"/>
                <a:satOff val="0"/>
                <a:lumOff val="0"/>
                <a:alphaOff val="0"/>
              </a:sysClr>
            </a:solidFill>
            <a:latin typeface="Calibri"/>
            <a:ea typeface="+mn-ea"/>
            <a:cs typeface="+mn-cs"/>
          </a:endParaRPr>
        </a:p>
      </dgm:t>
    </dgm:pt>
    <dgm:pt modelId="{EC68B297-BBD4-4A8A-974E-06A8AECA93B8}" type="parTrans" cxnId="{2BBF8CF5-E870-4E93-9BFA-61EEC127090D}">
      <dgm:prSet/>
      <dgm:spPr/>
      <dgm:t>
        <a:bodyPr/>
        <a:lstStyle/>
        <a:p>
          <a:endParaRPr lang="ru-RU"/>
        </a:p>
      </dgm:t>
    </dgm:pt>
    <dgm:pt modelId="{D1A16004-3481-4E9F-9A25-C823A881CF6F}" type="sibTrans" cxnId="{2BBF8CF5-E870-4E93-9BFA-61EEC127090D}">
      <dgm:prSet/>
      <dgm:spPr/>
      <dgm:t>
        <a:bodyPr/>
        <a:lstStyle/>
        <a:p>
          <a:endParaRPr lang="ru-RU"/>
        </a:p>
      </dgm:t>
    </dgm:pt>
    <dgm:pt modelId="{6DD62555-4D9D-4536-9B47-873825BB5D79}" type="pres">
      <dgm:prSet presAssocID="{BCD56590-FDE2-4F76-8FB9-39B4ACB72BDD}" presName="linear" presStyleCnt="0">
        <dgm:presLayoutVars>
          <dgm:dir/>
          <dgm:animLvl val="lvl"/>
          <dgm:resizeHandles val="exact"/>
        </dgm:presLayoutVars>
      </dgm:prSet>
      <dgm:spPr/>
      <dgm:t>
        <a:bodyPr/>
        <a:lstStyle/>
        <a:p>
          <a:endParaRPr lang="ru-RU"/>
        </a:p>
      </dgm:t>
    </dgm:pt>
    <dgm:pt modelId="{1774527E-7670-47A1-BD9E-A30EFD3727FC}" type="pres">
      <dgm:prSet presAssocID="{7716D91E-232D-4B98-9EA9-89063268F97C}" presName="parentLin" presStyleCnt="0"/>
      <dgm:spPr/>
    </dgm:pt>
    <dgm:pt modelId="{BCF05DA6-3131-49F8-8222-03B070D3249C}" type="pres">
      <dgm:prSet presAssocID="{7716D91E-232D-4B98-9EA9-89063268F97C}" presName="parentLeftMargin" presStyleLbl="node1" presStyleIdx="0" presStyleCnt="1"/>
      <dgm:spPr>
        <a:prstGeom prst="roundRect">
          <a:avLst/>
        </a:prstGeom>
      </dgm:spPr>
      <dgm:t>
        <a:bodyPr/>
        <a:lstStyle/>
        <a:p>
          <a:endParaRPr lang="ru-RU"/>
        </a:p>
      </dgm:t>
    </dgm:pt>
    <dgm:pt modelId="{D04B29D0-C430-4660-B4B7-EC73482A7559}" type="pres">
      <dgm:prSet presAssocID="{7716D91E-232D-4B98-9EA9-89063268F97C}" presName="parentText" presStyleLbl="node1" presStyleIdx="0" presStyleCnt="1" custScaleX="118381" custScaleY="34973" custLinFactNeighborX="-33588" custLinFactNeighborY="-29201">
        <dgm:presLayoutVars>
          <dgm:chMax val="0"/>
          <dgm:bulletEnabled val="1"/>
        </dgm:presLayoutVars>
      </dgm:prSet>
      <dgm:spPr/>
      <dgm:t>
        <a:bodyPr/>
        <a:lstStyle/>
        <a:p>
          <a:endParaRPr lang="ru-RU"/>
        </a:p>
      </dgm:t>
    </dgm:pt>
    <dgm:pt modelId="{4BE68FC9-C22E-4BA8-8046-C76CC1AAB3D0}" type="pres">
      <dgm:prSet presAssocID="{7716D91E-232D-4B98-9EA9-89063268F97C}" presName="negativeSpace" presStyleCnt="0"/>
      <dgm:spPr/>
    </dgm:pt>
    <dgm:pt modelId="{484B591B-9577-4800-9988-3AD19354D6F0}" type="pres">
      <dgm:prSet presAssocID="{7716D91E-232D-4B98-9EA9-89063268F97C}" presName="childText" presStyleLbl="conFgAcc1" presStyleIdx="0" presStyleCnt="1" custScaleY="59774">
        <dgm:presLayoutVars>
          <dgm:bulletEnabled val="1"/>
        </dgm:presLayoutVars>
      </dgm:prSet>
      <dgm:spPr>
        <a:prstGeom prst="rect">
          <a:avLst/>
        </a:prstGeom>
      </dgm:spPr>
      <dgm:t>
        <a:bodyPr/>
        <a:lstStyle/>
        <a:p>
          <a:endParaRPr lang="ru-RU"/>
        </a:p>
      </dgm:t>
    </dgm:pt>
  </dgm:ptLst>
  <dgm:cxnLst>
    <dgm:cxn modelId="{C747A4B4-6412-4E22-9224-32DF270FA368}" type="presOf" srcId="{380363DE-4A25-496B-B40E-2DF5A74DE196}" destId="{484B591B-9577-4800-9988-3AD19354D6F0}" srcOrd="0" destOrd="0" presId="urn:microsoft.com/office/officeart/2005/8/layout/list1"/>
    <dgm:cxn modelId="{BE6F4EFA-6D25-4E47-818C-DCF996EB7B63}" type="presOf" srcId="{7716D91E-232D-4B98-9EA9-89063268F97C}" destId="{BCF05DA6-3131-49F8-8222-03B070D3249C}" srcOrd="0" destOrd="0" presId="urn:microsoft.com/office/officeart/2005/8/layout/list1"/>
    <dgm:cxn modelId="{3CECEC4B-044F-4C8B-A969-05BC07A6787F}" type="presOf" srcId="{BCD56590-FDE2-4F76-8FB9-39B4ACB72BDD}" destId="{6DD62555-4D9D-4536-9B47-873825BB5D79}" srcOrd="0" destOrd="0" presId="urn:microsoft.com/office/officeart/2005/8/layout/list1"/>
    <dgm:cxn modelId="{DBF1D6F0-48D7-461B-9D95-F845D2296BE2}" srcId="{BCD56590-FDE2-4F76-8FB9-39B4ACB72BDD}" destId="{7716D91E-232D-4B98-9EA9-89063268F97C}" srcOrd="0" destOrd="0" parTransId="{53E01CA4-6351-4F91-800B-A0E0D6EC3C47}" sibTransId="{2A76CA0C-9F02-4E59-B213-F9582AC201BC}"/>
    <dgm:cxn modelId="{F3EBB503-4A5B-457F-8CD2-5751769F5AD7}" type="presOf" srcId="{7716D91E-232D-4B98-9EA9-89063268F97C}" destId="{D04B29D0-C430-4660-B4B7-EC73482A7559}" srcOrd="1" destOrd="0" presId="urn:microsoft.com/office/officeart/2005/8/layout/list1"/>
    <dgm:cxn modelId="{2BBF8CF5-E870-4E93-9BFA-61EEC127090D}" srcId="{7716D91E-232D-4B98-9EA9-89063268F97C}" destId="{380363DE-4A25-496B-B40E-2DF5A74DE196}" srcOrd="0" destOrd="0" parTransId="{EC68B297-BBD4-4A8A-974E-06A8AECA93B8}" sibTransId="{D1A16004-3481-4E9F-9A25-C823A881CF6F}"/>
    <dgm:cxn modelId="{EB6A0469-6DB9-4E52-B616-4B9B018164BC}" type="presParOf" srcId="{6DD62555-4D9D-4536-9B47-873825BB5D79}" destId="{1774527E-7670-47A1-BD9E-A30EFD3727FC}" srcOrd="0" destOrd="0" presId="urn:microsoft.com/office/officeart/2005/8/layout/list1"/>
    <dgm:cxn modelId="{772193F8-49D6-44F3-B533-834C84D1CE25}" type="presParOf" srcId="{1774527E-7670-47A1-BD9E-A30EFD3727FC}" destId="{BCF05DA6-3131-49F8-8222-03B070D3249C}" srcOrd="0" destOrd="0" presId="urn:microsoft.com/office/officeart/2005/8/layout/list1"/>
    <dgm:cxn modelId="{71796C0E-961B-4D03-B48F-125250197A9B}" type="presParOf" srcId="{1774527E-7670-47A1-BD9E-A30EFD3727FC}" destId="{D04B29D0-C430-4660-B4B7-EC73482A7559}" srcOrd="1" destOrd="0" presId="urn:microsoft.com/office/officeart/2005/8/layout/list1"/>
    <dgm:cxn modelId="{BDAC2D1E-31BD-46F5-8D1F-E06D82E78396}" type="presParOf" srcId="{6DD62555-4D9D-4536-9B47-873825BB5D79}" destId="{4BE68FC9-C22E-4BA8-8046-C76CC1AAB3D0}" srcOrd="1" destOrd="0" presId="urn:microsoft.com/office/officeart/2005/8/layout/list1"/>
    <dgm:cxn modelId="{9ECED3CD-32BF-4989-A2C4-0C6DC15BD6D7}" type="presParOf" srcId="{6DD62555-4D9D-4536-9B47-873825BB5D79}" destId="{484B591B-9577-4800-9988-3AD19354D6F0}" srcOrd="2" destOrd="0" presId="urn:microsoft.com/office/officeart/2005/8/layout/list1"/>
  </dgm:cxnLst>
  <dgm:bg/>
  <dgm:whole/>
  <dgm:extLst>
    <a:ext uri="http://schemas.microsoft.com/office/drawing/2008/diagram">
      <dsp:dataModelExt xmlns:dsp="http://schemas.microsoft.com/office/drawing/2008/diagram" relId="rId35" minVer="http://schemas.openxmlformats.org/drawingml/2006/diagram"/>
    </a:ext>
    <a:ext uri="{C62137D5-CB1D-491B-B009-E17868A290BF}">
      <dgm14:recolorImg xmlns:dgm14="http://schemas.microsoft.com/office/drawing/2010/diagram" val="1"/>
    </a:ext>
  </dgm:extLst>
</dgm:dataModel>
</file>

<file path=word/diagrams/data5.xml><?xml version="1.0" encoding="utf-8"?>
<dgm:dataModel xmlns:dgm="http://schemas.openxmlformats.org/drawingml/2006/diagram" xmlns:a="http://schemas.openxmlformats.org/drawingml/2006/main">
  <dgm:ptLst>
    <dgm:pt modelId="{BCD56590-FDE2-4F76-8FB9-39B4ACB72BDD}" type="doc">
      <dgm:prSet loTypeId="urn:microsoft.com/office/officeart/2005/8/layout/list1" loCatId="list" qsTypeId="urn:microsoft.com/office/officeart/2005/8/quickstyle/simple1" qsCatId="simple" csTypeId="urn:microsoft.com/office/officeart/2005/8/colors/accent1_2" csCatId="accent1" phldr="1"/>
      <dgm:spPr/>
      <dgm:t>
        <a:bodyPr/>
        <a:lstStyle/>
        <a:p>
          <a:endParaRPr lang="ru-RU"/>
        </a:p>
      </dgm:t>
    </dgm:pt>
    <dgm:pt modelId="{7716D91E-232D-4B98-9EA9-89063268F97C}">
      <dgm:prSet phldrT="[Текст]" custT="1">
        <dgm:style>
          <a:lnRef idx="1">
            <a:schemeClr val="accent3"/>
          </a:lnRef>
          <a:fillRef idx="2">
            <a:schemeClr val="accent3"/>
          </a:fillRef>
          <a:effectRef idx="1">
            <a:schemeClr val="accent3"/>
          </a:effectRef>
          <a:fontRef idx="minor">
            <a:schemeClr val="dk1"/>
          </a:fontRef>
        </dgm:style>
      </dgm:prSet>
      <dgm:spPr>
        <a:xfrm>
          <a:off x="207168" y="0"/>
          <a:ext cx="5169949" cy="660737"/>
        </a:xfrm>
        <a:solidFill>
          <a:srgbClr val="CCFFFF"/>
        </a:solidFill>
        <a:ln w="9525" cap="flat" cmpd="sng" algn="ctr">
          <a:solidFill>
            <a:srgbClr val="9BBB59">
              <a:shade val="95000"/>
              <a:satMod val="105000"/>
            </a:srgbClr>
          </a:solidFill>
          <a:prstDash val="solid"/>
        </a:ln>
        <a:effectLst>
          <a:outerShdw blurRad="40000" dist="20000" dir="5400000" rotWithShape="0">
            <a:srgbClr val="000000">
              <a:alpha val="38000"/>
            </a:srgbClr>
          </a:outerShdw>
        </a:effectLst>
      </dgm:spPr>
      <dgm:t>
        <a:bodyPr/>
        <a:lstStyle/>
        <a:p>
          <a:pPr algn="just"/>
          <a:r>
            <a:rPr lang="ru-RU" sz="1400" b="1">
              <a:solidFill>
                <a:sysClr val="windowText" lastClr="000000"/>
              </a:solidFill>
              <a:latin typeface="Times New Roman" panose="02020603050405020304" pitchFamily="18" charset="0"/>
              <a:ea typeface="+mn-ea"/>
              <a:cs typeface="Times New Roman" panose="02020603050405020304" pitchFamily="18" charset="0"/>
            </a:rPr>
            <a:t>Организация отдыха, оздоровления и временной занятости детей</a:t>
          </a:r>
        </a:p>
      </dgm:t>
    </dgm:pt>
    <dgm:pt modelId="{53E01CA4-6351-4F91-800B-A0E0D6EC3C47}" type="parTrans" cxnId="{DBF1D6F0-48D7-461B-9D95-F845D2296BE2}">
      <dgm:prSet/>
      <dgm:spPr/>
      <dgm:t>
        <a:bodyPr/>
        <a:lstStyle/>
        <a:p>
          <a:endParaRPr lang="ru-RU"/>
        </a:p>
      </dgm:t>
    </dgm:pt>
    <dgm:pt modelId="{2A76CA0C-9F02-4E59-B213-F9582AC201BC}" type="sibTrans" cxnId="{DBF1D6F0-48D7-461B-9D95-F845D2296BE2}">
      <dgm:prSet/>
      <dgm:spPr/>
      <dgm:t>
        <a:bodyPr/>
        <a:lstStyle/>
        <a:p>
          <a:endParaRPr lang="ru-RU"/>
        </a:p>
      </dgm:t>
    </dgm:pt>
    <dgm:pt modelId="{380363DE-4A25-496B-B40E-2DF5A74DE196}">
      <dgm:prSet custT="1">
        <dgm:style>
          <a:lnRef idx="2">
            <a:schemeClr val="accent2"/>
          </a:lnRef>
          <a:fillRef idx="1">
            <a:schemeClr val="lt1"/>
          </a:fillRef>
          <a:effectRef idx="0">
            <a:schemeClr val="accent2"/>
          </a:effectRef>
          <a:fontRef idx="minor">
            <a:schemeClr val="dk1"/>
          </a:fontRef>
        </dgm:style>
      </dgm:prSet>
      <dgm:spPr>
        <a:xfrm>
          <a:off x="0" y="285181"/>
          <a:ext cx="6238875" cy="1687061"/>
        </a:xfrm>
        <a:solidFill>
          <a:sysClr val="window" lastClr="FFFFFF"/>
        </a:solidFill>
        <a:ln w="12700" cap="flat" cmpd="sng" algn="ctr">
          <a:solidFill>
            <a:srgbClr val="00B0F0"/>
          </a:solidFill>
          <a:prstDash val="solid"/>
        </a:ln>
        <a:effectLst/>
      </dgm:spPr>
      <dgm:t>
        <a:bodyPr/>
        <a:lstStyle/>
        <a:p>
          <a:pPr algn="just"/>
          <a:r>
            <a:rPr lang="ru-RU" sz="14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60% </a:t>
          </a:r>
          <a:r>
            <a:rPr lang="ru-RU" sz="14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детей получают услуги по организации отдыха и оздоровления в санатороно-курортных учреждениях, загородных детских оздоровительных лагерях и лагерях с дневным пребыванием детей</a:t>
          </a:r>
          <a:endParaRPr lang="ru-RU" sz="1400" b="0">
            <a:solidFill>
              <a:sysClr val="windowText" lastClr="000000">
                <a:hueOff val="0"/>
                <a:satOff val="0"/>
                <a:lumOff val="0"/>
                <a:alphaOff val="0"/>
              </a:sysClr>
            </a:solidFill>
            <a:latin typeface="Calibri"/>
            <a:ea typeface="+mn-ea"/>
            <a:cs typeface="+mn-cs"/>
          </a:endParaRPr>
        </a:p>
      </dgm:t>
    </dgm:pt>
    <dgm:pt modelId="{EC68B297-BBD4-4A8A-974E-06A8AECA93B8}" type="parTrans" cxnId="{2BBF8CF5-E870-4E93-9BFA-61EEC127090D}">
      <dgm:prSet/>
      <dgm:spPr/>
      <dgm:t>
        <a:bodyPr/>
        <a:lstStyle/>
        <a:p>
          <a:endParaRPr lang="ru-RU"/>
        </a:p>
      </dgm:t>
    </dgm:pt>
    <dgm:pt modelId="{D1A16004-3481-4E9F-9A25-C823A881CF6F}" type="sibTrans" cxnId="{2BBF8CF5-E870-4E93-9BFA-61EEC127090D}">
      <dgm:prSet/>
      <dgm:spPr/>
      <dgm:t>
        <a:bodyPr/>
        <a:lstStyle/>
        <a:p>
          <a:endParaRPr lang="ru-RU"/>
        </a:p>
      </dgm:t>
    </dgm:pt>
    <dgm:pt modelId="{4C6044A1-1F7C-4F7B-A38C-F16CCF7F2AAA}">
      <dgm:prSet custT="1">
        <dgm:style>
          <a:lnRef idx="2">
            <a:schemeClr val="accent2"/>
          </a:lnRef>
          <a:fillRef idx="1">
            <a:schemeClr val="lt1"/>
          </a:fillRef>
          <a:effectRef idx="0">
            <a:schemeClr val="accent2"/>
          </a:effectRef>
          <a:fontRef idx="minor">
            <a:schemeClr val="dk1"/>
          </a:fontRef>
        </dgm:style>
      </dgm:prSet>
      <dgm:spPr>
        <a:xfrm>
          <a:off x="0" y="285181"/>
          <a:ext cx="6238875" cy="1687061"/>
        </a:xfrm>
        <a:solidFill>
          <a:sysClr val="window" lastClr="FFFFFF"/>
        </a:solidFill>
        <a:ln w="12700" cap="flat" cmpd="sng" algn="ctr">
          <a:solidFill>
            <a:srgbClr val="00B0F0"/>
          </a:solidFill>
          <a:prstDash val="solid"/>
        </a:ln>
        <a:effectLst/>
      </dgm:spPr>
      <dgm:t>
        <a:bodyPr/>
        <a:lstStyle/>
        <a:p>
          <a:pPr algn="just"/>
          <a:r>
            <a:rPr lang="ru-RU" sz="1400" b="1">
              <a:solidFill>
                <a:sysClr val="windowText" lastClr="000000">
                  <a:hueOff val="0"/>
                  <a:satOff val="0"/>
                  <a:lumOff val="0"/>
                  <a:alphaOff val="0"/>
                </a:sysClr>
              </a:solidFill>
              <a:latin typeface="Times New Roman" pitchFamily="18" charset="0"/>
              <a:ea typeface="+mn-ea"/>
              <a:cs typeface="Times New Roman" pitchFamily="18" charset="0"/>
            </a:rPr>
            <a:t>20% </a:t>
          </a:r>
          <a:r>
            <a:rPr lang="ru-RU" sz="1400" b="0">
              <a:solidFill>
                <a:sysClr val="windowText" lastClr="000000">
                  <a:hueOff val="0"/>
                  <a:satOff val="0"/>
                  <a:lumOff val="0"/>
                  <a:alphaOff val="0"/>
                </a:sysClr>
              </a:solidFill>
              <a:latin typeface="Times New Roman" pitchFamily="18" charset="0"/>
              <a:ea typeface="+mn-ea"/>
              <a:cs typeface="Times New Roman" pitchFamily="18" charset="0"/>
            </a:rPr>
            <a:t>несовершеннолетних детей в возрасте 14-18 лет временно трудоустроены</a:t>
          </a:r>
        </a:p>
      </dgm:t>
    </dgm:pt>
    <dgm:pt modelId="{CC6523E0-8ED9-4663-8007-73362AEA577B}" type="parTrans" cxnId="{76C47DE6-4406-4131-94D0-A71E990A397B}">
      <dgm:prSet/>
      <dgm:spPr/>
      <dgm:t>
        <a:bodyPr/>
        <a:lstStyle/>
        <a:p>
          <a:endParaRPr lang="ru-RU"/>
        </a:p>
      </dgm:t>
    </dgm:pt>
    <dgm:pt modelId="{22480736-B625-4DC2-8650-A33D4AD4CAF2}" type="sibTrans" cxnId="{76C47DE6-4406-4131-94D0-A71E990A397B}">
      <dgm:prSet/>
      <dgm:spPr/>
      <dgm:t>
        <a:bodyPr/>
        <a:lstStyle/>
        <a:p>
          <a:endParaRPr lang="ru-RU"/>
        </a:p>
      </dgm:t>
    </dgm:pt>
    <dgm:pt modelId="{0CFF92AB-6A70-41A3-9B89-AEAAE7D4F17D}">
      <dgm:prSet custT="1">
        <dgm:style>
          <a:lnRef idx="2">
            <a:schemeClr val="accent2"/>
          </a:lnRef>
          <a:fillRef idx="1">
            <a:schemeClr val="lt1"/>
          </a:fillRef>
          <a:effectRef idx="0">
            <a:schemeClr val="accent2"/>
          </a:effectRef>
          <a:fontRef idx="minor">
            <a:schemeClr val="dk1"/>
          </a:fontRef>
        </dgm:style>
      </dgm:prSet>
      <dgm:spPr>
        <a:xfrm>
          <a:off x="0" y="285181"/>
          <a:ext cx="6238875" cy="1687061"/>
        </a:xfrm>
        <a:solidFill>
          <a:sysClr val="window" lastClr="FFFFFF"/>
        </a:solidFill>
        <a:ln w="12700" cap="flat" cmpd="sng" algn="ctr">
          <a:solidFill>
            <a:srgbClr val="00B0F0"/>
          </a:solidFill>
          <a:prstDash val="solid"/>
        </a:ln>
        <a:effectLst/>
      </dgm:spPr>
      <dgm:t>
        <a:bodyPr/>
        <a:lstStyle/>
        <a:p>
          <a:pPr algn="just"/>
          <a:endParaRPr lang="ru-RU" sz="1400" b="0">
            <a:solidFill>
              <a:sysClr val="windowText" lastClr="000000">
                <a:hueOff val="0"/>
                <a:satOff val="0"/>
                <a:lumOff val="0"/>
                <a:alphaOff val="0"/>
              </a:sysClr>
            </a:solidFill>
            <a:latin typeface="Calibri"/>
            <a:ea typeface="+mn-ea"/>
            <a:cs typeface="+mn-cs"/>
          </a:endParaRPr>
        </a:p>
      </dgm:t>
    </dgm:pt>
    <dgm:pt modelId="{F0314890-5EB1-4385-9CB5-D5338E8EFA1F}" type="parTrans" cxnId="{91B14415-665A-49B0-8A29-27A8925C6C2A}">
      <dgm:prSet/>
      <dgm:spPr/>
      <dgm:t>
        <a:bodyPr/>
        <a:lstStyle/>
        <a:p>
          <a:endParaRPr lang="ru-RU"/>
        </a:p>
      </dgm:t>
    </dgm:pt>
    <dgm:pt modelId="{1312C482-5165-400D-B60A-FB5ED104725D}" type="sibTrans" cxnId="{91B14415-665A-49B0-8A29-27A8925C6C2A}">
      <dgm:prSet/>
      <dgm:spPr/>
      <dgm:t>
        <a:bodyPr/>
        <a:lstStyle/>
        <a:p>
          <a:endParaRPr lang="ru-RU"/>
        </a:p>
      </dgm:t>
    </dgm:pt>
    <dgm:pt modelId="{1CFF30C6-8273-4F8C-BBAA-8CBF04B0BCC7}">
      <dgm:prSet custT="1">
        <dgm:style>
          <a:lnRef idx="2">
            <a:schemeClr val="accent2"/>
          </a:lnRef>
          <a:fillRef idx="1">
            <a:schemeClr val="lt1"/>
          </a:fillRef>
          <a:effectRef idx="0">
            <a:schemeClr val="accent2"/>
          </a:effectRef>
          <a:fontRef idx="minor">
            <a:schemeClr val="dk1"/>
          </a:fontRef>
        </dgm:style>
      </dgm:prSet>
      <dgm:spPr>
        <a:xfrm>
          <a:off x="0" y="285181"/>
          <a:ext cx="6238875" cy="1687061"/>
        </a:xfrm>
        <a:solidFill>
          <a:sysClr val="window" lastClr="FFFFFF"/>
        </a:solidFill>
        <a:ln w="12700" cap="flat" cmpd="sng" algn="ctr">
          <a:solidFill>
            <a:srgbClr val="00B0F0"/>
          </a:solidFill>
          <a:prstDash val="solid"/>
        </a:ln>
        <a:effectLst/>
      </dgm:spPr>
      <dgm:t>
        <a:bodyPr/>
        <a:lstStyle/>
        <a:p>
          <a:pPr algn="just"/>
          <a:endParaRPr lang="ru-RU" sz="1400" b="0">
            <a:solidFill>
              <a:sysClr val="windowText" lastClr="000000">
                <a:hueOff val="0"/>
                <a:satOff val="0"/>
                <a:lumOff val="0"/>
                <a:alphaOff val="0"/>
              </a:sysClr>
            </a:solidFill>
            <a:latin typeface="Calibri"/>
            <a:ea typeface="+mn-ea"/>
            <a:cs typeface="+mn-cs"/>
          </a:endParaRPr>
        </a:p>
      </dgm:t>
    </dgm:pt>
    <dgm:pt modelId="{C4D6D3C9-3D0C-4795-A27B-9A48DD3DCFF9}" type="parTrans" cxnId="{BA1E4406-B985-4DCF-BDC3-17415D13100B}">
      <dgm:prSet/>
      <dgm:spPr/>
    </dgm:pt>
    <dgm:pt modelId="{534CA7EE-D3EE-4841-B4DA-FAA250C2F19E}" type="sibTrans" cxnId="{BA1E4406-B985-4DCF-BDC3-17415D13100B}">
      <dgm:prSet/>
      <dgm:spPr/>
    </dgm:pt>
    <dgm:pt modelId="{6DD62555-4D9D-4536-9B47-873825BB5D79}" type="pres">
      <dgm:prSet presAssocID="{BCD56590-FDE2-4F76-8FB9-39B4ACB72BDD}" presName="linear" presStyleCnt="0">
        <dgm:presLayoutVars>
          <dgm:dir/>
          <dgm:animLvl val="lvl"/>
          <dgm:resizeHandles val="exact"/>
        </dgm:presLayoutVars>
      </dgm:prSet>
      <dgm:spPr/>
      <dgm:t>
        <a:bodyPr/>
        <a:lstStyle/>
        <a:p>
          <a:endParaRPr lang="ru-RU"/>
        </a:p>
      </dgm:t>
    </dgm:pt>
    <dgm:pt modelId="{1774527E-7670-47A1-BD9E-A30EFD3727FC}" type="pres">
      <dgm:prSet presAssocID="{7716D91E-232D-4B98-9EA9-89063268F97C}" presName="parentLin" presStyleCnt="0"/>
      <dgm:spPr/>
    </dgm:pt>
    <dgm:pt modelId="{BCF05DA6-3131-49F8-8222-03B070D3249C}" type="pres">
      <dgm:prSet presAssocID="{7716D91E-232D-4B98-9EA9-89063268F97C}" presName="parentLeftMargin" presStyleLbl="node1" presStyleIdx="0" presStyleCnt="1"/>
      <dgm:spPr>
        <a:prstGeom prst="roundRect">
          <a:avLst/>
        </a:prstGeom>
      </dgm:spPr>
      <dgm:t>
        <a:bodyPr/>
        <a:lstStyle/>
        <a:p>
          <a:endParaRPr lang="ru-RU"/>
        </a:p>
      </dgm:t>
    </dgm:pt>
    <dgm:pt modelId="{D04B29D0-C430-4660-B4B7-EC73482A7559}" type="pres">
      <dgm:prSet presAssocID="{7716D91E-232D-4B98-9EA9-89063268F97C}" presName="parentText" presStyleLbl="node1" presStyleIdx="0" presStyleCnt="1" custScaleX="118381" custScaleY="34973" custLinFactNeighborX="-33588" custLinFactNeighborY="-30122">
        <dgm:presLayoutVars>
          <dgm:chMax val="0"/>
          <dgm:bulletEnabled val="1"/>
        </dgm:presLayoutVars>
      </dgm:prSet>
      <dgm:spPr/>
      <dgm:t>
        <a:bodyPr/>
        <a:lstStyle/>
        <a:p>
          <a:endParaRPr lang="ru-RU"/>
        </a:p>
      </dgm:t>
    </dgm:pt>
    <dgm:pt modelId="{4BE68FC9-C22E-4BA8-8046-C76CC1AAB3D0}" type="pres">
      <dgm:prSet presAssocID="{7716D91E-232D-4B98-9EA9-89063268F97C}" presName="negativeSpace" presStyleCnt="0"/>
      <dgm:spPr/>
    </dgm:pt>
    <dgm:pt modelId="{484B591B-9577-4800-9988-3AD19354D6F0}" type="pres">
      <dgm:prSet presAssocID="{7716D91E-232D-4B98-9EA9-89063268F97C}" presName="childText" presStyleLbl="conFgAcc1" presStyleIdx="0" presStyleCnt="1" custScaleY="59774">
        <dgm:presLayoutVars>
          <dgm:bulletEnabled val="1"/>
        </dgm:presLayoutVars>
      </dgm:prSet>
      <dgm:spPr>
        <a:prstGeom prst="rect">
          <a:avLst/>
        </a:prstGeom>
      </dgm:spPr>
      <dgm:t>
        <a:bodyPr/>
        <a:lstStyle/>
        <a:p>
          <a:endParaRPr lang="ru-RU"/>
        </a:p>
      </dgm:t>
    </dgm:pt>
  </dgm:ptLst>
  <dgm:cxnLst>
    <dgm:cxn modelId="{DBF1D6F0-48D7-461B-9D95-F845D2296BE2}" srcId="{BCD56590-FDE2-4F76-8FB9-39B4ACB72BDD}" destId="{7716D91E-232D-4B98-9EA9-89063268F97C}" srcOrd="0" destOrd="0" parTransId="{53E01CA4-6351-4F91-800B-A0E0D6EC3C47}" sibTransId="{2A76CA0C-9F02-4E59-B213-F9582AC201BC}"/>
    <dgm:cxn modelId="{9234EFCC-4F64-48C9-B783-B6C982642C33}" type="presOf" srcId="{4C6044A1-1F7C-4F7B-A38C-F16CCF7F2AAA}" destId="{484B591B-9577-4800-9988-3AD19354D6F0}" srcOrd="0" destOrd="3" presId="urn:microsoft.com/office/officeart/2005/8/layout/list1"/>
    <dgm:cxn modelId="{35608D45-489D-4E78-968C-08B473D8C2BA}" type="presOf" srcId="{380363DE-4A25-496B-B40E-2DF5A74DE196}" destId="{484B591B-9577-4800-9988-3AD19354D6F0}" srcOrd="0" destOrd="2" presId="urn:microsoft.com/office/officeart/2005/8/layout/list1"/>
    <dgm:cxn modelId="{F5A50E12-70E5-4E41-B6E5-7EC5E7F1C04F}" type="presOf" srcId="{BCD56590-FDE2-4F76-8FB9-39B4ACB72BDD}" destId="{6DD62555-4D9D-4536-9B47-873825BB5D79}" srcOrd="0" destOrd="0" presId="urn:microsoft.com/office/officeart/2005/8/layout/list1"/>
    <dgm:cxn modelId="{6135B3C3-CAB5-47E4-B61F-CEF53FE472AB}" type="presOf" srcId="{1CFF30C6-8273-4F8C-BBAA-8CBF04B0BCC7}" destId="{484B591B-9577-4800-9988-3AD19354D6F0}" srcOrd="0" destOrd="1" presId="urn:microsoft.com/office/officeart/2005/8/layout/list1"/>
    <dgm:cxn modelId="{EAE43840-F796-4EFC-9263-0A0244425FE5}" type="presOf" srcId="{0CFF92AB-6A70-41A3-9B89-AEAAE7D4F17D}" destId="{484B591B-9577-4800-9988-3AD19354D6F0}" srcOrd="0" destOrd="0" presId="urn:microsoft.com/office/officeart/2005/8/layout/list1"/>
    <dgm:cxn modelId="{91B14415-665A-49B0-8A29-27A8925C6C2A}" srcId="{7716D91E-232D-4B98-9EA9-89063268F97C}" destId="{0CFF92AB-6A70-41A3-9B89-AEAAE7D4F17D}" srcOrd="0" destOrd="0" parTransId="{F0314890-5EB1-4385-9CB5-D5338E8EFA1F}" sibTransId="{1312C482-5165-400D-B60A-FB5ED104725D}"/>
    <dgm:cxn modelId="{2BBF8CF5-E870-4E93-9BFA-61EEC127090D}" srcId="{7716D91E-232D-4B98-9EA9-89063268F97C}" destId="{380363DE-4A25-496B-B40E-2DF5A74DE196}" srcOrd="2" destOrd="0" parTransId="{EC68B297-BBD4-4A8A-974E-06A8AECA93B8}" sibTransId="{D1A16004-3481-4E9F-9A25-C823A881CF6F}"/>
    <dgm:cxn modelId="{BA1E4406-B985-4DCF-BDC3-17415D13100B}" srcId="{7716D91E-232D-4B98-9EA9-89063268F97C}" destId="{1CFF30C6-8273-4F8C-BBAA-8CBF04B0BCC7}" srcOrd="1" destOrd="0" parTransId="{C4D6D3C9-3D0C-4795-A27B-9A48DD3DCFF9}" sibTransId="{534CA7EE-D3EE-4841-B4DA-FAA250C2F19E}"/>
    <dgm:cxn modelId="{76C47DE6-4406-4131-94D0-A71E990A397B}" srcId="{7716D91E-232D-4B98-9EA9-89063268F97C}" destId="{4C6044A1-1F7C-4F7B-A38C-F16CCF7F2AAA}" srcOrd="3" destOrd="0" parTransId="{CC6523E0-8ED9-4663-8007-73362AEA577B}" sibTransId="{22480736-B625-4DC2-8650-A33D4AD4CAF2}"/>
    <dgm:cxn modelId="{46A3E64D-9246-4865-B655-CB21D227A6E5}" type="presOf" srcId="{7716D91E-232D-4B98-9EA9-89063268F97C}" destId="{BCF05DA6-3131-49F8-8222-03B070D3249C}" srcOrd="0" destOrd="0" presId="urn:microsoft.com/office/officeart/2005/8/layout/list1"/>
    <dgm:cxn modelId="{4A68079D-2D10-4D43-85B8-E66C953860D0}" type="presOf" srcId="{7716D91E-232D-4B98-9EA9-89063268F97C}" destId="{D04B29D0-C430-4660-B4B7-EC73482A7559}" srcOrd="1" destOrd="0" presId="urn:microsoft.com/office/officeart/2005/8/layout/list1"/>
    <dgm:cxn modelId="{034ECD2E-B88C-44CB-98AB-F81D420116C5}" type="presParOf" srcId="{6DD62555-4D9D-4536-9B47-873825BB5D79}" destId="{1774527E-7670-47A1-BD9E-A30EFD3727FC}" srcOrd="0" destOrd="0" presId="urn:microsoft.com/office/officeart/2005/8/layout/list1"/>
    <dgm:cxn modelId="{3D7A9497-8557-4681-A1E9-769755059B6A}" type="presParOf" srcId="{1774527E-7670-47A1-BD9E-A30EFD3727FC}" destId="{BCF05DA6-3131-49F8-8222-03B070D3249C}" srcOrd="0" destOrd="0" presId="urn:microsoft.com/office/officeart/2005/8/layout/list1"/>
    <dgm:cxn modelId="{2C95470D-8546-4FAA-A6DB-D6E3F6F7B269}" type="presParOf" srcId="{1774527E-7670-47A1-BD9E-A30EFD3727FC}" destId="{D04B29D0-C430-4660-B4B7-EC73482A7559}" srcOrd="1" destOrd="0" presId="urn:microsoft.com/office/officeart/2005/8/layout/list1"/>
    <dgm:cxn modelId="{21B85C25-F02F-40F2-93BD-BA00E1D17039}" type="presParOf" srcId="{6DD62555-4D9D-4536-9B47-873825BB5D79}" destId="{4BE68FC9-C22E-4BA8-8046-C76CC1AAB3D0}" srcOrd="1" destOrd="0" presId="urn:microsoft.com/office/officeart/2005/8/layout/list1"/>
    <dgm:cxn modelId="{2DB79F3E-7D7A-4E48-8E14-35252A85E62C}" type="presParOf" srcId="{6DD62555-4D9D-4536-9B47-873825BB5D79}" destId="{484B591B-9577-4800-9988-3AD19354D6F0}" srcOrd="2" destOrd="0" presId="urn:microsoft.com/office/officeart/2005/8/layout/list1"/>
  </dgm:cxnLst>
  <dgm:bg/>
  <dgm:whole/>
  <dgm:extLst>
    <a:ext uri="http://schemas.microsoft.com/office/drawing/2008/diagram">
      <dsp:dataModelExt xmlns:dsp="http://schemas.microsoft.com/office/drawing/2008/diagram" relId="rId40" minVer="http://schemas.openxmlformats.org/drawingml/2006/diagram"/>
    </a:ext>
    <a:ext uri="{C62137D5-CB1D-491B-B009-E17868A290BF}">
      <dgm14:recolorImg xmlns:dgm14="http://schemas.microsoft.com/office/drawing/2010/diagram" val="1"/>
    </a:ext>
  </dgm:extLst>
</dgm:dataModel>
</file>

<file path=word/diagrams/data6.xml><?xml version="1.0" encoding="utf-8"?>
<dgm:dataModel xmlns:dgm="http://schemas.openxmlformats.org/drawingml/2006/diagram" xmlns:a="http://schemas.openxmlformats.org/drawingml/2006/main">
  <dgm:ptLst>
    <dgm:pt modelId="{BCD56590-FDE2-4F76-8FB9-39B4ACB72BDD}" type="doc">
      <dgm:prSet loTypeId="urn:microsoft.com/office/officeart/2005/8/layout/list1" loCatId="list" qsTypeId="urn:microsoft.com/office/officeart/2005/8/quickstyle/simple1" qsCatId="simple" csTypeId="urn:microsoft.com/office/officeart/2005/8/colors/accent1_2" csCatId="accent1" phldr="1"/>
      <dgm:spPr/>
      <dgm:t>
        <a:bodyPr/>
        <a:lstStyle/>
        <a:p>
          <a:endParaRPr lang="ru-RU"/>
        </a:p>
      </dgm:t>
    </dgm:pt>
    <dgm:pt modelId="{7716D91E-232D-4B98-9EA9-89063268F97C}">
      <dgm:prSet phldrT="[Текст]" custT="1">
        <dgm:style>
          <a:lnRef idx="1">
            <a:schemeClr val="accent5"/>
          </a:lnRef>
          <a:fillRef idx="2">
            <a:schemeClr val="accent5"/>
          </a:fillRef>
          <a:effectRef idx="1">
            <a:schemeClr val="accent5"/>
          </a:effectRef>
          <a:fontRef idx="minor">
            <a:schemeClr val="dk1"/>
          </a:fontRef>
        </dgm:style>
      </dgm:prSet>
      <dgm:spPr>
        <a:xfrm>
          <a:off x="207168" y="0"/>
          <a:ext cx="5169949" cy="660737"/>
        </a:xfr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dgm:spPr>
      <dgm:t>
        <a:bodyPr/>
        <a:lstStyle/>
        <a:p>
          <a:pPr algn="just"/>
          <a:r>
            <a:rPr lang="ru-RU" sz="1400" b="1">
              <a:solidFill>
                <a:sysClr val="windowText" lastClr="000000"/>
              </a:solidFill>
              <a:latin typeface="Times New Roman" panose="02020603050405020304" pitchFamily="18" charset="0"/>
              <a:ea typeface="+mn-ea"/>
              <a:cs typeface="Times New Roman" panose="02020603050405020304" pitchFamily="18" charset="0"/>
            </a:rPr>
            <a:t>Повышение качества профессионального образования</a:t>
          </a:r>
        </a:p>
      </dgm:t>
    </dgm:pt>
    <dgm:pt modelId="{53E01CA4-6351-4F91-800B-A0E0D6EC3C47}" type="parTrans" cxnId="{DBF1D6F0-48D7-461B-9D95-F845D2296BE2}">
      <dgm:prSet/>
      <dgm:spPr/>
      <dgm:t>
        <a:bodyPr/>
        <a:lstStyle/>
        <a:p>
          <a:endParaRPr lang="ru-RU"/>
        </a:p>
      </dgm:t>
    </dgm:pt>
    <dgm:pt modelId="{2A76CA0C-9F02-4E59-B213-F9582AC201BC}" type="sibTrans" cxnId="{DBF1D6F0-48D7-461B-9D95-F845D2296BE2}">
      <dgm:prSet/>
      <dgm:spPr/>
      <dgm:t>
        <a:bodyPr/>
        <a:lstStyle/>
        <a:p>
          <a:endParaRPr lang="ru-RU"/>
        </a:p>
      </dgm:t>
    </dgm:pt>
    <dgm:pt modelId="{380363DE-4A25-496B-B40E-2DF5A74DE196}">
      <dgm:prSet custT="1">
        <dgm:style>
          <a:lnRef idx="2">
            <a:schemeClr val="accent2"/>
          </a:lnRef>
          <a:fillRef idx="1">
            <a:schemeClr val="lt1"/>
          </a:fillRef>
          <a:effectRef idx="0">
            <a:schemeClr val="accent2"/>
          </a:effectRef>
          <a:fontRef idx="minor">
            <a:schemeClr val="dk1"/>
          </a:fontRef>
        </dgm:style>
      </dgm:prSet>
      <dgm:spPr>
        <a:xfrm>
          <a:off x="0" y="112737"/>
          <a:ext cx="6238875" cy="1355674"/>
        </a:xfrm>
        <a:solidFill>
          <a:sysClr val="window" lastClr="FFFFFF"/>
        </a:solidFill>
        <a:ln w="12700" cap="flat" cmpd="sng" algn="ctr">
          <a:solidFill>
            <a:srgbClr val="00B0F0"/>
          </a:solidFill>
          <a:prstDash val="solid"/>
        </a:ln>
        <a:effectLst/>
      </dgm:spPr>
      <dgm:t>
        <a:bodyPr/>
        <a:lstStyle/>
        <a:p>
          <a:pPr algn="just"/>
          <a:r>
            <a:rPr lang="ru-RU" sz="14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100% </a:t>
          </a:r>
          <a:r>
            <a:rPr lang="ru-RU" sz="14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педагогов прошли повышение квалификации или профессиональную переподготовку</a:t>
          </a:r>
          <a:endParaRPr lang="ru-RU" sz="1400" b="0">
            <a:solidFill>
              <a:sysClr val="windowText" lastClr="000000">
                <a:hueOff val="0"/>
                <a:satOff val="0"/>
                <a:lumOff val="0"/>
                <a:alphaOff val="0"/>
              </a:sysClr>
            </a:solidFill>
            <a:latin typeface="Calibri"/>
            <a:ea typeface="+mn-ea"/>
            <a:cs typeface="+mn-cs"/>
          </a:endParaRPr>
        </a:p>
      </dgm:t>
    </dgm:pt>
    <dgm:pt modelId="{EC68B297-BBD4-4A8A-974E-06A8AECA93B8}" type="parTrans" cxnId="{2BBF8CF5-E870-4E93-9BFA-61EEC127090D}">
      <dgm:prSet/>
      <dgm:spPr/>
      <dgm:t>
        <a:bodyPr/>
        <a:lstStyle/>
        <a:p>
          <a:endParaRPr lang="ru-RU"/>
        </a:p>
      </dgm:t>
    </dgm:pt>
    <dgm:pt modelId="{D1A16004-3481-4E9F-9A25-C823A881CF6F}" type="sibTrans" cxnId="{2BBF8CF5-E870-4E93-9BFA-61EEC127090D}">
      <dgm:prSet/>
      <dgm:spPr/>
      <dgm:t>
        <a:bodyPr/>
        <a:lstStyle/>
        <a:p>
          <a:endParaRPr lang="ru-RU"/>
        </a:p>
      </dgm:t>
    </dgm:pt>
    <dgm:pt modelId="{0CFF92AB-6A70-41A3-9B89-AEAAE7D4F17D}">
      <dgm:prSet custT="1">
        <dgm:style>
          <a:lnRef idx="2">
            <a:schemeClr val="accent2"/>
          </a:lnRef>
          <a:fillRef idx="1">
            <a:schemeClr val="lt1"/>
          </a:fillRef>
          <a:effectRef idx="0">
            <a:schemeClr val="accent2"/>
          </a:effectRef>
          <a:fontRef idx="minor">
            <a:schemeClr val="dk1"/>
          </a:fontRef>
        </dgm:style>
      </dgm:prSet>
      <dgm:spPr>
        <a:xfrm>
          <a:off x="0" y="112737"/>
          <a:ext cx="6238875" cy="1355674"/>
        </a:xfrm>
        <a:solidFill>
          <a:sysClr val="window" lastClr="FFFFFF"/>
        </a:solidFill>
        <a:ln w="12700" cap="flat" cmpd="sng" algn="ctr">
          <a:solidFill>
            <a:srgbClr val="00B0F0"/>
          </a:solidFill>
          <a:prstDash val="solid"/>
        </a:ln>
        <a:effectLst/>
      </dgm:spPr>
      <dgm:t>
        <a:bodyPr/>
        <a:lstStyle/>
        <a:p>
          <a:pPr algn="just"/>
          <a:endParaRPr lang="ru-RU" sz="1400" b="0">
            <a:solidFill>
              <a:sysClr val="windowText" lastClr="000000">
                <a:hueOff val="0"/>
                <a:satOff val="0"/>
                <a:lumOff val="0"/>
                <a:alphaOff val="0"/>
              </a:sysClr>
            </a:solidFill>
            <a:latin typeface="Calibri"/>
            <a:ea typeface="+mn-ea"/>
            <a:cs typeface="+mn-cs"/>
          </a:endParaRPr>
        </a:p>
      </dgm:t>
    </dgm:pt>
    <dgm:pt modelId="{F0314890-5EB1-4385-9CB5-D5338E8EFA1F}" type="parTrans" cxnId="{91B14415-665A-49B0-8A29-27A8925C6C2A}">
      <dgm:prSet/>
      <dgm:spPr/>
      <dgm:t>
        <a:bodyPr/>
        <a:lstStyle/>
        <a:p>
          <a:endParaRPr lang="ru-RU"/>
        </a:p>
      </dgm:t>
    </dgm:pt>
    <dgm:pt modelId="{1312C482-5165-400D-B60A-FB5ED104725D}" type="sibTrans" cxnId="{91B14415-665A-49B0-8A29-27A8925C6C2A}">
      <dgm:prSet/>
      <dgm:spPr/>
      <dgm:t>
        <a:bodyPr/>
        <a:lstStyle/>
        <a:p>
          <a:endParaRPr lang="ru-RU"/>
        </a:p>
      </dgm:t>
    </dgm:pt>
    <dgm:pt modelId="{61B07207-07D3-457B-ACFD-8E5C960A2ED6}">
      <dgm:prSet custT="1">
        <dgm:style>
          <a:lnRef idx="2">
            <a:schemeClr val="accent2"/>
          </a:lnRef>
          <a:fillRef idx="1">
            <a:schemeClr val="lt1"/>
          </a:fillRef>
          <a:effectRef idx="0">
            <a:schemeClr val="accent2"/>
          </a:effectRef>
          <a:fontRef idx="minor">
            <a:schemeClr val="dk1"/>
          </a:fontRef>
        </dgm:style>
      </dgm:prSet>
      <dgm:spPr>
        <a:xfrm>
          <a:off x="0" y="112737"/>
          <a:ext cx="6238875" cy="1355674"/>
        </a:xfrm>
        <a:solidFill>
          <a:sysClr val="window" lastClr="FFFFFF"/>
        </a:solidFill>
        <a:ln w="12700" cap="flat" cmpd="sng" algn="ctr">
          <a:solidFill>
            <a:srgbClr val="00B0F0"/>
          </a:solidFill>
          <a:prstDash val="solid"/>
        </a:ln>
        <a:effectLst/>
      </dgm:spPr>
      <dgm:t>
        <a:bodyPr/>
        <a:lstStyle/>
        <a:p>
          <a:pPr algn="just"/>
          <a:r>
            <a:rPr lang="ru-RU" sz="1400" b="1">
              <a:solidFill>
                <a:sysClr val="windowText" lastClr="000000">
                  <a:hueOff val="0"/>
                  <a:satOff val="0"/>
                  <a:lumOff val="0"/>
                  <a:alphaOff val="0"/>
                </a:sysClr>
              </a:solidFill>
              <a:latin typeface="Times New Roman" pitchFamily="18" charset="0"/>
              <a:ea typeface="+mn-ea"/>
              <a:cs typeface="Times New Roman" pitchFamily="18" charset="0"/>
            </a:rPr>
            <a:t>100% </a:t>
          </a:r>
          <a:r>
            <a:rPr lang="ru-RU" sz="1400" b="0">
              <a:solidFill>
                <a:sysClr val="windowText" lastClr="000000">
                  <a:hueOff val="0"/>
                  <a:satOff val="0"/>
                  <a:lumOff val="0"/>
                  <a:alphaOff val="0"/>
                </a:sysClr>
              </a:solidFill>
              <a:latin typeface="Times New Roman" pitchFamily="18" charset="0"/>
              <a:ea typeface="+mn-ea"/>
              <a:cs typeface="Times New Roman" pitchFamily="18" charset="0"/>
            </a:rPr>
            <a:t>педагогов прошли процедуру аттестации</a:t>
          </a:r>
        </a:p>
      </dgm:t>
    </dgm:pt>
    <dgm:pt modelId="{8BC05DE6-1F70-43D7-883E-D9A75782782B}" type="parTrans" cxnId="{BC534ECC-E87D-4311-A951-24618C466A69}">
      <dgm:prSet/>
      <dgm:spPr/>
      <dgm:t>
        <a:bodyPr/>
        <a:lstStyle/>
        <a:p>
          <a:endParaRPr lang="ru-RU"/>
        </a:p>
      </dgm:t>
    </dgm:pt>
    <dgm:pt modelId="{BA8C8599-47A0-4366-AD37-C528649A2E56}" type="sibTrans" cxnId="{BC534ECC-E87D-4311-A951-24618C466A69}">
      <dgm:prSet/>
      <dgm:spPr/>
      <dgm:t>
        <a:bodyPr/>
        <a:lstStyle/>
        <a:p>
          <a:endParaRPr lang="ru-RU"/>
        </a:p>
      </dgm:t>
    </dgm:pt>
    <dgm:pt modelId="{6DD62555-4D9D-4536-9B47-873825BB5D79}" type="pres">
      <dgm:prSet presAssocID="{BCD56590-FDE2-4F76-8FB9-39B4ACB72BDD}" presName="linear" presStyleCnt="0">
        <dgm:presLayoutVars>
          <dgm:dir/>
          <dgm:animLvl val="lvl"/>
          <dgm:resizeHandles val="exact"/>
        </dgm:presLayoutVars>
      </dgm:prSet>
      <dgm:spPr/>
      <dgm:t>
        <a:bodyPr/>
        <a:lstStyle/>
        <a:p>
          <a:endParaRPr lang="ru-RU"/>
        </a:p>
      </dgm:t>
    </dgm:pt>
    <dgm:pt modelId="{1774527E-7670-47A1-BD9E-A30EFD3727FC}" type="pres">
      <dgm:prSet presAssocID="{7716D91E-232D-4B98-9EA9-89063268F97C}" presName="parentLin" presStyleCnt="0"/>
      <dgm:spPr/>
    </dgm:pt>
    <dgm:pt modelId="{BCF05DA6-3131-49F8-8222-03B070D3249C}" type="pres">
      <dgm:prSet presAssocID="{7716D91E-232D-4B98-9EA9-89063268F97C}" presName="parentLeftMargin" presStyleLbl="node1" presStyleIdx="0" presStyleCnt="1"/>
      <dgm:spPr>
        <a:prstGeom prst="roundRect">
          <a:avLst/>
        </a:prstGeom>
      </dgm:spPr>
      <dgm:t>
        <a:bodyPr/>
        <a:lstStyle/>
        <a:p>
          <a:endParaRPr lang="ru-RU"/>
        </a:p>
      </dgm:t>
    </dgm:pt>
    <dgm:pt modelId="{D04B29D0-C430-4660-B4B7-EC73482A7559}" type="pres">
      <dgm:prSet presAssocID="{7716D91E-232D-4B98-9EA9-89063268F97C}" presName="parentText" presStyleLbl="node1" presStyleIdx="0" presStyleCnt="1" custScaleX="118381" custScaleY="34973" custLinFactNeighborX="-33588" custLinFactNeighborY="-30122">
        <dgm:presLayoutVars>
          <dgm:chMax val="0"/>
          <dgm:bulletEnabled val="1"/>
        </dgm:presLayoutVars>
      </dgm:prSet>
      <dgm:spPr/>
      <dgm:t>
        <a:bodyPr/>
        <a:lstStyle/>
        <a:p>
          <a:endParaRPr lang="ru-RU"/>
        </a:p>
      </dgm:t>
    </dgm:pt>
    <dgm:pt modelId="{4BE68FC9-C22E-4BA8-8046-C76CC1AAB3D0}" type="pres">
      <dgm:prSet presAssocID="{7716D91E-232D-4B98-9EA9-89063268F97C}" presName="negativeSpace" presStyleCnt="0"/>
      <dgm:spPr/>
    </dgm:pt>
    <dgm:pt modelId="{484B591B-9577-4800-9988-3AD19354D6F0}" type="pres">
      <dgm:prSet presAssocID="{7716D91E-232D-4B98-9EA9-89063268F97C}" presName="childText" presStyleLbl="conFgAcc1" presStyleIdx="0" presStyleCnt="1" custScaleY="59774">
        <dgm:presLayoutVars>
          <dgm:bulletEnabled val="1"/>
        </dgm:presLayoutVars>
      </dgm:prSet>
      <dgm:spPr>
        <a:prstGeom prst="rect">
          <a:avLst/>
        </a:prstGeom>
      </dgm:spPr>
      <dgm:t>
        <a:bodyPr/>
        <a:lstStyle/>
        <a:p>
          <a:endParaRPr lang="ru-RU"/>
        </a:p>
      </dgm:t>
    </dgm:pt>
  </dgm:ptLst>
  <dgm:cxnLst>
    <dgm:cxn modelId="{93C57810-EEF7-4CC9-AE6D-8B22647E3C84}" type="presOf" srcId="{61B07207-07D3-457B-ACFD-8E5C960A2ED6}" destId="{484B591B-9577-4800-9988-3AD19354D6F0}" srcOrd="0" destOrd="2" presId="urn:microsoft.com/office/officeart/2005/8/layout/list1"/>
    <dgm:cxn modelId="{B1515F2F-0065-4F2C-B6D1-CB0310F50067}" type="presOf" srcId="{BCD56590-FDE2-4F76-8FB9-39B4ACB72BDD}" destId="{6DD62555-4D9D-4536-9B47-873825BB5D79}" srcOrd="0" destOrd="0" presId="urn:microsoft.com/office/officeart/2005/8/layout/list1"/>
    <dgm:cxn modelId="{DBF1D6F0-48D7-461B-9D95-F845D2296BE2}" srcId="{BCD56590-FDE2-4F76-8FB9-39B4ACB72BDD}" destId="{7716D91E-232D-4B98-9EA9-89063268F97C}" srcOrd="0" destOrd="0" parTransId="{53E01CA4-6351-4F91-800B-A0E0D6EC3C47}" sibTransId="{2A76CA0C-9F02-4E59-B213-F9582AC201BC}"/>
    <dgm:cxn modelId="{D521C34A-2BEE-46C1-919C-54AF238ADA64}" type="presOf" srcId="{7716D91E-232D-4B98-9EA9-89063268F97C}" destId="{D04B29D0-C430-4660-B4B7-EC73482A7559}" srcOrd="1" destOrd="0" presId="urn:microsoft.com/office/officeart/2005/8/layout/list1"/>
    <dgm:cxn modelId="{9C91BD47-5739-4152-BE75-76FA45350579}" type="presOf" srcId="{0CFF92AB-6A70-41A3-9B89-AEAAE7D4F17D}" destId="{484B591B-9577-4800-9988-3AD19354D6F0}" srcOrd="0" destOrd="0" presId="urn:microsoft.com/office/officeart/2005/8/layout/list1"/>
    <dgm:cxn modelId="{91B14415-665A-49B0-8A29-27A8925C6C2A}" srcId="{7716D91E-232D-4B98-9EA9-89063268F97C}" destId="{0CFF92AB-6A70-41A3-9B89-AEAAE7D4F17D}" srcOrd="0" destOrd="0" parTransId="{F0314890-5EB1-4385-9CB5-D5338E8EFA1F}" sibTransId="{1312C482-5165-400D-B60A-FB5ED104725D}"/>
    <dgm:cxn modelId="{01C2C325-ADEF-4444-A2C9-59E13AD01B5B}" type="presOf" srcId="{7716D91E-232D-4B98-9EA9-89063268F97C}" destId="{BCF05DA6-3131-49F8-8222-03B070D3249C}" srcOrd="0" destOrd="0" presId="urn:microsoft.com/office/officeart/2005/8/layout/list1"/>
    <dgm:cxn modelId="{2BBF8CF5-E870-4E93-9BFA-61EEC127090D}" srcId="{7716D91E-232D-4B98-9EA9-89063268F97C}" destId="{380363DE-4A25-496B-B40E-2DF5A74DE196}" srcOrd="1" destOrd="0" parTransId="{EC68B297-BBD4-4A8A-974E-06A8AECA93B8}" sibTransId="{D1A16004-3481-4E9F-9A25-C823A881CF6F}"/>
    <dgm:cxn modelId="{BC534ECC-E87D-4311-A951-24618C466A69}" srcId="{7716D91E-232D-4B98-9EA9-89063268F97C}" destId="{61B07207-07D3-457B-ACFD-8E5C960A2ED6}" srcOrd="2" destOrd="0" parTransId="{8BC05DE6-1F70-43D7-883E-D9A75782782B}" sibTransId="{BA8C8599-47A0-4366-AD37-C528649A2E56}"/>
    <dgm:cxn modelId="{0EFECD4A-07F7-4921-AF81-38E2167452B5}" type="presOf" srcId="{380363DE-4A25-496B-B40E-2DF5A74DE196}" destId="{484B591B-9577-4800-9988-3AD19354D6F0}" srcOrd="0" destOrd="1" presId="urn:microsoft.com/office/officeart/2005/8/layout/list1"/>
    <dgm:cxn modelId="{2DAFE197-CF8E-4138-AE4A-AFAA1B99745C}" type="presParOf" srcId="{6DD62555-4D9D-4536-9B47-873825BB5D79}" destId="{1774527E-7670-47A1-BD9E-A30EFD3727FC}" srcOrd="0" destOrd="0" presId="urn:microsoft.com/office/officeart/2005/8/layout/list1"/>
    <dgm:cxn modelId="{E298DC67-271A-4849-89F9-EBE80B144718}" type="presParOf" srcId="{1774527E-7670-47A1-BD9E-A30EFD3727FC}" destId="{BCF05DA6-3131-49F8-8222-03B070D3249C}" srcOrd="0" destOrd="0" presId="urn:microsoft.com/office/officeart/2005/8/layout/list1"/>
    <dgm:cxn modelId="{2F21FCD5-89C3-44FD-A59F-C8A287944662}" type="presParOf" srcId="{1774527E-7670-47A1-BD9E-A30EFD3727FC}" destId="{D04B29D0-C430-4660-B4B7-EC73482A7559}" srcOrd="1" destOrd="0" presId="urn:microsoft.com/office/officeart/2005/8/layout/list1"/>
    <dgm:cxn modelId="{3F3FA335-57B7-4124-9182-FD1C53275C67}" type="presParOf" srcId="{6DD62555-4D9D-4536-9B47-873825BB5D79}" destId="{4BE68FC9-C22E-4BA8-8046-C76CC1AAB3D0}" srcOrd="1" destOrd="0" presId="urn:microsoft.com/office/officeart/2005/8/layout/list1"/>
    <dgm:cxn modelId="{644368B8-024D-4CD9-8D54-FB11C2F3C72B}" type="presParOf" srcId="{6DD62555-4D9D-4536-9B47-873825BB5D79}" destId="{484B591B-9577-4800-9988-3AD19354D6F0}" srcOrd="2" destOrd="0" presId="urn:microsoft.com/office/officeart/2005/8/layout/list1"/>
  </dgm:cxnLst>
  <dgm:bg/>
  <dgm:whole/>
  <dgm:extLst>
    <a:ext uri="http://schemas.microsoft.com/office/drawing/2008/diagram">
      <dsp:dataModelExt xmlns:dsp="http://schemas.microsoft.com/office/drawing/2008/diagram" relId="rId45" minVer="http://schemas.openxmlformats.org/drawingml/2006/diagram"/>
    </a:ext>
    <a:ext uri="{C62137D5-CB1D-491B-B009-E17868A290BF}">
      <dgm14:recolorImg xmlns:dgm14="http://schemas.microsoft.com/office/drawing/2010/diagram" val="1"/>
    </a:ext>
  </dgm:extLst>
</dgm:dataModel>
</file>

<file path=word/diagrams/data7.xml><?xml version="1.0" encoding="utf-8"?>
<dgm:dataModel xmlns:dgm="http://schemas.openxmlformats.org/drawingml/2006/diagram" xmlns:a="http://schemas.openxmlformats.org/drawingml/2006/main">
  <dgm:ptLst>
    <dgm:pt modelId="{BCD56590-FDE2-4F76-8FB9-39B4ACB72BDD}" type="doc">
      <dgm:prSet loTypeId="urn:microsoft.com/office/officeart/2005/8/layout/list1" loCatId="list" qsTypeId="urn:microsoft.com/office/officeart/2005/8/quickstyle/simple1" qsCatId="simple" csTypeId="urn:microsoft.com/office/officeart/2005/8/colors/accent1_2" csCatId="accent1" phldr="1"/>
      <dgm:spPr/>
      <dgm:t>
        <a:bodyPr/>
        <a:lstStyle/>
        <a:p>
          <a:endParaRPr lang="ru-RU"/>
        </a:p>
      </dgm:t>
    </dgm:pt>
    <dgm:pt modelId="{7716D91E-232D-4B98-9EA9-89063268F97C}">
      <dgm:prSet phldrT="[Текст]" custT="1">
        <dgm:style>
          <a:lnRef idx="1">
            <a:schemeClr val="accent1"/>
          </a:lnRef>
          <a:fillRef idx="2">
            <a:schemeClr val="accent1"/>
          </a:fillRef>
          <a:effectRef idx="1">
            <a:schemeClr val="accent1"/>
          </a:effectRef>
          <a:fontRef idx="minor">
            <a:schemeClr val="dk1"/>
          </a:fontRef>
        </dgm:style>
      </dgm:prSet>
      <dgm:spPr>
        <a:xfrm>
          <a:off x="207168" y="23031"/>
          <a:ext cx="5169949" cy="660737"/>
        </a:xfr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dgm:spPr>
      <dgm:t>
        <a:bodyPr/>
        <a:lstStyle/>
        <a:p>
          <a:pPr algn="just"/>
          <a:r>
            <a:rPr lang="ru-RU" sz="1400" b="1">
              <a:solidFill>
                <a:sysClr val="windowText" lastClr="000000"/>
              </a:solidFill>
              <a:latin typeface="Times New Roman" panose="02020603050405020304" pitchFamily="18" charset="0"/>
              <a:ea typeface="+mn-ea"/>
              <a:cs typeface="Times New Roman" panose="02020603050405020304" pitchFamily="18" charset="0"/>
            </a:rPr>
            <a:t>Создание материально-технических условий в образовательных организациях</a:t>
          </a:r>
        </a:p>
      </dgm:t>
    </dgm:pt>
    <dgm:pt modelId="{53E01CA4-6351-4F91-800B-A0E0D6EC3C47}" type="parTrans" cxnId="{DBF1D6F0-48D7-461B-9D95-F845D2296BE2}">
      <dgm:prSet/>
      <dgm:spPr/>
      <dgm:t>
        <a:bodyPr/>
        <a:lstStyle/>
        <a:p>
          <a:endParaRPr lang="ru-RU"/>
        </a:p>
      </dgm:t>
    </dgm:pt>
    <dgm:pt modelId="{2A76CA0C-9F02-4E59-B213-F9582AC201BC}" type="sibTrans" cxnId="{DBF1D6F0-48D7-461B-9D95-F845D2296BE2}">
      <dgm:prSet/>
      <dgm:spPr/>
      <dgm:t>
        <a:bodyPr/>
        <a:lstStyle/>
        <a:p>
          <a:endParaRPr lang="ru-RU"/>
        </a:p>
      </dgm:t>
    </dgm:pt>
    <dgm:pt modelId="{380363DE-4A25-496B-B40E-2DF5A74DE196}">
      <dgm:prSet custT="1">
        <dgm:style>
          <a:lnRef idx="2">
            <a:schemeClr val="accent2"/>
          </a:lnRef>
          <a:fillRef idx="1">
            <a:schemeClr val="lt1"/>
          </a:fillRef>
          <a:effectRef idx="0">
            <a:schemeClr val="accent2"/>
          </a:effectRef>
          <a:fontRef idx="minor">
            <a:schemeClr val="dk1"/>
          </a:fontRef>
        </dgm:style>
      </dgm:prSet>
      <dgm:spPr>
        <a:xfrm>
          <a:off x="0" y="308218"/>
          <a:ext cx="6238875" cy="1717187"/>
        </a:xfrm>
        <a:solidFill>
          <a:sysClr val="window" lastClr="FFFFFF"/>
        </a:solidFill>
        <a:ln w="12700" cap="flat" cmpd="sng" algn="ctr">
          <a:solidFill>
            <a:srgbClr val="1F497D">
              <a:lumMod val="40000"/>
              <a:lumOff val="60000"/>
            </a:srgbClr>
          </a:solidFill>
          <a:prstDash val="solid"/>
        </a:ln>
        <a:effectLst/>
      </dgm:spPr>
      <dgm:t>
        <a:bodyPr/>
        <a:lstStyle/>
        <a:p>
          <a:pPr algn="just"/>
          <a:r>
            <a:rPr lang="ru-RU" sz="14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70% </a:t>
          </a:r>
          <a:r>
            <a:rPr lang="ru-RU" sz="14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дошкольных образовательных учреждений оснащены в соответствии с ФГОС дошкольного образования</a:t>
          </a:r>
          <a:endParaRPr lang="ru-RU" sz="1400" b="0">
            <a:solidFill>
              <a:sysClr val="windowText" lastClr="000000">
                <a:hueOff val="0"/>
                <a:satOff val="0"/>
                <a:lumOff val="0"/>
                <a:alphaOff val="0"/>
              </a:sysClr>
            </a:solidFill>
            <a:latin typeface="Calibri"/>
            <a:ea typeface="+mn-ea"/>
            <a:cs typeface="+mn-cs"/>
          </a:endParaRPr>
        </a:p>
      </dgm:t>
    </dgm:pt>
    <dgm:pt modelId="{EC68B297-BBD4-4A8A-974E-06A8AECA93B8}" type="parTrans" cxnId="{2BBF8CF5-E870-4E93-9BFA-61EEC127090D}">
      <dgm:prSet/>
      <dgm:spPr/>
      <dgm:t>
        <a:bodyPr/>
        <a:lstStyle/>
        <a:p>
          <a:endParaRPr lang="ru-RU"/>
        </a:p>
      </dgm:t>
    </dgm:pt>
    <dgm:pt modelId="{D1A16004-3481-4E9F-9A25-C823A881CF6F}" type="sibTrans" cxnId="{2BBF8CF5-E870-4E93-9BFA-61EEC127090D}">
      <dgm:prSet/>
      <dgm:spPr/>
      <dgm:t>
        <a:bodyPr/>
        <a:lstStyle/>
        <a:p>
          <a:endParaRPr lang="ru-RU"/>
        </a:p>
      </dgm:t>
    </dgm:pt>
    <dgm:pt modelId="{0CFF92AB-6A70-41A3-9B89-AEAAE7D4F17D}">
      <dgm:prSet custT="1">
        <dgm:style>
          <a:lnRef idx="2">
            <a:schemeClr val="accent2"/>
          </a:lnRef>
          <a:fillRef idx="1">
            <a:schemeClr val="lt1"/>
          </a:fillRef>
          <a:effectRef idx="0">
            <a:schemeClr val="accent2"/>
          </a:effectRef>
          <a:fontRef idx="minor">
            <a:schemeClr val="dk1"/>
          </a:fontRef>
        </dgm:style>
      </dgm:prSet>
      <dgm:spPr>
        <a:xfrm>
          <a:off x="0" y="308218"/>
          <a:ext cx="6238875" cy="1717187"/>
        </a:xfrm>
        <a:solidFill>
          <a:sysClr val="window" lastClr="FFFFFF"/>
        </a:solidFill>
        <a:ln w="12700" cap="flat" cmpd="sng" algn="ctr">
          <a:solidFill>
            <a:srgbClr val="1F497D">
              <a:lumMod val="40000"/>
              <a:lumOff val="60000"/>
            </a:srgbClr>
          </a:solidFill>
          <a:prstDash val="solid"/>
        </a:ln>
        <a:effectLst/>
      </dgm:spPr>
      <dgm:t>
        <a:bodyPr/>
        <a:lstStyle/>
        <a:p>
          <a:pPr algn="just"/>
          <a:endParaRPr lang="ru-RU" sz="1400" b="0">
            <a:solidFill>
              <a:sysClr val="windowText" lastClr="000000">
                <a:hueOff val="0"/>
                <a:satOff val="0"/>
                <a:lumOff val="0"/>
                <a:alphaOff val="0"/>
              </a:sysClr>
            </a:solidFill>
            <a:latin typeface="Calibri"/>
            <a:ea typeface="+mn-ea"/>
            <a:cs typeface="+mn-cs"/>
          </a:endParaRPr>
        </a:p>
      </dgm:t>
    </dgm:pt>
    <dgm:pt modelId="{F0314890-5EB1-4385-9CB5-D5338E8EFA1F}" type="parTrans" cxnId="{91B14415-665A-49B0-8A29-27A8925C6C2A}">
      <dgm:prSet/>
      <dgm:spPr/>
      <dgm:t>
        <a:bodyPr/>
        <a:lstStyle/>
        <a:p>
          <a:endParaRPr lang="ru-RU"/>
        </a:p>
      </dgm:t>
    </dgm:pt>
    <dgm:pt modelId="{1312C482-5165-400D-B60A-FB5ED104725D}" type="sibTrans" cxnId="{91B14415-665A-49B0-8A29-27A8925C6C2A}">
      <dgm:prSet/>
      <dgm:spPr/>
      <dgm:t>
        <a:bodyPr/>
        <a:lstStyle/>
        <a:p>
          <a:endParaRPr lang="ru-RU"/>
        </a:p>
      </dgm:t>
    </dgm:pt>
    <dgm:pt modelId="{5DF0B5B5-D7F6-4C2D-8073-56882154B4BB}">
      <dgm:prSet custT="1">
        <dgm:style>
          <a:lnRef idx="2">
            <a:schemeClr val="accent2"/>
          </a:lnRef>
          <a:fillRef idx="1">
            <a:schemeClr val="lt1"/>
          </a:fillRef>
          <a:effectRef idx="0">
            <a:schemeClr val="accent2"/>
          </a:effectRef>
          <a:fontRef idx="minor">
            <a:schemeClr val="dk1"/>
          </a:fontRef>
        </dgm:style>
      </dgm:prSet>
      <dgm:spPr>
        <a:xfrm>
          <a:off x="0" y="308218"/>
          <a:ext cx="6238875" cy="1717187"/>
        </a:xfrm>
        <a:solidFill>
          <a:sysClr val="window" lastClr="FFFFFF"/>
        </a:solidFill>
        <a:ln w="12700" cap="flat" cmpd="sng" algn="ctr">
          <a:solidFill>
            <a:srgbClr val="1F497D">
              <a:lumMod val="40000"/>
              <a:lumOff val="60000"/>
            </a:srgbClr>
          </a:solidFill>
          <a:prstDash val="solid"/>
        </a:ln>
        <a:effectLst/>
      </dgm:spPr>
      <dgm:t>
        <a:bodyPr/>
        <a:lstStyle/>
        <a:p>
          <a:pPr algn="just"/>
          <a:r>
            <a:rPr lang="ru-RU" sz="1400" b="1">
              <a:solidFill>
                <a:sysClr val="windowText" lastClr="000000">
                  <a:hueOff val="0"/>
                  <a:satOff val="0"/>
                  <a:lumOff val="0"/>
                  <a:alphaOff val="0"/>
                </a:sysClr>
              </a:solidFill>
              <a:latin typeface="Times New Roman" pitchFamily="18" charset="0"/>
              <a:ea typeface="+mn-ea"/>
              <a:cs typeface="Times New Roman" pitchFamily="18" charset="0"/>
            </a:rPr>
            <a:t>80% </a:t>
          </a:r>
          <a:r>
            <a:rPr lang="ru-RU" sz="1400" b="0">
              <a:solidFill>
                <a:sysClr val="windowText" lastClr="000000">
                  <a:hueOff val="0"/>
                  <a:satOff val="0"/>
                  <a:lumOff val="0"/>
                  <a:alphaOff val="0"/>
                </a:sysClr>
              </a:solidFill>
              <a:latin typeface="Times New Roman" pitchFamily="18" charset="0"/>
              <a:ea typeface="+mn-ea"/>
              <a:cs typeface="Times New Roman" pitchFamily="18" charset="0"/>
            </a:rPr>
            <a:t>общеобразовательных учреждений оснащены в соответствии с ФГОС общего образования</a:t>
          </a:r>
        </a:p>
      </dgm:t>
    </dgm:pt>
    <dgm:pt modelId="{848AAE29-2882-44D9-BD4C-27B1A5AA2D67}" type="parTrans" cxnId="{171A4D6D-4060-4677-966D-6001316833C7}">
      <dgm:prSet/>
      <dgm:spPr/>
      <dgm:t>
        <a:bodyPr/>
        <a:lstStyle/>
        <a:p>
          <a:endParaRPr lang="ru-RU"/>
        </a:p>
      </dgm:t>
    </dgm:pt>
    <dgm:pt modelId="{CD653954-1C91-4C5D-ADD6-361BB2CD2A75}" type="sibTrans" cxnId="{171A4D6D-4060-4677-966D-6001316833C7}">
      <dgm:prSet/>
      <dgm:spPr/>
      <dgm:t>
        <a:bodyPr/>
        <a:lstStyle/>
        <a:p>
          <a:endParaRPr lang="ru-RU"/>
        </a:p>
      </dgm:t>
    </dgm:pt>
    <dgm:pt modelId="{7546F9AA-967F-4A76-A0D2-68055C66F106}">
      <dgm:prSet custT="1">
        <dgm:style>
          <a:lnRef idx="2">
            <a:schemeClr val="accent2"/>
          </a:lnRef>
          <a:fillRef idx="1">
            <a:schemeClr val="lt1"/>
          </a:fillRef>
          <a:effectRef idx="0">
            <a:schemeClr val="accent2"/>
          </a:effectRef>
          <a:fontRef idx="minor">
            <a:schemeClr val="dk1"/>
          </a:fontRef>
        </dgm:style>
      </dgm:prSet>
      <dgm:spPr>
        <a:xfrm>
          <a:off x="0" y="308218"/>
          <a:ext cx="6238875" cy="1717187"/>
        </a:xfrm>
        <a:solidFill>
          <a:sysClr val="window" lastClr="FFFFFF"/>
        </a:solidFill>
        <a:ln w="12700" cap="flat" cmpd="sng" algn="ctr">
          <a:solidFill>
            <a:srgbClr val="1F497D">
              <a:lumMod val="40000"/>
              <a:lumOff val="60000"/>
            </a:srgbClr>
          </a:solidFill>
          <a:prstDash val="solid"/>
        </a:ln>
        <a:effectLst/>
      </dgm:spPr>
      <dgm:t>
        <a:bodyPr/>
        <a:lstStyle/>
        <a:p>
          <a:pPr algn="just"/>
          <a:r>
            <a:rPr lang="ru-RU" sz="1400" b="1">
              <a:solidFill>
                <a:sysClr val="windowText" lastClr="000000">
                  <a:hueOff val="0"/>
                  <a:satOff val="0"/>
                  <a:lumOff val="0"/>
                  <a:alphaOff val="0"/>
                </a:sysClr>
              </a:solidFill>
              <a:latin typeface="Times New Roman" pitchFamily="18" charset="0"/>
              <a:ea typeface="+mn-ea"/>
              <a:cs typeface="Times New Roman" pitchFamily="18" charset="0"/>
            </a:rPr>
            <a:t>90% </a:t>
          </a:r>
          <a:r>
            <a:rPr lang="ru-RU" sz="1400" b="0">
              <a:solidFill>
                <a:sysClr val="windowText" lastClr="000000">
                  <a:hueOff val="0"/>
                  <a:satOff val="0"/>
                  <a:lumOff val="0"/>
                  <a:alphaOff val="0"/>
                </a:sysClr>
              </a:solidFill>
              <a:latin typeface="Times New Roman" pitchFamily="18" charset="0"/>
              <a:ea typeface="+mn-ea"/>
              <a:cs typeface="Times New Roman" pitchFamily="18" charset="0"/>
            </a:rPr>
            <a:t>учеждений дополнительного образования оснащены современным оборудованием</a:t>
          </a:r>
        </a:p>
      </dgm:t>
    </dgm:pt>
    <dgm:pt modelId="{8D625C34-88A6-477E-B0FF-44039CADC920}" type="parTrans" cxnId="{0C076A34-20F1-47FB-AFAB-50C415A5F33C}">
      <dgm:prSet/>
      <dgm:spPr/>
      <dgm:t>
        <a:bodyPr/>
        <a:lstStyle/>
        <a:p>
          <a:endParaRPr lang="ru-RU"/>
        </a:p>
      </dgm:t>
    </dgm:pt>
    <dgm:pt modelId="{D1DCECED-6EB8-44FE-ACE3-F547902E3F4D}" type="sibTrans" cxnId="{0C076A34-20F1-47FB-AFAB-50C415A5F33C}">
      <dgm:prSet/>
      <dgm:spPr/>
      <dgm:t>
        <a:bodyPr/>
        <a:lstStyle/>
        <a:p>
          <a:endParaRPr lang="ru-RU"/>
        </a:p>
      </dgm:t>
    </dgm:pt>
    <dgm:pt modelId="{6DD62555-4D9D-4536-9B47-873825BB5D79}" type="pres">
      <dgm:prSet presAssocID="{BCD56590-FDE2-4F76-8FB9-39B4ACB72BDD}" presName="linear" presStyleCnt="0">
        <dgm:presLayoutVars>
          <dgm:dir/>
          <dgm:animLvl val="lvl"/>
          <dgm:resizeHandles val="exact"/>
        </dgm:presLayoutVars>
      </dgm:prSet>
      <dgm:spPr/>
      <dgm:t>
        <a:bodyPr/>
        <a:lstStyle/>
        <a:p>
          <a:endParaRPr lang="ru-RU"/>
        </a:p>
      </dgm:t>
    </dgm:pt>
    <dgm:pt modelId="{1774527E-7670-47A1-BD9E-A30EFD3727FC}" type="pres">
      <dgm:prSet presAssocID="{7716D91E-232D-4B98-9EA9-89063268F97C}" presName="parentLin" presStyleCnt="0"/>
      <dgm:spPr/>
    </dgm:pt>
    <dgm:pt modelId="{BCF05DA6-3131-49F8-8222-03B070D3249C}" type="pres">
      <dgm:prSet presAssocID="{7716D91E-232D-4B98-9EA9-89063268F97C}" presName="parentLeftMargin" presStyleLbl="node1" presStyleIdx="0" presStyleCnt="1"/>
      <dgm:spPr>
        <a:prstGeom prst="roundRect">
          <a:avLst/>
        </a:prstGeom>
      </dgm:spPr>
      <dgm:t>
        <a:bodyPr/>
        <a:lstStyle/>
        <a:p>
          <a:endParaRPr lang="ru-RU"/>
        </a:p>
      </dgm:t>
    </dgm:pt>
    <dgm:pt modelId="{D04B29D0-C430-4660-B4B7-EC73482A7559}" type="pres">
      <dgm:prSet presAssocID="{7716D91E-232D-4B98-9EA9-89063268F97C}" presName="parentText" presStyleLbl="node1" presStyleIdx="0" presStyleCnt="1" custScaleX="118381" custScaleY="34973" custLinFactNeighborX="-33588" custLinFactNeighborY="-30122">
        <dgm:presLayoutVars>
          <dgm:chMax val="0"/>
          <dgm:bulletEnabled val="1"/>
        </dgm:presLayoutVars>
      </dgm:prSet>
      <dgm:spPr/>
      <dgm:t>
        <a:bodyPr/>
        <a:lstStyle/>
        <a:p>
          <a:endParaRPr lang="ru-RU"/>
        </a:p>
      </dgm:t>
    </dgm:pt>
    <dgm:pt modelId="{4BE68FC9-C22E-4BA8-8046-C76CC1AAB3D0}" type="pres">
      <dgm:prSet presAssocID="{7716D91E-232D-4B98-9EA9-89063268F97C}" presName="negativeSpace" presStyleCnt="0"/>
      <dgm:spPr/>
    </dgm:pt>
    <dgm:pt modelId="{484B591B-9577-4800-9988-3AD19354D6F0}" type="pres">
      <dgm:prSet presAssocID="{7716D91E-232D-4B98-9EA9-89063268F97C}" presName="childText" presStyleLbl="conFgAcc1" presStyleIdx="0" presStyleCnt="1" custScaleY="59774">
        <dgm:presLayoutVars>
          <dgm:bulletEnabled val="1"/>
        </dgm:presLayoutVars>
      </dgm:prSet>
      <dgm:spPr>
        <a:prstGeom prst="rect">
          <a:avLst/>
        </a:prstGeom>
      </dgm:spPr>
      <dgm:t>
        <a:bodyPr/>
        <a:lstStyle/>
        <a:p>
          <a:endParaRPr lang="ru-RU"/>
        </a:p>
      </dgm:t>
    </dgm:pt>
  </dgm:ptLst>
  <dgm:cxnLst>
    <dgm:cxn modelId="{DDA7566F-889B-4FDE-B310-6006F34C0D36}" type="presOf" srcId="{7716D91E-232D-4B98-9EA9-89063268F97C}" destId="{BCF05DA6-3131-49F8-8222-03B070D3249C}" srcOrd="0" destOrd="0" presId="urn:microsoft.com/office/officeart/2005/8/layout/list1"/>
    <dgm:cxn modelId="{041B65D7-E381-46AD-9C6E-942CBDF242AD}" type="presOf" srcId="{0CFF92AB-6A70-41A3-9B89-AEAAE7D4F17D}" destId="{484B591B-9577-4800-9988-3AD19354D6F0}" srcOrd="0" destOrd="0" presId="urn:microsoft.com/office/officeart/2005/8/layout/list1"/>
    <dgm:cxn modelId="{18FEB462-741F-44C6-808C-C28735DEA8B3}" type="presOf" srcId="{7546F9AA-967F-4A76-A0D2-68055C66F106}" destId="{484B591B-9577-4800-9988-3AD19354D6F0}" srcOrd="0" destOrd="3" presId="urn:microsoft.com/office/officeart/2005/8/layout/list1"/>
    <dgm:cxn modelId="{171A4D6D-4060-4677-966D-6001316833C7}" srcId="{7716D91E-232D-4B98-9EA9-89063268F97C}" destId="{5DF0B5B5-D7F6-4C2D-8073-56882154B4BB}" srcOrd="2" destOrd="0" parTransId="{848AAE29-2882-44D9-BD4C-27B1A5AA2D67}" sibTransId="{CD653954-1C91-4C5D-ADD6-361BB2CD2A75}"/>
    <dgm:cxn modelId="{DBF1D6F0-48D7-461B-9D95-F845D2296BE2}" srcId="{BCD56590-FDE2-4F76-8FB9-39B4ACB72BDD}" destId="{7716D91E-232D-4B98-9EA9-89063268F97C}" srcOrd="0" destOrd="0" parTransId="{53E01CA4-6351-4F91-800B-A0E0D6EC3C47}" sibTransId="{2A76CA0C-9F02-4E59-B213-F9582AC201BC}"/>
    <dgm:cxn modelId="{E2180C9E-6167-44E7-BE6D-672187FC46E3}" type="presOf" srcId="{BCD56590-FDE2-4F76-8FB9-39B4ACB72BDD}" destId="{6DD62555-4D9D-4536-9B47-873825BB5D79}" srcOrd="0" destOrd="0" presId="urn:microsoft.com/office/officeart/2005/8/layout/list1"/>
    <dgm:cxn modelId="{0C076A34-20F1-47FB-AFAB-50C415A5F33C}" srcId="{7716D91E-232D-4B98-9EA9-89063268F97C}" destId="{7546F9AA-967F-4A76-A0D2-68055C66F106}" srcOrd="3" destOrd="0" parTransId="{8D625C34-88A6-477E-B0FF-44039CADC920}" sibTransId="{D1DCECED-6EB8-44FE-ACE3-F547902E3F4D}"/>
    <dgm:cxn modelId="{37BFCCC9-5D67-4639-882A-F1EBD86E0624}" type="presOf" srcId="{7716D91E-232D-4B98-9EA9-89063268F97C}" destId="{D04B29D0-C430-4660-B4B7-EC73482A7559}" srcOrd="1" destOrd="0" presId="urn:microsoft.com/office/officeart/2005/8/layout/list1"/>
    <dgm:cxn modelId="{91B14415-665A-49B0-8A29-27A8925C6C2A}" srcId="{7716D91E-232D-4B98-9EA9-89063268F97C}" destId="{0CFF92AB-6A70-41A3-9B89-AEAAE7D4F17D}" srcOrd="0" destOrd="0" parTransId="{F0314890-5EB1-4385-9CB5-D5338E8EFA1F}" sibTransId="{1312C482-5165-400D-B60A-FB5ED104725D}"/>
    <dgm:cxn modelId="{075A51F1-4FBF-40B2-9CFD-098D4A091ACB}" type="presOf" srcId="{5DF0B5B5-D7F6-4C2D-8073-56882154B4BB}" destId="{484B591B-9577-4800-9988-3AD19354D6F0}" srcOrd="0" destOrd="2" presId="urn:microsoft.com/office/officeart/2005/8/layout/list1"/>
    <dgm:cxn modelId="{2BBF8CF5-E870-4E93-9BFA-61EEC127090D}" srcId="{7716D91E-232D-4B98-9EA9-89063268F97C}" destId="{380363DE-4A25-496B-B40E-2DF5A74DE196}" srcOrd="1" destOrd="0" parTransId="{EC68B297-BBD4-4A8A-974E-06A8AECA93B8}" sibTransId="{D1A16004-3481-4E9F-9A25-C823A881CF6F}"/>
    <dgm:cxn modelId="{39AC918F-D6DE-42E1-9FF6-AB081A3343FB}" type="presOf" srcId="{380363DE-4A25-496B-B40E-2DF5A74DE196}" destId="{484B591B-9577-4800-9988-3AD19354D6F0}" srcOrd="0" destOrd="1" presId="urn:microsoft.com/office/officeart/2005/8/layout/list1"/>
    <dgm:cxn modelId="{16DAA72A-78B0-41A0-9D74-41D15A72537B}" type="presParOf" srcId="{6DD62555-4D9D-4536-9B47-873825BB5D79}" destId="{1774527E-7670-47A1-BD9E-A30EFD3727FC}" srcOrd="0" destOrd="0" presId="urn:microsoft.com/office/officeart/2005/8/layout/list1"/>
    <dgm:cxn modelId="{18BB892F-B8D6-4187-8C1C-7D05CFCE8FFE}" type="presParOf" srcId="{1774527E-7670-47A1-BD9E-A30EFD3727FC}" destId="{BCF05DA6-3131-49F8-8222-03B070D3249C}" srcOrd="0" destOrd="0" presId="urn:microsoft.com/office/officeart/2005/8/layout/list1"/>
    <dgm:cxn modelId="{0A48E6D5-9831-460A-85C3-33CD8530E2BF}" type="presParOf" srcId="{1774527E-7670-47A1-BD9E-A30EFD3727FC}" destId="{D04B29D0-C430-4660-B4B7-EC73482A7559}" srcOrd="1" destOrd="0" presId="urn:microsoft.com/office/officeart/2005/8/layout/list1"/>
    <dgm:cxn modelId="{04F6BCE1-2F01-4DC9-B3DE-8420073E7AAB}" type="presParOf" srcId="{6DD62555-4D9D-4536-9B47-873825BB5D79}" destId="{4BE68FC9-C22E-4BA8-8046-C76CC1AAB3D0}" srcOrd="1" destOrd="0" presId="urn:microsoft.com/office/officeart/2005/8/layout/list1"/>
    <dgm:cxn modelId="{8952494A-AE36-4B23-86E7-A3FCBF73817C}" type="presParOf" srcId="{6DD62555-4D9D-4536-9B47-873825BB5D79}" destId="{484B591B-9577-4800-9988-3AD19354D6F0}" srcOrd="2" destOrd="0" presId="urn:microsoft.com/office/officeart/2005/8/layout/list1"/>
  </dgm:cxnLst>
  <dgm:bg/>
  <dgm:whole/>
  <dgm:extLst>
    <a:ext uri="http://schemas.microsoft.com/office/drawing/2008/diagram">
      <dsp:dataModelExt xmlns:dsp="http://schemas.microsoft.com/office/drawing/2008/diagram" relId="rId50" minVer="http://schemas.openxmlformats.org/drawingml/2006/diagram"/>
    </a:ext>
    <a:ext uri="{C62137D5-CB1D-491B-B009-E17868A290BF}">
      <dgm14:recolorImg xmlns:dgm14="http://schemas.microsoft.com/office/drawing/2010/diagram" val="1"/>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84B591B-9577-4800-9988-3AD19354D6F0}">
      <dsp:nvSpPr>
        <dsp:cNvPr id="0" name=""/>
        <dsp:cNvSpPr/>
      </dsp:nvSpPr>
      <dsp:spPr>
        <a:xfrm>
          <a:off x="0" y="128607"/>
          <a:ext cx="6238875" cy="1084539"/>
        </a:xfrm>
        <a:prstGeom prst="rect">
          <a:avLst/>
        </a:prstGeom>
        <a:solidFill>
          <a:sysClr val="window" lastClr="FFFFFF"/>
        </a:solidFill>
        <a:ln w="12700" cap="flat" cmpd="sng" algn="ctr">
          <a:solidFill>
            <a:srgbClr val="C0504D"/>
          </a:solidFill>
          <a:prstDash val="solid"/>
        </a:ln>
        <a:effectLst/>
      </dsp:spPr>
      <dsp:style>
        <a:lnRef idx="2">
          <a:schemeClr val="accent2"/>
        </a:lnRef>
        <a:fillRef idx="1">
          <a:schemeClr val="lt1"/>
        </a:fillRef>
        <a:effectRef idx="0">
          <a:schemeClr val="accent2"/>
        </a:effectRef>
        <a:fontRef idx="minor">
          <a:schemeClr val="dk1"/>
        </a:fontRef>
      </dsp:style>
      <dsp:txBody>
        <a:bodyPr spcFirstLastPara="0" vert="horz" wrap="square" lIns="484206" tIns="604012" rIns="484206" bIns="99568" numCol="1" spcCol="1270" anchor="t" anchorCtr="0">
          <a:noAutofit/>
        </a:bodyPr>
        <a:lstStyle/>
        <a:p>
          <a:pPr marL="114300" lvl="1" indent="-114300" algn="just" defTabSz="622300">
            <a:lnSpc>
              <a:spcPct val="90000"/>
            </a:lnSpc>
            <a:spcBef>
              <a:spcPct val="0"/>
            </a:spcBef>
            <a:spcAft>
              <a:spcPct val="15000"/>
            </a:spcAft>
            <a:buChar char="••"/>
          </a:pPr>
          <a:r>
            <a:rPr lang="ru-RU" sz="14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100 %</a:t>
          </a:r>
          <a:r>
            <a:rPr lang="ru-RU" sz="14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 детей от 3-х до 7 лет обеспечены дошкольным общим образованием</a:t>
          </a:r>
          <a:endParaRPr lang="ru-RU" sz="1400" kern="1200">
            <a:solidFill>
              <a:sysClr val="windowText" lastClr="000000">
                <a:hueOff val="0"/>
                <a:satOff val="0"/>
                <a:lumOff val="0"/>
                <a:alphaOff val="0"/>
              </a:sysClr>
            </a:solidFill>
            <a:latin typeface="Calibri"/>
            <a:ea typeface="+mn-ea"/>
            <a:cs typeface="+mn-cs"/>
          </a:endParaRPr>
        </a:p>
      </dsp:txBody>
      <dsp:txXfrm>
        <a:off x="0" y="128607"/>
        <a:ext cx="6238875" cy="1084539"/>
      </dsp:txXfrm>
    </dsp:sp>
    <dsp:sp modelId="{D04B29D0-C430-4660-B4B7-EC73482A7559}">
      <dsp:nvSpPr>
        <dsp:cNvPr id="0" name=""/>
        <dsp:cNvSpPr/>
      </dsp:nvSpPr>
      <dsp:spPr>
        <a:xfrm>
          <a:off x="207168" y="0"/>
          <a:ext cx="5169949" cy="660737"/>
        </a:xfrm>
        <a:prstGeom prst="roundRect">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dsp:spPr>
      <dsp:style>
        <a:lnRef idx="1">
          <a:schemeClr val="accent2"/>
        </a:lnRef>
        <a:fillRef idx="2">
          <a:schemeClr val="accent2"/>
        </a:fillRef>
        <a:effectRef idx="1">
          <a:schemeClr val="accent2"/>
        </a:effectRef>
        <a:fontRef idx="minor">
          <a:schemeClr val="dk1"/>
        </a:fontRef>
      </dsp:style>
      <dsp:txBody>
        <a:bodyPr spcFirstLastPara="0" vert="horz" wrap="square" lIns="165070" tIns="0" rIns="165070" bIns="0" numCol="1" spcCol="1270" anchor="ctr" anchorCtr="0">
          <a:noAutofit/>
        </a:bodyPr>
        <a:lstStyle/>
        <a:p>
          <a:pPr lvl="0" algn="l" defTabSz="622300">
            <a:lnSpc>
              <a:spcPct val="90000"/>
            </a:lnSpc>
            <a:spcBef>
              <a:spcPct val="0"/>
            </a:spcBef>
            <a:spcAft>
              <a:spcPct val="35000"/>
            </a:spcAft>
          </a:pPr>
          <a:r>
            <a:rPr lang="ru-RU" sz="1400" b="1" kern="1200">
              <a:solidFill>
                <a:sysClr val="windowText" lastClr="000000"/>
              </a:solidFill>
              <a:latin typeface="Times New Roman" panose="02020603050405020304" pitchFamily="18" charset="0"/>
              <a:ea typeface="+mn-ea"/>
              <a:cs typeface="Times New Roman" panose="02020603050405020304" pitchFamily="18" charset="0"/>
            </a:rPr>
            <a:t>Доступность дошкольного образования</a:t>
          </a:r>
        </a:p>
      </dsp:txBody>
      <dsp:txXfrm>
        <a:off x="239423" y="32255"/>
        <a:ext cx="5105439" cy="596227"/>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84B591B-9577-4800-9988-3AD19354D6F0}">
      <dsp:nvSpPr>
        <dsp:cNvPr id="0" name=""/>
        <dsp:cNvSpPr/>
      </dsp:nvSpPr>
      <dsp:spPr>
        <a:xfrm>
          <a:off x="0" y="128607"/>
          <a:ext cx="6238875" cy="1084539"/>
        </a:xfrm>
        <a:prstGeom prst="rect">
          <a:avLst/>
        </a:prstGeom>
        <a:solidFill>
          <a:sysClr val="window" lastClr="FFFFFF"/>
        </a:solidFill>
        <a:ln w="12700" cap="flat" cmpd="sng" algn="ctr">
          <a:solidFill>
            <a:srgbClr val="C0504D"/>
          </a:solidFill>
          <a:prstDash val="solid"/>
        </a:ln>
        <a:effectLst/>
      </dsp:spPr>
      <dsp:style>
        <a:lnRef idx="2">
          <a:schemeClr val="accent2"/>
        </a:lnRef>
        <a:fillRef idx="1">
          <a:schemeClr val="lt1"/>
        </a:fillRef>
        <a:effectRef idx="0">
          <a:schemeClr val="accent2"/>
        </a:effectRef>
        <a:fontRef idx="minor">
          <a:schemeClr val="dk1"/>
        </a:fontRef>
      </dsp:style>
      <dsp:txBody>
        <a:bodyPr spcFirstLastPara="0" vert="horz" wrap="square" lIns="484206" tIns="604012" rIns="484206" bIns="99568" numCol="1" spcCol="1270" anchor="t" anchorCtr="0">
          <a:noAutofit/>
        </a:bodyPr>
        <a:lstStyle/>
        <a:p>
          <a:pPr marL="114300" lvl="1" indent="-114300" algn="just" defTabSz="622300">
            <a:lnSpc>
              <a:spcPct val="90000"/>
            </a:lnSpc>
            <a:spcBef>
              <a:spcPct val="0"/>
            </a:spcBef>
            <a:spcAft>
              <a:spcPct val="15000"/>
            </a:spcAft>
            <a:buChar char="••"/>
          </a:pPr>
          <a:r>
            <a:rPr lang="ru-RU" sz="14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100 %</a:t>
          </a:r>
          <a:r>
            <a:rPr lang="ru-RU" sz="14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 детей с ОВЗ получают образование по адаптированным образовательным программам</a:t>
          </a:r>
          <a:endParaRPr lang="ru-RU" sz="1400" kern="1200">
            <a:solidFill>
              <a:sysClr val="windowText" lastClr="000000">
                <a:hueOff val="0"/>
                <a:satOff val="0"/>
                <a:lumOff val="0"/>
                <a:alphaOff val="0"/>
              </a:sysClr>
            </a:solidFill>
            <a:latin typeface="Calibri"/>
            <a:ea typeface="+mn-ea"/>
            <a:cs typeface="+mn-cs"/>
          </a:endParaRPr>
        </a:p>
      </dsp:txBody>
      <dsp:txXfrm>
        <a:off x="0" y="128607"/>
        <a:ext cx="6238875" cy="1084539"/>
      </dsp:txXfrm>
    </dsp:sp>
    <dsp:sp modelId="{D04B29D0-C430-4660-B4B7-EC73482A7559}">
      <dsp:nvSpPr>
        <dsp:cNvPr id="0" name=""/>
        <dsp:cNvSpPr/>
      </dsp:nvSpPr>
      <dsp:spPr>
        <a:xfrm>
          <a:off x="207168" y="0"/>
          <a:ext cx="5169949" cy="660737"/>
        </a:xfrm>
        <a:prstGeom prst="roundRect">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dsp:spPr>
      <dsp:style>
        <a:lnRef idx="1">
          <a:schemeClr val="accent6"/>
        </a:lnRef>
        <a:fillRef idx="2">
          <a:schemeClr val="accent6"/>
        </a:fillRef>
        <a:effectRef idx="1">
          <a:schemeClr val="accent6"/>
        </a:effectRef>
        <a:fontRef idx="minor">
          <a:schemeClr val="dk1"/>
        </a:fontRef>
      </dsp:style>
      <dsp:txBody>
        <a:bodyPr spcFirstLastPara="0" vert="horz" wrap="square" lIns="165070" tIns="0" rIns="165070" bIns="0" numCol="1" spcCol="1270" anchor="ctr" anchorCtr="0">
          <a:noAutofit/>
        </a:bodyPr>
        <a:lstStyle/>
        <a:p>
          <a:pPr lvl="0" algn="just" defTabSz="622300">
            <a:lnSpc>
              <a:spcPct val="90000"/>
            </a:lnSpc>
            <a:spcBef>
              <a:spcPct val="0"/>
            </a:spcBef>
            <a:spcAft>
              <a:spcPct val="35000"/>
            </a:spcAft>
          </a:pPr>
          <a:r>
            <a:rPr lang="ru-RU" sz="1400" b="1" kern="1200">
              <a:solidFill>
                <a:sysClr val="windowText" lastClr="000000"/>
              </a:solidFill>
              <a:latin typeface="Times New Roman" panose="02020603050405020304" pitchFamily="18" charset="0"/>
              <a:ea typeface="+mn-ea"/>
              <a:cs typeface="Times New Roman" panose="02020603050405020304" pitchFamily="18" charset="0"/>
            </a:rPr>
            <a:t>Доступность образования детей с ограниченными возможностями здоровья </a:t>
          </a:r>
        </a:p>
      </dsp:txBody>
      <dsp:txXfrm>
        <a:off x="239423" y="32255"/>
        <a:ext cx="5105439" cy="596227"/>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84B591B-9577-4800-9988-3AD19354D6F0}">
      <dsp:nvSpPr>
        <dsp:cNvPr id="0" name=""/>
        <dsp:cNvSpPr/>
      </dsp:nvSpPr>
      <dsp:spPr>
        <a:xfrm>
          <a:off x="0" y="128607"/>
          <a:ext cx="6238875" cy="1084539"/>
        </a:xfrm>
        <a:prstGeom prst="rect">
          <a:avLst/>
        </a:prstGeom>
        <a:solidFill>
          <a:sysClr val="window" lastClr="FFFFFF"/>
        </a:solidFill>
        <a:ln w="12700" cap="flat" cmpd="sng" algn="ctr">
          <a:solidFill>
            <a:srgbClr val="92D050"/>
          </a:solidFill>
          <a:prstDash val="solid"/>
        </a:ln>
        <a:effectLst/>
      </dsp:spPr>
      <dsp:style>
        <a:lnRef idx="2">
          <a:schemeClr val="accent2"/>
        </a:lnRef>
        <a:fillRef idx="1">
          <a:schemeClr val="lt1"/>
        </a:fillRef>
        <a:effectRef idx="0">
          <a:schemeClr val="accent2"/>
        </a:effectRef>
        <a:fontRef idx="minor">
          <a:schemeClr val="dk1"/>
        </a:fontRef>
      </dsp:style>
      <dsp:txBody>
        <a:bodyPr spcFirstLastPara="0" vert="horz" wrap="square" lIns="484206" tIns="604012" rIns="484206" bIns="99568" numCol="1" spcCol="1270" anchor="t" anchorCtr="0">
          <a:noAutofit/>
        </a:bodyPr>
        <a:lstStyle/>
        <a:p>
          <a:pPr marL="114300" lvl="1" indent="-114300" algn="just" defTabSz="622300">
            <a:lnSpc>
              <a:spcPct val="90000"/>
            </a:lnSpc>
            <a:spcBef>
              <a:spcPct val="0"/>
            </a:spcBef>
            <a:spcAft>
              <a:spcPct val="15000"/>
            </a:spcAft>
            <a:buChar char="••"/>
          </a:pPr>
          <a:r>
            <a:rPr lang="ru-RU" sz="14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80% </a:t>
          </a:r>
          <a:r>
            <a:rPr lang="ru-RU" sz="14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воспитанников и учащихся обучаются по федеральным государственным образовательным стандартам</a:t>
          </a:r>
          <a:endParaRPr lang="ru-RU" sz="1400" b="0" kern="1200">
            <a:solidFill>
              <a:sysClr val="windowText" lastClr="000000">
                <a:hueOff val="0"/>
                <a:satOff val="0"/>
                <a:lumOff val="0"/>
                <a:alphaOff val="0"/>
              </a:sysClr>
            </a:solidFill>
            <a:latin typeface="Calibri"/>
            <a:ea typeface="+mn-ea"/>
            <a:cs typeface="+mn-cs"/>
          </a:endParaRPr>
        </a:p>
      </dsp:txBody>
      <dsp:txXfrm>
        <a:off x="0" y="128607"/>
        <a:ext cx="6238875" cy="1084539"/>
      </dsp:txXfrm>
    </dsp:sp>
    <dsp:sp modelId="{D04B29D0-C430-4660-B4B7-EC73482A7559}">
      <dsp:nvSpPr>
        <dsp:cNvPr id="0" name=""/>
        <dsp:cNvSpPr/>
      </dsp:nvSpPr>
      <dsp:spPr>
        <a:xfrm>
          <a:off x="207168" y="0"/>
          <a:ext cx="5169949" cy="660737"/>
        </a:xfrm>
        <a:prstGeom prst="roundRect">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9525" cap="flat" cmpd="sng" algn="ctr">
          <a:solidFill>
            <a:srgbClr val="9BBB59">
              <a:shade val="95000"/>
              <a:satMod val="105000"/>
            </a:srgbClr>
          </a:solidFill>
          <a:prstDash val="solid"/>
        </a:ln>
        <a:effectLst>
          <a:outerShdw blurRad="40000" dist="20000" dir="5400000" rotWithShape="0">
            <a:srgbClr val="000000">
              <a:alpha val="38000"/>
            </a:srgbClr>
          </a:outerShdw>
        </a:effectLst>
      </dsp:spPr>
      <dsp:style>
        <a:lnRef idx="1">
          <a:schemeClr val="accent3"/>
        </a:lnRef>
        <a:fillRef idx="2">
          <a:schemeClr val="accent3"/>
        </a:fillRef>
        <a:effectRef idx="1">
          <a:schemeClr val="accent3"/>
        </a:effectRef>
        <a:fontRef idx="minor">
          <a:schemeClr val="dk1"/>
        </a:fontRef>
      </dsp:style>
      <dsp:txBody>
        <a:bodyPr spcFirstLastPara="0" vert="horz" wrap="square" lIns="165070" tIns="0" rIns="165070" bIns="0" numCol="1" spcCol="1270" anchor="ctr" anchorCtr="0">
          <a:noAutofit/>
        </a:bodyPr>
        <a:lstStyle/>
        <a:p>
          <a:pPr lvl="0" algn="just" defTabSz="622300">
            <a:lnSpc>
              <a:spcPct val="90000"/>
            </a:lnSpc>
            <a:spcBef>
              <a:spcPct val="0"/>
            </a:spcBef>
            <a:spcAft>
              <a:spcPct val="35000"/>
            </a:spcAft>
          </a:pPr>
          <a:r>
            <a:rPr lang="ru-RU" sz="1400" b="1" kern="1200">
              <a:solidFill>
                <a:sysClr val="windowText" lastClr="000000"/>
              </a:solidFill>
              <a:latin typeface="Times New Roman" panose="02020603050405020304" pitchFamily="18" charset="0"/>
              <a:ea typeface="+mn-ea"/>
              <a:cs typeface="Times New Roman" panose="02020603050405020304" pitchFamily="18" charset="0"/>
            </a:rPr>
            <a:t>Повышение качества общего образования</a:t>
          </a:r>
        </a:p>
      </dsp:txBody>
      <dsp:txXfrm>
        <a:off x="239423" y="32255"/>
        <a:ext cx="5105439" cy="596227"/>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84B591B-9577-4800-9988-3AD19354D6F0}">
      <dsp:nvSpPr>
        <dsp:cNvPr id="0" name=""/>
        <dsp:cNvSpPr/>
      </dsp:nvSpPr>
      <dsp:spPr>
        <a:xfrm>
          <a:off x="0" y="128607"/>
          <a:ext cx="6238875" cy="1084539"/>
        </a:xfrm>
        <a:prstGeom prst="rect">
          <a:avLst/>
        </a:prstGeom>
        <a:solidFill>
          <a:sysClr val="window" lastClr="FFFFFF"/>
        </a:solidFill>
        <a:ln w="12700" cap="flat" cmpd="sng" algn="ctr">
          <a:solidFill>
            <a:srgbClr val="92D050"/>
          </a:solidFill>
          <a:prstDash val="solid"/>
        </a:ln>
        <a:effectLst/>
      </dsp:spPr>
      <dsp:style>
        <a:lnRef idx="2">
          <a:schemeClr val="accent2"/>
        </a:lnRef>
        <a:fillRef idx="1">
          <a:schemeClr val="lt1"/>
        </a:fillRef>
        <a:effectRef idx="0">
          <a:schemeClr val="accent2"/>
        </a:effectRef>
        <a:fontRef idx="minor">
          <a:schemeClr val="dk1"/>
        </a:fontRef>
      </dsp:style>
      <dsp:txBody>
        <a:bodyPr spcFirstLastPara="0" vert="horz" wrap="square" lIns="484206" tIns="604012" rIns="484206" bIns="99568" numCol="1" spcCol="1270" anchor="t" anchorCtr="0">
          <a:noAutofit/>
        </a:bodyPr>
        <a:lstStyle/>
        <a:p>
          <a:pPr marL="114300" lvl="1" indent="-114300" algn="just" defTabSz="622300">
            <a:lnSpc>
              <a:spcPct val="90000"/>
            </a:lnSpc>
            <a:spcBef>
              <a:spcPct val="0"/>
            </a:spcBef>
            <a:spcAft>
              <a:spcPct val="15000"/>
            </a:spcAft>
            <a:buChar char="••"/>
          </a:pPr>
          <a:r>
            <a:rPr lang="ru-RU" sz="14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85 % </a:t>
          </a:r>
          <a:r>
            <a:rPr lang="ru-RU" sz="14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детей от 5 до 18 лет обучаются по дополнительным образовательным программам</a:t>
          </a:r>
          <a:endParaRPr lang="ru-RU" sz="1400" b="0" kern="1200">
            <a:solidFill>
              <a:sysClr val="windowText" lastClr="000000">
                <a:hueOff val="0"/>
                <a:satOff val="0"/>
                <a:lumOff val="0"/>
                <a:alphaOff val="0"/>
              </a:sysClr>
            </a:solidFill>
            <a:latin typeface="Calibri"/>
            <a:ea typeface="+mn-ea"/>
            <a:cs typeface="+mn-cs"/>
          </a:endParaRPr>
        </a:p>
      </dsp:txBody>
      <dsp:txXfrm>
        <a:off x="0" y="128607"/>
        <a:ext cx="6238875" cy="1084539"/>
      </dsp:txXfrm>
    </dsp:sp>
    <dsp:sp modelId="{D04B29D0-C430-4660-B4B7-EC73482A7559}">
      <dsp:nvSpPr>
        <dsp:cNvPr id="0" name=""/>
        <dsp:cNvSpPr/>
      </dsp:nvSpPr>
      <dsp:spPr>
        <a:xfrm>
          <a:off x="207168" y="0"/>
          <a:ext cx="5169949" cy="660737"/>
        </a:xfrm>
        <a:prstGeom prst="roundRect">
          <a:avLst/>
        </a:prstGeom>
        <a:solidFill>
          <a:srgbClr val="CCFFCC"/>
        </a:solidFill>
        <a:ln w="9525" cap="flat" cmpd="sng" algn="ctr">
          <a:solidFill>
            <a:srgbClr val="9BBB59">
              <a:shade val="95000"/>
              <a:satMod val="105000"/>
            </a:srgbClr>
          </a:solidFill>
          <a:prstDash val="solid"/>
        </a:ln>
        <a:effectLst>
          <a:outerShdw blurRad="40000" dist="20000" dir="5400000" rotWithShape="0">
            <a:srgbClr val="000000">
              <a:alpha val="38000"/>
            </a:srgbClr>
          </a:outerShdw>
        </a:effectLst>
      </dsp:spPr>
      <dsp:style>
        <a:lnRef idx="1">
          <a:schemeClr val="accent3"/>
        </a:lnRef>
        <a:fillRef idx="2">
          <a:schemeClr val="accent3"/>
        </a:fillRef>
        <a:effectRef idx="1">
          <a:schemeClr val="accent3"/>
        </a:effectRef>
        <a:fontRef idx="minor">
          <a:schemeClr val="dk1"/>
        </a:fontRef>
      </dsp:style>
      <dsp:txBody>
        <a:bodyPr spcFirstLastPara="0" vert="horz" wrap="square" lIns="165070" tIns="0" rIns="165070" bIns="0" numCol="1" spcCol="1270" anchor="ctr" anchorCtr="0">
          <a:noAutofit/>
        </a:bodyPr>
        <a:lstStyle/>
        <a:p>
          <a:pPr lvl="0" algn="just" defTabSz="622300">
            <a:lnSpc>
              <a:spcPct val="90000"/>
            </a:lnSpc>
            <a:spcBef>
              <a:spcPct val="0"/>
            </a:spcBef>
            <a:spcAft>
              <a:spcPct val="35000"/>
            </a:spcAft>
          </a:pPr>
          <a:r>
            <a:rPr lang="ru-RU" sz="1400" b="1" kern="1200">
              <a:solidFill>
                <a:sysClr val="windowText" lastClr="000000"/>
              </a:solidFill>
              <a:latin typeface="Times New Roman" panose="02020603050405020304" pitchFamily="18" charset="0"/>
              <a:ea typeface="+mn-ea"/>
              <a:cs typeface="Times New Roman" panose="02020603050405020304" pitchFamily="18" charset="0"/>
            </a:rPr>
            <a:t>Развитие системы дополнительного образования </a:t>
          </a:r>
        </a:p>
      </dsp:txBody>
      <dsp:txXfrm>
        <a:off x="239423" y="32255"/>
        <a:ext cx="5105439" cy="596227"/>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84B591B-9577-4800-9988-3AD19354D6F0}">
      <dsp:nvSpPr>
        <dsp:cNvPr id="0" name=""/>
        <dsp:cNvSpPr/>
      </dsp:nvSpPr>
      <dsp:spPr>
        <a:xfrm>
          <a:off x="0" y="100329"/>
          <a:ext cx="6238875" cy="1837691"/>
        </a:xfrm>
        <a:prstGeom prst="rect">
          <a:avLst/>
        </a:prstGeom>
        <a:solidFill>
          <a:sysClr val="window" lastClr="FFFFFF"/>
        </a:solidFill>
        <a:ln w="12700" cap="flat" cmpd="sng" algn="ctr">
          <a:solidFill>
            <a:srgbClr val="00B0F0"/>
          </a:solidFill>
          <a:prstDash val="solid"/>
        </a:ln>
        <a:effectLst/>
      </dsp:spPr>
      <dsp:style>
        <a:lnRef idx="2">
          <a:schemeClr val="accent2"/>
        </a:lnRef>
        <a:fillRef idx="1">
          <a:schemeClr val="lt1"/>
        </a:fillRef>
        <a:effectRef idx="0">
          <a:schemeClr val="accent2"/>
        </a:effectRef>
        <a:fontRef idx="minor">
          <a:schemeClr val="dk1"/>
        </a:fontRef>
      </dsp:style>
      <dsp:txBody>
        <a:bodyPr spcFirstLastPara="0" vert="horz" wrap="square" lIns="484206" tIns="124968" rIns="484206" bIns="99568" numCol="1" spcCol="1270" anchor="t" anchorCtr="0">
          <a:noAutofit/>
        </a:bodyPr>
        <a:lstStyle/>
        <a:p>
          <a:pPr marL="114300" lvl="1" indent="-114300" algn="just" defTabSz="622300">
            <a:lnSpc>
              <a:spcPct val="90000"/>
            </a:lnSpc>
            <a:spcBef>
              <a:spcPct val="0"/>
            </a:spcBef>
            <a:spcAft>
              <a:spcPct val="15000"/>
            </a:spcAft>
            <a:buChar char="••"/>
          </a:pPr>
          <a:endParaRPr lang="ru-RU" sz="1400" b="0" kern="1200">
            <a:solidFill>
              <a:sysClr val="windowText" lastClr="000000">
                <a:hueOff val="0"/>
                <a:satOff val="0"/>
                <a:lumOff val="0"/>
                <a:alphaOff val="0"/>
              </a:sysClr>
            </a:solidFill>
            <a:latin typeface="Calibri"/>
            <a:ea typeface="+mn-ea"/>
            <a:cs typeface="+mn-cs"/>
          </a:endParaRPr>
        </a:p>
        <a:p>
          <a:pPr marL="114300" lvl="1" indent="-114300" algn="just" defTabSz="622300">
            <a:lnSpc>
              <a:spcPct val="90000"/>
            </a:lnSpc>
            <a:spcBef>
              <a:spcPct val="0"/>
            </a:spcBef>
            <a:spcAft>
              <a:spcPct val="15000"/>
            </a:spcAft>
            <a:buChar char="••"/>
          </a:pPr>
          <a:endParaRPr lang="ru-RU" sz="1400" b="0" kern="1200">
            <a:solidFill>
              <a:sysClr val="windowText" lastClr="000000">
                <a:hueOff val="0"/>
                <a:satOff val="0"/>
                <a:lumOff val="0"/>
                <a:alphaOff val="0"/>
              </a:sysClr>
            </a:solidFill>
            <a:latin typeface="Calibri"/>
            <a:ea typeface="+mn-ea"/>
            <a:cs typeface="+mn-cs"/>
          </a:endParaRPr>
        </a:p>
        <a:p>
          <a:pPr marL="114300" lvl="1" indent="-114300" algn="just" defTabSz="622300">
            <a:lnSpc>
              <a:spcPct val="90000"/>
            </a:lnSpc>
            <a:spcBef>
              <a:spcPct val="0"/>
            </a:spcBef>
            <a:spcAft>
              <a:spcPct val="15000"/>
            </a:spcAft>
            <a:buChar char="••"/>
          </a:pPr>
          <a:r>
            <a:rPr lang="ru-RU" sz="14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60% </a:t>
          </a:r>
          <a:r>
            <a:rPr lang="ru-RU" sz="14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детей получают услуги по организации отдыха и оздоровления в санатороно-курортных учреждениях, загородных детских оздоровительных лагерях и лагерях с дневным пребыванием детей</a:t>
          </a:r>
          <a:endParaRPr lang="ru-RU" sz="1400" b="0" kern="1200">
            <a:solidFill>
              <a:sysClr val="windowText" lastClr="000000">
                <a:hueOff val="0"/>
                <a:satOff val="0"/>
                <a:lumOff val="0"/>
                <a:alphaOff val="0"/>
              </a:sysClr>
            </a:solidFill>
            <a:latin typeface="Calibri"/>
            <a:ea typeface="+mn-ea"/>
            <a:cs typeface="+mn-cs"/>
          </a:endParaRPr>
        </a:p>
        <a:p>
          <a:pPr marL="114300" lvl="1" indent="-114300" algn="just" defTabSz="622300">
            <a:lnSpc>
              <a:spcPct val="90000"/>
            </a:lnSpc>
            <a:spcBef>
              <a:spcPct val="0"/>
            </a:spcBef>
            <a:spcAft>
              <a:spcPct val="15000"/>
            </a:spcAft>
            <a:buChar char="••"/>
          </a:pPr>
          <a:r>
            <a:rPr lang="ru-RU" sz="1400" b="1" kern="1200">
              <a:solidFill>
                <a:sysClr val="windowText" lastClr="000000">
                  <a:hueOff val="0"/>
                  <a:satOff val="0"/>
                  <a:lumOff val="0"/>
                  <a:alphaOff val="0"/>
                </a:sysClr>
              </a:solidFill>
              <a:latin typeface="Times New Roman" pitchFamily="18" charset="0"/>
              <a:ea typeface="+mn-ea"/>
              <a:cs typeface="Times New Roman" pitchFamily="18" charset="0"/>
            </a:rPr>
            <a:t>20% </a:t>
          </a:r>
          <a:r>
            <a:rPr lang="ru-RU" sz="1400" b="0" kern="1200">
              <a:solidFill>
                <a:sysClr val="windowText" lastClr="000000">
                  <a:hueOff val="0"/>
                  <a:satOff val="0"/>
                  <a:lumOff val="0"/>
                  <a:alphaOff val="0"/>
                </a:sysClr>
              </a:solidFill>
              <a:latin typeface="Times New Roman" pitchFamily="18" charset="0"/>
              <a:ea typeface="+mn-ea"/>
              <a:cs typeface="Times New Roman" pitchFamily="18" charset="0"/>
            </a:rPr>
            <a:t>несовершеннолетних детей в возрасте 14-18 лет временно трудоустроены</a:t>
          </a:r>
        </a:p>
      </dsp:txBody>
      <dsp:txXfrm>
        <a:off x="0" y="100329"/>
        <a:ext cx="6238875" cy="1837691"/>
      </dsp:txXfrm>
    </dsp:sp>
    <dsp:sp modelId="{D04B29D0-C430-4660-B4B7-EC73482A7559}">
      <dsp:nvSpPr>
        <dsp:cNvPr id="0" name=""/>
        <dsp:cNvSpPr/>
      </dsp:nvSpPr>
      <dsp:spPr>
        <a:xfrm>
          <a:off x="207168" y="0"/>
          <a:ext cx="5169949" cy="660737"/>
        </a:xfrm>
        <a:prstGeom prst="roundRect">
          <a:avLst/>
        </a:prstGeom>
        <a:solidFill>
          <a:srgbClr val="CCFFFF"/>
        </a:solidFill>
        <a:ln w="9525" cap="flat" cmpd="sng" algn="ctr">
          <a:solidFill>
            <a:srgbClr val="9BBB59">
              <a:shade val="95000"/>
              <a:satMod val="105000"/>
            </a:srgbClr>
          </a:solidFill>
          <a:prstDash val="solid"/>
        </a:ln>
        <a:effectLst>
          <a:outerShdw blurRad="40000" dist="20000" dir="5400000" rotWithShape="0">
            <a:srgbClr val="000000">
              <a:alpha val="38000"/>
            </a:srgbClr>
          </a:outerShdw>
        </a:effectLst>
      </dsp:spPr>
      <dsp:style>
        <a:lnRef idx="1">
          <a:schemeClr val="accent3"/>
        </a:lnRef>
        <a:fillRef idx="2">
          <a:schemeClr val="accent3"/>
        </a:fillRef>
        <a:effectRef idx="1">
          <a:schemeClr val="accent3"/>
        </a:effectRef>
        <a:fontRef idx="minor">
          <a:schemeClr val="dk1"/>
        </a:fontRef>
      </dsp:style>
      <dsp:txBody>
        <a:bodyPr spcFirstLastPara="0" vert="horz" wrap="square" lIns="165070" tIns="0" rIns="165070" bIns="0" numCol="1" spcCol="1270" anchor="ctr" anchorCtr="0">
          <a:noAutofit/>
        </a:bodyPr>
        <a:lstStyle/>
        <a:p>
          <a:pPr lvl="0" algn="just" defTabSz="622300">
            <a:lnSpc>
              <a:spcPct val="90000"/>
            </a:lnSpc>
            <a:spcBef>
              <a:spcPct val="0"/>
            </a:spcBef>
            <a:spcAft>
              <a:spcPct val="35000"/>
            </a:spcAft>
          </a:pPr>
          <a:r>
            <a:rPr lang="ru-RU" sz="1400" b="1" kern="1200">
              <a:solidFill>
                <a:sysClr val="windowText" lastClr="000000"/>
              </a:solidFill>
              <a:latin typeface="Times New Roman" panose="02020603050405020304" pitchFamily="18" charset="0"/>
              <a:ea typeface="+mn-ea"/>
              <a:cs typeface="Times New Roman" panose="02020603050405020304" pitchFamily="18" charset="0"/>
            </a:rPr>
            <a:t>Организация отдыха, оздоровления и временной занятости детей</a:t>
          </a:r>
        </a:p>
      </dsp:txBody>
      <dsp:txXfrm>
        <a:off x="239423" y="32255"/>
        <a:ext cx="5105439" cy="596227"/>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84B591B-9577-4800-9988-3AD19354D6F0}">
      <dsp:nvSpPr>
        <dsp:cNvPr id="0" name=""/>
        <dsp:cNvSpPr/>
      </dsp:nvSpPr>
      <dsp:spPr>
        <a:xfrm>
          <a:off x="0" y="170522"/>
          <a:ext cx="6238875" cy="1355674"/>
        </a:xfrm>
        <a:prstGeom prst="rect">
          <a:avLst/>
        </a:prstGeom>
        <a:solidFill>
          <a:sysClr val="window" lastClr="FFFFFF"/>
        </a:solidFill>
        <a:ln w="12700" cap="flat" cmpd="sng" algn="ctr">
          <a:solidFill>
            <a:srgbClr val="00B0F0"/>
          </a:solidFill>
          <a:prstDash val="solid"/>
        </a:ln>
        <a:effectLst/>
      </dsp:spPr>
      <dsp:style>
        <a:lnRef idx="2">
          <a:schemeClr val="accent2"/>
        </a:lnRef>
        <a:fillRef idx="1">
          <a:schemeClr val="lt1"/>
        </a:fillRef>
        <a:effectRef idx="0">
          <a:schemeClr val="accent2"/>
        </a:effectRef>
        <a:fontRef idx="minor">
          <a:schemeClr val="dk1"/>
        </a:fontRef>
      </dsp:style>
      <dsp:txBody>
        <a:bodyPr spcFirstLastPara="0" vert="horz" wrap="square" lIns="484206" tIns="416560" rIns="484206" bIns="99568" numCol="1" spcCol="1270" anchor="t" anchorCtr="0">
          <a:noAutofit/>
        </a:bodyPr>
        <a:lstStyle/>
        <a:p>
          <a:pPr marL="114300" lvl="1" indent="-114300" algn="just" defTabSz="622300">
            <a:lnSpc>
              <a:spcPct val="90000"/>
            </a:lnSpc>
            <a:spcBef>
              <a:spcPct val="0"/>
            </a:spcBef>
            <a:spcAft>
              <a:spcPct val="15000"/>
            </a:spcAft>
            <a:buChar char="••"/>
          </a:pPr>
          <a:endParaRPr lang="ru-RU" sz="1400" b="0" kern="1200">
            <a:solidFill>
              <a:sysClr val="windowText" lastClr="000000">
                <a:hueOff val="0"/>
                <a:satOff val="0"/>
                <a:lumOff val="0"/>
                <a:alphaOff val="0"/>
              </a:sysClr>
            </a:solidFill>
            <a:latin typeface="Calibri"/>
            <a:ea typeface="+mn-ea"/>
            <a:cs typeface="+mn-cs"/>
          </a:endParaRPr>
        </a:p>
        <a:p>
          <a:pPr marL="114300" lvl="1" indent="-114300" algn="just" defTabSz="622300">
            <a:lnSpc>
              <a:spcPct val="90000"/>
            </a:lnSpc>
            <a:spcBef>
              <a:spcPct val="0"/>
            </a:spcBef>
            <a:spcAft>
              <a:spcPct val="15000"/>
            </a:spcAft>
            <a:buChar char="••"/>
          </a:pPr>
          <a:r>
            <a:rPr lang="ru-RU" sz="14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100% </a:t>
          </a:r>
          <a:r>
            <a:rPr lang="ru-RU" sz="14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педагогов прошли повышение квалификации или профессиональную переподготовку</a:t>
          </a:r>
          <a:endParaRPr lang="ru-RU" sz="1400" b="0" kern="1200">
            <a:solidFill>
              <a:sysClr val="windowText" lastClr="000000">
                <a:hueOff val="0"/>
                <a:satOff val="0"/>
                <a:lumOff val="0"/>
                <a:alphaOff val="0"/>
              </a:sysClr>
            </a:solidFill>
            <a:latin typeface="Calibri"/>
            <a:ea typeface="+mn-ea"/>
            <a:cs typeface="+mn-cs"/>
          </a:endParaRPr>
        </a:p>
        <a:p>
          <a:pPr marL="114300" lvl="1" indent="-114300" algn="just" defTabSz="622300">
            <a:lnSpc>
              <a:spcPct val="90000"/>
            </a:lnSpc>
            <a:spcBef>
              <a:spcPct val="0"/>
            </a:spcBef>
            <a:spcAft>
              <a:spcPct val="15000"/>
            </a:spcAft>
            <a:buChar char="••"/>
          </a:pPr>
          <a:r>
            <a:rPr lang="ru-RU" sz="1400" b="1" kern="1200">
              <a:solidFill>
                <a:sysClr val="windowText" lastClr="000000">
                  <a:hueOff val="0"/>
                  <a:satOff val="0"/>
                  <a:lumOff val="0"/>
                  <a:alphaOff val="0"/>
                </a:sysClr>
              </a:solidFill>
              <a:latin typeface="Times New Roman" pitchFamily="18" charset="0"/>
              <a:ea typeface="+mn-ea"/>
              <a:cs typeface="Times New Roman" pitchFamily="18" charset="0"/>
            </a:rPr>
            <a:t>100% </a:t>
          </a:r>
          <a:r>
            <a:rPr lang="ru-RU" sz="1400" b="0" kern="1200">
              <a:solidFill>
                <a:sysClr val="windowText" lastClr="000000">
                  <a:hueOff val="0"/>
                  <a:satOff val="0"/>
                  <a:lumOff val="0"/>
                  <a:alphaOff val="0"/>
                </a:sysClr>
              </a:solidFill>
              <a:latin typeface="Times New Roman" pitchFamily="18" charset="0"/>
              <a:ea typeface="+mn-ea"/>
              <a:cs typeface="Times New Roman" pitchFamily="18" charset="0"/>
            </a:rPr>
            <a:t>педагогов прошли процедуру аттестации</a:t>
          </a:r>
        </a:p>
      </dsp:txBody>
      <dsp:txXfrm>
        <a:off x="0" y="170522"/>
        <a:ext cx="6238875" cy="1355674"/>
      </dsp:txXfrm>
    </dsp:sp>
    <dsp:sp modelId="{D04B29D0-C430-4660-B4B7-EC73482A7559}">
      <dsp:nvSpPr>
        <dsp:cNvPr id="0" name=""/>
        <dsp:cNvSpPr/>
      </dsp:nvSpPr>
      <dsp:spPr>
        <a:xfrm>
          <a:off x="207168" y="0"/>
          <a:ext cx="5169949" cy="660737"/>
        </a:xfrm>
        <a:prstGeom prst="round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dsp:spPr>
      <dsp:style>
        <a:lnRef idx="1">
          <a:schemeClr val="accent5"/>
        </a:lnRef>
        <a:fillRef idx="2">
          <a:schemeClr val="accent5"/>
        </a:fillRef>
        <a:effectRef idx="1">
          <a:schemeClr val="accent5"/>
        </a:effectRef>
        <a:fontRef idx="minor">
          <a:schemeClr val="dk1"/>
        </a:fontRef>
      </dsp:style>
      <dsp:txBody>
        <a:bodyPr spcFirstLastPara="0" vert="horz" wrap="square" lIns="165070" tIns="0" rIns="165070" bIns="0" numCol="1" spcCol="1270" anchor="ctr" anchorCtr="0">
          <a:noAutofit/>
        </a:bodyPr>
        <a:lstStyle/>
        <a:p>
          <a:pPr lvl="0" algn="just" defTabSz="622300">
            <a:lnSpc>
              <a:spcPct val="90000"/>
            </a:lnSpc>
            <a:spcBef>
              <a:spcPct val="0"/>
            </a:spcBef>
            <a:spcAft>
              <a:spcPct val="35000"/>
            </a:spcAft>
          </a:pPr>
          <a:r>
            <a:rPr lang="ru-RU" sz="1400" b="1" kern="1200">
              <a:solidFill>
                <a:sysClr val="windowText" lastClr="000000"/>
              </a:solidFill>
              <a:latin typeface="Times New Roman" panose="02020603050405020304" pitchFamily="18" charset="0"/>
              <a:ea typeface="+mn-ea"/>
              <a:cs typeface="Times New Roman" panose="02020603050405020304" pitchFamily="18" charset="0"/>
            </a:rPr>
            <a:t>Повышение качества профессионального образования</a:t>
          </a:r>
        </a:p>
      </dsp:txBody>
      <dsp:txXfrm>
        <a:off x="239423" y="32255"/>
        <a:ext cx="5105439" cy="596227"/>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84B591B-9577-4800-9988-3AD19354D6F0}">
      <dsp:nvSpPr>
        <dsp:cNvPr id="0" name=""/>
        <dsp:cNvSpPr/>
      </dsp:nvSpPr>
      <dsp:spPr>
        <a:xfrm>
          <a:off x="0" y="308536"/>
          <a:ext cx="6238875" cy="1717187"/>
        </a:xfrm>
        <a:prstGeom prst="rect">
          <a:avLst/>
        </a:prstGeom>
        <a:solidFill>
          <a:sysClr val="window" lastClr="FFFFFF"/>
        </a:solidFill>
        <a:ln w="12700" cap="flat" cmpd="sng" algn="ctr">
          <a:solidFill>
            <a:srgbClr val="1F497D">
              <a:lumMod val="40000"/>
              <a:lumOff val="60000"/>
            </a:srgbClr>
          </a:solidFill>
          <a:prstDash val="solid"/>
        </a:ln>
        <a:effectLst/>
      </dsp:spPr>
      <dsp:style>
        <a:lnRef idx="2">
          <a:schemeClr val="accent2"/>
        </a:lnRef>
        <a:fillRef idx="1">
          <a:schemeClr val="lt1"/>
        </a:fillRef>
        <a:effectRef idx="0">
          <a:schemeClr val="accent2"/>
        </a:effectRef>
        <a:fontRef idx="minor">
          <a:schemeClr val="dk1"/>
        </a:fontRef>
      </dsp:style>
      <dsp:txBody>
        <a:bodyPr spcFirstLastPara="0" vert="horz" wrap="square" lIns="484206" tIns="208280" rIns="484206" bIns="99568" numCol="1" spcCol="1270" anchor="t" anchorCtr="0">
          <a:noAutofit/>
        </a:bodyPr>
        <a:lstStyle/>
        <a:p>
          <a:pPr marL="114300" lvl="1" indent="-114300" algn="just" defTabSz="622300">
            <a:lnSpc>
              <a:spcPct val="90000"/>
            </a:lnSpc>
            <a:spcBef>
              <a:spcPct val="0"/>
            </a:spcBef>
            <a:spcAft>
              <a:spcPct val="15000"/>
            </a:spcAft>
            <a:buChar char="••"/>
          </a:pPr>
          <a:endParaRPr lang="ru-RU" sz="1400" b="0" kern="1200">
            <a:solidFill>
              <a:sysClr val="windowText" lastClr="000000">
                <a:hueOff val="0"/>
                <a:satOff val="0"/>
                <a:lumOff val="0"/>
                <a:alphaOff val="0"/>
              </a:sysClr>
            </a:solidFill>
            <a:latin typeface="Calibri"/>
            <a:ea typeface="+mn-ea"/>
            <a:cs typeface="+mn-cs"/>
          </a:endParaRPr>
        </a:p>
        <a:p>
          <a:pPr marL="114300" lvl="1" indent="-114300" algn="just" defTabSz="622300">
            <a:lnSpc>
              <a:spcPct val="90000"/>
            </a:lnSpc>
            <a:spcBef>
              <a:spcPct val="0"/>
            </a:spcBef>
            <a:spcAft>
              <a:spcPct val="15000"/>
            </a:spcAft>
            <a:buChar char="••"/>
          </a:pPr>
          <a:r>
            <a:rPr lang="ru-RU" sz="14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70% </a:t>
          </a:r>
          <a:r>
            <a:rPr lang="ru-RU" sz="14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дошкольных образовательных учреждений оснащены в соответствии с ФГОС дошкольного образования</a:t>
          </a:r>
          <a:endParaRPr lang="ru-RU" sz="1400" b="0" kern="1200">
            <a:solidFill>
              <a:sysClr val="windowText" lastClr="000000">
                <a:hueOff val="0"/>
                <a:satOff val="0"/>
                <a:lumOff val="0"/>
                <a:alphaOff val="0"/>
              </a:sysClr>
            </a:solidFill>
            <a:latin typeface="Calibri"/>
            <a:ea typeface="+mn-ea"/>
            <a:cs typeface="+mn-cs"/>
          </a:endParaRPr>
        </a:p>
        <a:p>
          <a:pPr marL="114300" lvl="1" indent="-114300" algn="just" defTabSz="622300">
            <a:lnSpc>
              <a:spcPct val="90000"/>
            </a:lnSpc>
            <a:spcBef>
              <a:spcPct val="0"/>
            </a:spcBef>
            <a:spcAft>
              <a:spcPct val="15000"/>
            </a:spcAft>
            <a:buChar char="••"/>
          </a:pPr>
          <a:r>
            <a:rPr lang="ru-RU" sz="1400" b="1" kern="1200">
              <a:solidFill>
                <a:sysClr val="windowText" lastClr="000000">
                  <a:hueOff val="0"/>
                  <a:satOff val="0"/>
                  <a:lumOff val="0"/>
                  <a:alphaOff val="0"/>
                </a:sysClr>
              </a:solidFill>
              <a:latin typeface="Times New Roman" pitchFamily="18" charset="0"/>
              <a:ea typeface="+mn-ea"/>
              <a:cs typeface="Times New Roman" pitchFamily="18" charset="0"/>
            </a:rPr>
            <a:t>80% </a:t>
          </a:r>
          <a:r>
            <a:rPr lang="ru-RU" sz="1400" b="0" kern="1200">
              <a:solidFill>
                <a:sysClr val="windowText" lastClr="000000">
                  <a:hueOff val="0"/>
                  <a:satOff val="0"/>
                  <a:lumOff val="0"/>
                  <a:alphaOff val="0"/>
                </a:sysClr>
              </a:solidFill>
              <a:latin typeface="Times New Roman" pitchFamily="18" charset="0"/>
              <a:ea typeface="+mn-ea"/>
              <a:cs typeface="Times New Roman" pitchFamily="18" charset="0"/>
            </a:rPr>
            <a:t>общеобразовательных учреждений оснащены в соответствии с ФГОС общего образования</a:t>
          </a:r>
        </a:p>
        <a:p>
          <a:pPr marL="114300" lvl="1" indent="-114300" algn="just" defTabSz="622300">
            <a:lnSpc>
              <a:spcPct val="90000"/>
            </a:lnSpc>
            <a:spcBef>
              <a:spcPct val="0"/>
            </a:spcBef>
            <a:spcAft>
              <a:spcPct val="15000"/>
            </a:spcAft>
            <a:buChar char="••"/>
          </a:pPr>
          <a:r>
            <a:rPr lang="ru-RU" sz="1400" b="1" kern="1200">
              <a:solidFill>
                <a:sysClr val="windowText" lastClr="000000">
                  <a:hueOff val="0"/>
                  <a:satOff val="0"/>
                  <a:lumOff val="0"/>
                  <a:alphaOff val="0"/>
                </a:sysClr>
              </a:solidFill>
              <a:latin typeface="Times New Roman" pitchFamily="18" charset="0"/>
              <a:ea typeface="+mn-ea"/>
              <a:cs typeface="Times New Roman" pitchFamily="18" charset="0"/>
            </a:rPr>
            <a:t>90% </a:t>
          </a:r>
          <a:r>
            <a:rPr lang="ru-RU" sz="1400" b="0" kern="1200">
              <a:solidFill>
                <a:sysClr val="windowText" lastClr="000000">
                  <a:hueOff val="0"/>
                  <a:satOff val="0"/>
                  <a:lumOff val="0"/>
                  <a:alphaOff val="0"/>
                </a:sysClr>
              </a:solidFill>
              <a:latin typeface="Times New Roman" pitchFamily="18" charset="0"/>
              <a:ea typeface="+mn-ea"/>
              <a:cs typeface="Times New Roman" pitchFamily="18" charset="0"/>
            </a:rPr>
            <a:t>учеждений дополнительного образования оснащены современным оборудованием</a:t>
          </a:r>
        </a:p>
      </dsp:txBody>
      <dsp:txXfrm>
        <a:off x="0" y="308536"/>
        <a:ext cx="6238875" cy="1717187"/>
      </dsp:txXfrm>
    </dsp:sp>
    <dsp:sp modelId="{D04B29D0-C430-4660-B4B7-EC73482A7559}">
      <dsp:nvSpPr>
        <dsp:cNvPr id="0" name=""/>
        <dsp:cNvSpPr/>
      </dsp:nvSpPr>
      <dsp:spPr>
        <a:xfrm>
          <a:off x="207168" y="23349"/>
          <a:ext cx="5169949" cy="660737"/>
        </a:xfrm>
        <a:prstGeom prst="round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dsp:spPr>
      <dsp:style>
        <a:lnRef idx="1">
          <a:schemeClr val="accent1"/>
        </a:lnRef>
        <a:fillRef idx="2">
          <a:schemeClr val="accent1"/>
        </a:fillRef>
        <a:effectRef idx="1">
          <a:schemeClr val="accent1"/>
        </a:effectRef>
        <a:fontRef idx="minor">
          <a:schemeClr val="dk1"/>
        </a:fontRef>
      </dsp:style>
      <dsp:txBody>
        <a:bodyPr spcFirstLastPara="0" vert="horz" wrap="square" lIns="165070" tIns="0" rIns="165070" bIns="0" numCol="1" spcCol="1270" anchor="ctr" anchorCtr="0">
          <a:noAutofit/>
        </a:bodyPr>
        <a:lstStyle/>
        <a:p>
          <a:pPr lvl="0" algn="just" defTabSz="622300">
            <a:lnSpc>
              <a:spcPct val="90000"/>
            </a:lnSpc>
            <a:spcBef>
              <a:spcPct val="0"/>
            </a:spcBef>
            <a:spcAft>
              <a:spcPct val="35000"/>
            </a:spcAft>
          </a:pPr>
          <a:r>
            <a:rPr lang="ru-RU" sz="1400" b="1" kern="1200">
              <a:solidFill>
                <a:sysClr val="windowText" lastClr="000000"/>
              </a:solidFill>
              <a:latin typeface="Times New Roman" panose="02020603050405020304" pitchFamily="18" charset="0"/>
              <a:ea typeface="+mn-ea"/>
              <a:cs typeface="Times New Roman" panose="02020603050405020304" pitchFamily="18" charset="0"/>
            </a:rPr>
            <a:t>Создание материально-технических условий в образовательных организациях</a:t>
          </a:r>
        </a:p>
      </dsp:txBody>
      <dsp:txXfrm>
        <a:off x="239423" y="55604"/>
        <a:ext cx="5105439" cy="596227"/>
      </dsp:txXfrm>
    </dsp:sp>
  </dsp:spTree>
</dsp:drawing>
</file>

<file path=word/diagrams/layout1.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7D1E35B-7313-4922-8DF0-930198B2A9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2620</TotalTime>
  <Pages>1</Pages>
  <Words>16538</Words>
  <Characters>94267</Characters>
  <Application>Microsoft Office Word</Application>
  <DocSecurity>0</DocSecurity>
  <Lines>785</Lines>
  <Paragraphs>221</Paragraphs>
  <ScaleCrop>false</ScaleCrop>
  <HeadingPairs>
    <vt:vector size="2" baseType="variant">
      <vt:variant>
        <vt:lpstr>Название</vt:lpstr>
      </vt:variant>
      <vt:variant>
        <vt:i4>1</vt:i4>
      </vt:variant>
    </vt:vector>
  </HeadingPairs>
  <TitlesOfParts>
    <vt:vector size="1" baseType="lpstr">
      <vt:lpstr>Управление образования Ирбитского муниципального образования                                             Публичный доклад за 2015 – 2016 учебный год</vt:lpstr>
    </vt:vector>
  </TitlesOfParts>
  <Company/>
  <LinksUpToDate>false</LinksUpToDate>
  <CharactersWithSpaces>110584</CharactersWithSpaces>
  <SharedDoc>false</SharedDoc>
  <HLinks>
    <vt:vector size="6" baseType="variant">
      <vt:variant>
        <vt:i4>1245202</vt:i4>
      </vt:variant>
      <vt:variant>
        <vt:i4>36</vt:i4>
      </vt:variant>
      <vt:variant>
        <vt:i4>0</vt:i4>
      </vt:variant>
      <vt:variant>
        <vt:i4>5</vt:i4>
      </vt:variant>
      <vt:variant>
        <vt:lpwstr>http://www.uoirbitmo.ru/</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Управление образования Ирбитского муниципального образования                                             Публичный доклад за 2015 – 2016 учебный год</dc:title>
  <dc:creator>1</dc:creator>
  <cp:lastModifiedBy>1</cp:lastModifiedBy>
  <cp:revision>93</cp:revision>
  <cp:lastPrinted>2016-10-21T10:39:00Z</cp:lastPrinted>
  <dcterms:created xsi:type="dcterms:W3CDTF">2016-07-20T04:32:00Z</dcterms:created>
  <dcterms:modified xsi:type="dcterms:W3CDTF">2016-10-21T11:11:00Z</dcterms:modified>
</cp:coreProperties>
</file>